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B29" w:rsidRPr="002A4297" w:rsidRDefault="00ED5B29" w:rsidP="00ED5B29">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ED5B29" w:rsidRPr="002A4297" w:rsidRDefault="00ED5B29" w:rsidP="00ED5B29">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rsidR="00ED5B29" w:rsidRPr="002A4297" w:rsidRDefault="00ED5B29" w:rsidP="00ED5B29">
      <w:pPr>
        <w:widowControl w:val="0"/>
        <w:spacing w:after="0" w:line="240" w:lineRule="auto"/>
        <w:jc w:val="center"/>
        <w:rPr>
          <w:rFonts w:ascii="Times New Roman" w:eastAsia="Times New Roman" w:hAnsi="Times New Roman" w:cs="Times New Roman"/>
          <w:sz w:val="24"/>
          <w:szCs w:val="24"/>
          <w:lang w:eastAsia="ru-RU"/>
        </w:rPr>
      </w:pPr>
    </w:p>
    <w:p w:rsidR="00ED5B29" w:rsidRPr="002A4297" w:rsidRDefault="00ED5B29" w:rsidP="00ED5B29">
      <w:pPr>
        <w:widowControl w:val="0"/>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w:t>
      </w:r>
      <w:r w:rsidRPr="00D47DD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Тюмень</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w:t>
      </w:r>
      <w:r>
        <w:rPr>
          <w:rFonts w:ascii="Times New Roman" w:eastAsia="Times New Roman" w:hAnsi="Times New Roman" w:cs="Times New Roman"/>
          <w:sz w:val="24"/>
          <w:szCs w:val="24"/>
          <w:lang w:eastAsia="ru-RU"/>
        </w:rPr>
        <w:t>2</w:t>
      </w:r>
      <w:r w:rsidR="00EB5406" w:rsidRPr="00EB540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г.</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 xml:space="preserve">своего филиала </w:t>
      </w:r>
      <w:proofErr w:type="gramStart"/>
      <w:r>
        <w:rPr>
          <w:rFonts w:ascii="Times New Roman" w:eastAsia="Times New Roman" w:hAnsi="Times New Roman" w:cs="Times New Roman"/>
          <w:sz w:val="24"/>
          <w:szCs w:val="24"/>
          <w:lang w:eastAsia="ru-RU"/>
        </w:rPr>
        <w:t>Западно-Сибирского</w:t>
      </w:r>
      <w:proofErr w:type="gramEnd"/>
      <w:r>
        <w:rPr>
          <w:rFonts w:ascii="Times New Roman" w:eastAsia="Times New Roman" w:hAnsi="Times New Roman" w:cs="Times New Roman"/>
          <w:sz w:val="24"/>
          <w:szCs w:val="24"/>
          <w:lang w:eastAsia="ru-RU"/>
        </w:rPr>
        <w:t xml:space="preserve"> отделения №8647 ПАО Сбербанк, в лице Заместителя управляющего – руководителя РСЦ Западно-Сибирского отделения №8647 ПАО Сбербанк </w:t>
      </w:r>
      <w:r>
        <w:rPr>
          <w:rFonts w:ascii="Times New Roman" w:eastAsia="Times New Roman" w:hAnsi="Times New Roman" w:cs="Times New Roman"/>
          <w:b/>
          <w:sz w:val="24"/>
          <w:szCs w:val="24"/>
          <w:lang w:eastAsia="ru-RU"/>
        </w:rPr>
        <w:t>Познякова Дениса Викторовича</w:t>
      </w:r>
      <w:r w:rsidRPr="002A4297">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 xml:space="preserve">доверенности № </w:t>
      </w:r>
      <w:r w:rsidR="00EB5406">
        <w:rPr>
          <w:rFonts w:ascii="Times New Roman" w:eastAsia="Times New Roman" w:hAnsi="Times New Roman" w:cs="Times New Roman"/>
          <w:sz w:val="24"/>
          <w:szCs w:val="24"/>
          <w:lang w:eastAsia="ru-RU"/>
        </w:rPr>
        <w:t>УБ-РД/141-Д</w:t>
      </w:r>
      <w:r>
        <w:rPr>
          <w:rFonts w:ascii="Times New Roman" w:eastAsia="Times New Roman" w:hAnsi="Times New Roman" w:cs="Times New Roman"/>
          <w:sz w:val="24"/>
          <w:szCs w:val="24"/>
          <w:lang w:eastAsia="ru-RU"/>
        </w:rPr>
        <w:t xml:space="preserve"> от </w:t>
      </w:r>
      <w:r w:rsidR="00EB5406">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.0</w:t>
      </w:r>
      <w:r w:rsidR="00EB540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EB540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г.</w:t>
      </w:r>
      <w:r w:rsidRPr="002A4297">
        <w:rPr>
          <w:rFonts w:ascii="Times New Roman" w:eastAsia="Times New Roman" w:hAnsi="Times New Roman" w:cs="Times New Roman"/>
          <w:sz w:val="24"/>
          <w:szCs w:val="24"/>
          <w:lang w:eastAsia="ru-RU"/>
        </w:rPr>
        <w:t>, с одной стороны, и</w:t>
      </w:r>
    </w:p>
    <w:p w:rsidR="00ED5B29" w:rsidRPr="002A4297" w:rsidRDefault="00FF1140" w:rsidP="00ED5B29">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w:t>
      </w:r>
      <w:r w:rsidR="00ED5B29" w:rsidRPr="002A4297">
        <w:rPr>
          <w:rFonts w:ascii="Times New Roman" w:eastAsia="Times New Roman" w:hAnsi="Times New Roman" w:cs="Times New Roman"/>
          <w:sz w:val="24"/>
          <w:szCs w:val="24"/>
          <w:lang w:eastAsia="ru-RU"/>
        </w:rPr>
        <w:t xml:space="preserve"> </w:t>
      </w:r>
      <w:r w:rsidR="0010327D">
        <w:rPr>
          <w:rFonts w:ascii="Times New Roman" w:eastAsia="Times New Roman" w:hAnsi="Times New Roman" w:cs="Times New Roman"/>
          <w:sz w:val="24"/>
          <w:szCs w:val="24"/>
          <w:lang w:eastAsia="ru-RU"/>
        </w:rPr>
        <w:t xml:space="preserve">именуемый </w:t>
      </w:r>
      <w:r w:rsidR="00ED5B29" w:rsidRPr="002A4297">
        <w:rPr>
          <w:rFonts w:ascii="Times New Roman" w:eastAsia="Times New Roman" w:hAnsi="Times New Roman" w:cs="Times New Roman"/>
          <w:sz w:val="24"/>
          <w:szCs w:val="24"/>
          <w:lang w:eastAsia="ru-RU"/>
        </w:rPr>
        <w:t>в дальнейшем</w:t>
      </w:r>
      <w:r w:rsidR="00ED5B29" w:rsidRPr="002A4297">
        <w:rPr>
          <w:rFonts w:ascii="Times New Roman" w:eastAsia="Times New Roman" w:hAnsi="Times New Roman" w:cs="Times New Roman"/>
          <w:b/>
          <w:sz w:val="24"/>
          <w:szCs w:val="24"/>
          <w:lang w:eastAsia="ru-RU"/>
        </w:rPr>
        <w:t xml:space="preserve"> «Покупатель</w:t>
      </w:r>
      <w:proofErr w:type="gramStart"/>
      <w:r w:rsidR="00ED5B29" w:rsidRPr="002A4297">
        <w:rPr>
          <w:rFonts w:ascii="Times New Roman" w:eastAsia="Times New Roman" w:hAnsi="Times New Roman" w:cs="Times New Roman"/>
          <w:b/>
          <w:sz w:val="24"/>
          <w:szCs w:val="24"/>
          <w:lang w:eastAsia="ru-RU"/>
        </w:rPr>
        <w:t>»</w:t>
      </w:r>
      <w:r w:rsidR="00ED5B2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w:t>
      </w:r>
      <w:r w:rsidR="00ED5B29"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00ED5B29" w:rsidRPr="002A4297">
        <w:rPr>
          <w:rFonts w:ascii="Times New Roman" w:eastAsia="Times New Roman" w:hAnsi="Times New Roman" w:cs="Times New Roman"/>
          <w:b/>
          <w:sz w:val="24"/>
          <w:szCs w:val="24"/>
          <w:lang w:eastAsia="ru-RU"/>
        </w:rPr>
        <w:t>Стороны</w:t>
      </w:r>
      <w:r w:rsidR="00ED5B29" w:rsidRPr="002A4297">
        <w:rPr>
          <w:rFonts w:ascii="Times New Roman" w:eastAsia="Times New Roman" w:hAnsi="Times New Roman" w:cs="Times New Roman"/>
          <w:sz w:val="24"/>
          <w:szCs w:val="24"/>
          <w:lang w:eastAsia="ru-RU"/>
        </w:rPr>
        <w:t>», а каждая в отдельности «</w:t>
      </w:r>
      <w:r w:rsidR="00ED5B29" w:rsidRPr="002A4297">
        <w:rPr>
          <w:rFonts w:ascii="Times New Roman" w:eastAsia="Times New Roman" w:hAnsi="Times New Roman" w:cs="Times New Roman"/>
          <w:b/>
          <w:sz w:val="24"/>
          <w:szCs w:val="24"/>
          <w:lang w:eastAsia="ru-RU"/>
        </w:rPr>
        <w:t>Сторона</w:t>
      </w:r>
      <w:r w:rsidR="00ED5B29" w:rsidRPr="002A4297">
        <w:rPr>
          <w:rFonts w:ascii="Times New Roman" w:eastAsia="Times New Roman" w:hAnsi="Times New Roman" w:cs="Times New Roman"/>
          <w:sz w:val="24"/>
          <w:szCs w:val="24"/>
          <w:lang w:eastAsia="ru-RU"/>
        </w:rPr>
        <w:t>», заключили настоящий договор (далее – «</w:t>
      </w:r>
      <w:r w:rsidR="00ED5B29" w:rsidRPr="002A4297">
        <w:rPr>
          <w:rFonts w:ascii="Times New Roman" w:eastAsia="Times New Roman" w:hAnsi="Times New Roman" w:cs="Times New Roman"/>
          <w:b/>
          <w:sz w:val="24"/>
          <w:szCs w:val="24"/>
          <w:lang w:eastAsia="ru-RU"/>
        </w:rPr>
        <w:t>Договор</w:t>
      </w:r>
      <w:r w:rsidR="00ED5B29" w:rsidRPr="002A4297">
        <w:rPr>
          <w:rFonts w:ascii="Times New Roman" w:eastAsia="Times New Roman" w:hAnsi="Times New Roman" w:cs="Times New Roman"/>
          <w:sz w:val="24"/>
          <w:szCs w:val="24"/>
          <w:lang w:eastAsia="ru-RU"/>
        </w:rPr>
        <w:t>») о нижеследующем:</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1"/>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b/>
          <w:sz w:val="24"/>
          <w:szCs w:val="24"/>
          <w:lang w:eastAsia="ru-RU"/>
        </w:rPr>
      </w:pPr>
    </w:p>
    <w:p w:rsidR="00ED5B29" w:rsidRPr="002A4297" w:rsidRDefault="00ED5B29" w:rsidP="00ED5B29">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2"/>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3"/>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w:t>
      </w:r>
      <w:r w:rsidR="00843968">
        <w:rPr>
          <w:rFonts w:ascii="Times New Roman" w:eastAsia="Times New Roman" w:hAnsi="Times New Roman" w:cs="Times New Roman"/>
          <w:sz w:val="24"/>
          <w:szCs w:val="24"/>
          <w:lang w:eastAsia="ru-RU"/>
        </w:rPr>
        <w:t>здание</w:t>
      </w:r>
      <w:r>
        <w:rPr>
          <w:rFonts w:ascii="Times New Roman" w:eastAsia="Times New Roman" w:hAnsi="Times New Roman" w:cs="Times New Roman"/>
          <w:sz w:val="24"/>
          <w:szCs w:val="24"/>
          <w:lang w:eastAsia="ru-RU"/>
        </w:rPr>
        <w:t xml:space="preserve">, общая площадь </w:t>
      </w:r>
      <w:r w:rsidR="00D44559">
        <w:rPr>
          <w:rFonts w:ascii="Times New Roman" w:eastAsia="Times New Roman" w:hAnsi="Times New Roman" w:cs="Times New Roman"/>
          <w:sz w:val="24"/>
          <w:szCs w:val="24"/>
          <w:lang w:eastAsia="ru-RU"/>
        </w:rPr>
        <w:t>179,8</w:t>
      </w:r>
      <w:r>
        <w:rPr>
          <w:rFonts w:ascii="Times New Roman" w:eastAsia="Times New Roman" w:hAnsi="Times New Roman" w:cs="Times New Roman"/>
          <w:sz w:val="24"/>
          <w:szCs w:val="24"/>
          <w:lang w:eastAsia="ru-RU"/>
        </w:rPr>
        <w:t xml:space="preserve"> кв. м</w:t>
      </w:r>
      <w:r w:rsidR="00843968">
        <w:rPr>
          <w:rFonts w:ascii="Times New Roman" w:eastAsia="Times New Roman" w:hAnsi="Times New Roman" w:cs="Times New Roman"/>
          <w:sz w:val="24"/>
          <w:szCs w:val="24"/>
          <w:lang w:eastAsia="ru-RU"/>
        </w:rPr>
        <w:t>., в том числе 1-й этаж – 159,0 кв.м., подвал – 20,8 кв.м.</w:t>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Pr>
          <w:rFonts w:ascii="Times New Roman" w:eastAsia="Times New Roman" w:hAnsi="Times New Roman" w:cs="Times New Roman"/>
          <w:sz w:val="24"/>
          <w:szCs w:val="24"/>
          <w:lang w:eastAsia="ru-RU"/>
        </w:rPr>
        <w:t>72:</w:t>
      </w:r>
      <w:r w:rsidR="00F117F3">
        <w:rPr>
          <w:rFonts w:ascii="Times New Roman" w:eastAsia="Times New Roman" w:hAnsi="Times New Roman" w:cs="Times New Roman"/>
          <w:sz w:val="24"/>
          <w:szCs w:val="24"/>
          <w:lang w:eastAsia="ru-RU"/>
        </w:rPr>
        <w:t>2</w:t>
      </w:r>
      <w:r w:rsidR="00D4455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00F117F3">
        <w:rPr>
          <w:rFonts w:ascii="Times New Roman" w:eastAsia="Times New Roman" w:hAnsi="Times New Roman" w:cs="Times New Roman"/>
          <w:sz w:val="24"/>
          <w:szCs w:val="24"/>
          <w:lang w:eastAsia="ru-RU"/>
        </w:rPr>
        <w:t>0</w:t>
      </w:r>
      <w:r w:rsidR="00D44559">
        <w:rPr>
          <w:rFonts w:ascii="Times New Roman" w:eastAsia="Times New Roman" w:hAnsi="Times New Roman" w:cs="Times New Roman"/>
          <w:sz w:val="24"/>
          <w:szCs w:val="24"/>
          <w:lang w:eastAsia="ru-RU"/>
        </w:rPr>
        <w:t>428</w:t>
      </w:r>
      <w:r w:rsidR="00F117F3">
        <w:rPr>
          <w:rFonts w:ascii="Times New Roman" w:eastAsia="Times New Roman" w:hAnsi="Times New Roman" w:cs="Times New Roman"/>
          <w:sz w:val="24"/>
          <w:szCs w:val="24"/>
          <w:lang w:eastAsia="ru-RU"/>
        </w:rPr>
        <w:t>0</w:t>
      </w:r>
      <w:r w:rsidR="00D44559">
        <w:rPr>
          <w:rFonts w:ascii="Times New Roman" w:eastAsia="Times New Roman" w:hAnsi="Times New Roman" w:cs="Times New Roman"/>
          <w:sz w:val="24"/>
          <w:szCs w:val="24"/>
          <w:lang w:eastAsia="ru-RU"/>
        </w:rPr>
        <w:t>0</w:t>
      </w:r>
      <w:r w:rsidR="00F117F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w:t>
      </w:r>
      <w:r w:rsidR="00D44559">
        <w:rPr>
          <w:rFonts w:ascii="Times New Roman" w:eastAsia="Times New Roman" w:hAnsi="Times New Roman" w:cs="Times New Roman"/>
          <w:sz w:val="24"/>
          <w:szCs w:val="24"/>
          <w:lang w:eastAsia="ru-RU"/>
        </w:rPr>
        <w:t>28</w:t>
      </w:r>
      <w:r w:rsidR="00F117F3">
        <w:rPr>
          <w:rFonts w:ascii="Times New Roman" w:eastAsia="Times New Roman" w:hAnsi="Times New Roman" w:cs="Times New Roman"/>
          <w:sz w:val="24"/>
          <w:szCs w:val="24"/>
          <w:lang w:eastAsia="ru-RU"/>
        </w:rPr>
        <w:t>38</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Pr>
          <w:rFonts w:ascii="Times New Roman" w:eastAsia="Times New Roman" w:hAnsi="Times New Roman" w:cs="Times New Roman"/>
          <w:sz w:val="24"/>
          <w:szCs w:val="24"/>
          <w:lang w:eastAsia="ru-RU"/>
        </w:rPr>
        <w:t>Тюменская обл</w:t>
      </w:r>
      <w:r w:rsidR="00D44559">
        <w:rPr>
          <w:rFonts w:ascii="Times New Roman" w:eastAsia="Times New Roman" w:hAnsi="Times New Roman" w:cs="Times New Roman"/>
          <w:sz w:val="24"/>
          <w:szCs w:val="24"/>
          <w:lang w:eastAsia="ru-RU"/>
        </w:rPr>
        <w:t>асть</w:t>
      </w:r>
      <w:r>
        <w:rPr>
          <w:rFonts w:ascii="Times New Roman" w:eastAsia="Times New Roman" w:hAnsi="Times New Roman" w:cs="Times New Roman"/>
          <w:sz w:val="24"/>
          <w:szCs w:val="24"/>
          <w:lang w:eastAsia="ru-RU"/>
        </w:rPr>
        <w:t xml:space="preserve">, </w:t>
      </w:r>
      <w:r w:rsidR="00F117F3">
        <w:rPr>
          <w:rFonts w:ascii="Times New Roman" w:eastAsia="Times New Roman" w:hAnsi="Times New Roman" w:cs="Times New Roman"/>
          <w:sz w:val="24"/>
          <w:szCs w:val="24"/>
          <w:lang w:eastAsia="ru-RU"/>
        </w:rPr>
        <w:t>г. Т</w:t>
      </w:r>
      <w:r w:rsidR="00D44559">
        <w:rPr>
          <w:rFonts w:ascii="Times New Roman" w:eastAsia="Times New Roman" w:hAnsi="Times New Roman" w:cs="Times New Roman"/>
          <w:sz w:val="24"/>
          <w:szCs w:val="24"/>
          <w:lang w:eastAsia="ru-RU"/>
        </w:rPr>
        <w:t>юмень</w:t>
      </w:r>
      <w:r>
        <w:rPr>
          <w:rFonts w:ascii="Times New Roman" w:eastAsia="Times New Roman" w:hAnsi="Times New Roman" w:cs="Times New Roman"/>
          <w:sz w:val="24"/>
          <w:szCs w:val="24"/>
          <w:lang w:eastAsia="ru-RU"/>
        </w:rPr>
        <w:t>,</w:t>
      </w:r>
      <w:r w:rsidR="00FF114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ул. </w:t>
      </w:r>
      <w:r w:rsidR="00D44559">
        <w:rPr>
          <w:rFonts w:ascii="Times New Roman" w:eastAsia="Times New Roman" w:hAnsi="Times New Roman" w:cs="Times New Roman"/>
          <w:sz w:val="24"/>
          <w:szCs w:val="24"/>
          <w:lang w:eastAsia="ru-RU"/>
        </w:rPr>
        <w:t>Александра Пушкина</w:t>
      </w:r>
      <w:r>
        <w:rPr>
          <w:rFonts w:ascii="Times New Roman" w:eastAsia="Times New Roman" w:hAnsi="Times New Roman" w:cs="Times New Roman"/>
          <w:sz w:val="24"/>
          <w:szCs w:val="24"/>
          <w:lang w:eastAsia="ru-RU"/>
        </w:rPr>
        <w:t xml:space="preserve">, д. </w:t>
      </w:r>
      <w:r w:rsidR="00D44559">
        <w:rPr>
          <w:rFonts w:ascii="Times New Roman" w:eastAsia="Times New Roman" w:hAnsi="Times New Roman" w:cs="Times New Roman"/>
          <w:sz w:val="24"/>
          <w:szCs w:val="24"/>
          <w:lang w:eastAsia="ru-RU"/>
        </w:rPr>
        <w:t>11</w:t>
      </w:r>
      <w:r w:rsidRPr="002A4297">
        <w:rPr>
          <w:rFonts w:ascii="Times New Roman" w:eastAsia="Times New Roman" w:hAnsi="Times New Roman" w:cs="Times New Roman"/>
          <w:sz w:val="24"/>
          <w:szCs w:val="24"/>
          <w:lang w:eastAsia="ru-RU"/>
        </w:rPr>
        <w:t>.</w:t>
      </w:r>
    </w:p>
    <w:p w:rsidR="00ED5B29"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w:t>
      </w:r>
      <w:r w:rsidR="00EF57BA">
        <w:rPr>
          <w:rFonts w:ascii="Times New Roman" w:eastAsia="Times New Roman" w:hAnsi="Times New Roman" w:cs="Times New Roman"/>
          <w:sz w:val="24"/>
          <w:szCs w:val="24"/>
          <w:lang w:eastAsia="ru-RU"/>
        </w:rPr>
        <w:t>, о чем в Едином государственном реестре недвижимости</w:t>
      </w:r>
      <w:r w:rsidRPr="002A4297">
        <w:rPr>
          <w:rFonts w:ascii="Times New Roman" w:eastAsia="Times New Roman" w:hAnsi="Times New Roman" w:cs="Times New Roman"/>
          <w:sz w:val="24"/>
          <w:szCs w:val="24"/>
          <w:lang w:eastAsia="ru-RU"/>
        </w:rPr>
        <w:t xml:space="preserve"> </w:t>
      </w:r>
      <w:r w:rsidR="00EF57BA">
        <w:rPr>
          <w:rFonts w:ascii="Times New Roman" w:eastAsia="Times New Roman" w:hAnsi="Times New Roman" w:cs="Times New Roman"/>
          <w:sz w:val="24"/>
          <w:szCs w:val="24"/>
          <w:lang w:eastAsia="ru-RU"/>
        </w:rPr>
        <w:t>сделана запись о регистрации №72-</w:t>
      </w:r>
      <w:r w:rsidR="00D44559">
        <w:rPr>
          <w:rFonts w:ascii="Times New Roman" w:eastAsia="Times New Roman" w:hAnsi="Times New Roman" w:cs="Times New Roman"/>
          <w:sz w:val="24"/>
          <w:szCs w:val="24"/>
          <w:lang w:eastAsia="ru-RU"/>
        </w:rPr>
        <w:t>01</w:t>
      </w:r>
      <w:r w:rsidR="00EF57BA">
        <w:rPr>
          <w:rFonts w:ascii="Times New Roman" w:eastAsia="Times New Roman" w:hAnsi="Times New Roman" w:cs="Times New Roman"/>
          <w:sz w:val="24"/>
          <w:szCs w:val="24"/>
          <w:lang w:eastAsia="ru-RU"/>
        </w:rPr>
        <w:t>/</w:t>
      </w:r>
      <w:r w:rsidR="00D44559">
        <w:rPr>
          <w:rFonts w:ascii="Times New Roman" w:eastAsia="Times New Roman" w:hAnsi="Times New Roman" w:cs="Times New Roman"/>
          <w:sz w:val="24"/>
          <w:szCs w:val="24"/>
          <w:lang w:eastAsia="ru-RU"/>
        </w:rPr>
        <w:t>401-20</w:t>
      </w:r>
      <w:r w:rsidR="00EF57BA">
        <w:rPr>
          <w:rFonts w:ascii="Times New Roman" w:eastAsia="Times New Roman" w:hAnsi="Times New Roman" w:cs="Times New Roman"/>
          <w:sz w:val="24"/>
          <w:szCs w:val="24"/>
          <w:lang w:eastAsia="ru-RU"/>
        </w:rPr>
        <w:t>/</w:t>
      </w:r>
      <w:r w:rsidR="00D44559">
        <w:rPr>
          <w:rFonts w:ascii="Times New Roman" w:eastAsia="Times New Roman" w:hAnsi="Times New Roman" w:cs="Times New Roman"/>
          <w:sz w:val="24"/>
          <w:szCs w:val="24"/>
          <w:lang w:eastAsia="ru-RU"/>
        </w:rPr>
        <w:t>1999</w:t>
      </w:r>
      <w:r w:rsidR="00EF57BA">
        <w:rPr>
          <w:rFonts w:ascii="Times New Roman" w:eastAsia="Times New Roman" w:hAnsi="Times New Roman" w:cs="Times New Roman"/>
          <w:sz w:val="24"/>
          <w:szCs w:val="24"/>
          <w:lang w:eastAsia="ru-RU"/>
        </w:rPr>
        <w:t>-</w:t>
      </w:r>
      <w:r w:rsidR="00D44559">
        <w:rPr>
          <w:rFonts w:ascii="Times New Roman" w:eastAsia="Times New Roman" w:hAnsi="Times New Roman" w:cs="Times New Roman"/>
          <w:sz w:val="24"/>
          <w:szCs w:val="24"/>
          <w:lang w:eastAsia="ru-RU"/>
        </w:rPr>
        <w:t>862 от 15.09.1999</w:t>
      </w:r>
      <w:r w:rsidR="00EF57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что подтверждается выпиской из Единого государственного реестра недвижимости от </w:t>
      </w:r>
      <w:r w:rsidR="00D44559">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w:t>
      </w:r>
      <w:r w:rsidR="00F117F3">
        <w:rPr>
          <w:rFonts w:ascii="Times New Roman" w:eastAsia="Times New Roman" w:hAnsi="Times New Roman" w:cs="Times New Roman"/>
          <w:sz w:val="24"/>
          <w:szCs w:val="24"/>
          <w:lang w:eastAsia="ru-RU"/>
        </w:rPr>
        <w:t>0</w:t>
      </w:r>
      <w:r w:rsidR="00D44559">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.20</w:t>
      </w:r>
      <w:r w:rsidR="00EF57BA">
        <w:rPr>
          <w:rFonts w:ascii="Times New Roman" w:eastAsia="Times New Roman" w:hAnsi="Times New Roman" w:cs="Times New Roman"/>
          <w:sz w:val="24"/>
          <w:szCs w:val="24"/>
          <w:lang w:eastAsia="ru-RU"/>
        </w:rPr>
        <w:t>24</w:t>
      </w:r>
      <w:r>
        <w:rPr>
          <w:rFonts w:ascii="Times New Roman" w:eastAsia="Times New Roman" w:hAnsi="Times New Roman" w:cs="Times New Roman"/>
          <w:sz w:val="24"/>
          <w:szCs w:val="24"/>
          <w:lang w:eastAsia="ru-RU"/>
        </w:rPr>
        <w:t>г</w:t>
      </w:r>
      <w:r w:rsidRPr="002A4297">
        <w:rPr>
          <w:rFonts w:ascii="Times New Roman" w:eastAsia="Times New Roman" w:hAnsi="Times New Roman" w:cs="Times New Roman"/>
          <w:sz w:val="24"/>
          <w:szCs w:val="24"/>
          <w:lang w:eastAsia="ru-RU"/>
        </w:rPr>
        <w:t>.</w:t>
      </w:r>
    </w:p>
    <w:p w:rsidR="00D44559" w:rsidRDefault="00D44559" w:rsidP="00D44559">
      <w:pPr>
        <w:pStyle w:val="a9"/>
        <w:numPr>
          <w:ilvl w:val="3"/>
          <w:numId w:val="6"/>
        </w:numPr>
        <w:ind w:left="0" w:firstLine="709"/>
        <w:jc w:val="both"/>
        <w:rPr>
          <w:sz w:val="24"/>
          <w:szCs w:val="24"/>
        </w:rPr>
      </w:pPr>
      <w:r>
        <w:rPr>
          <w:sz w:val="24"/>
          <w:szCs w:val="24"/>
        </w:rPr>
        <w:t xml:space="preserve">Земельный участок (далее – </w:t>
      </w:r>
      <w:r w:rsidRPr="00D44559">
        <w:rPr>
          <w:b/>
          <w:sz w:val="24"/>
          <w:szCs w:val="24"/>
        </w:rPr>
        <w:t>«Земельный участок»</w:t>
      </w:r>
      <w:r>
        <w:rPr>
          <w:sz w:val="24"/>
          <w:szCs w:val="24"/>
        </w:rPr>
        <w:t xml:space="preserve">) со следующими характеристиками: площадь 244,9 кв.м., </w:t>
      </w:r>
      <w:r w:rsidR="00AB734E">
        <w:rPr>
          <w:sz w:val="24"/>
          <w:szCs w:val="24"/>
        </w:rPr>
        <w:t>категория земель: земли населённых пунктов, виды разрешенного использования: под нежилое строение (банк).</w:t>
      </w:r>
    </w:p>
    <w:p w:rsidR="00AB734E" w:rsidRDefault="00AB734E" w:rsidP="00AB734E">
      <w:pPr>
        <w:pStyle w:val="a9"/>
        <w:ind w:left="709"/>
        <w:jc w:val="both"/>
        <w:rPr>
          <w:sz w:val="24"/>
          <w:szCs w:val="24"/>
        </w:rPr>
      </w:pPr>
      <w:r>
        <w:rPr>
          <w:sz w:val="24"/>
          <w:szCs w:val="24"/>
        </w:rPr>
        <w:t>Кадастровый/условный номер Земельного участка: 72:23:0224001:0135.</w:t>
      </w:r>
    </w:p>
    <w:p w:rsidR="00436A6F" w:rsidRDefault="00436A6F" w:rsidP="00436A6F">
      <w:pPr>
        <w:pStyle w:val="a9"/>
        <w:ind w:left="0" w:firstLine="709"/>
        <w:jc w:val="both"/>
        <w:rPr>
          <w:sz w:val="24"/>
          <w:szCs w:val="24"/>
        </w:rPr>
      </w:pPr>
      <w:r>
        <w:rPr>
          <w:sz w:val="24"/>
          <w:szCs w:val="24"/>
        </w:rPr>
        <w:t>Земельный участок расположен по адресу: Тюменская область, г. Тюмень, с. Антипино, ул. Ленинградская, д.11.</w:t>
      </w:r>
    </w:p>
    <w:p w:rsidR="00AB734E" w:rsidRDefault="00AB734E" w:rsidP="00AB734E">
      <w:pPr>
        <w:pStyle w:val="a9"/>
        <w:ind w:left="0" w:firstLine="709"/>
        <w:jc w:val="both"/>
        <w:rPr>
          <w:sz w:val="24"/>
          <w:szCs w:val="24"/>
        </w:rPr>
      </w:pPr>
      <w:r w:rsidRPr="009E6B91">
        <w:rPr>
          <w:sz w:val="24"/>
          <w:szCs w:val="24"/>
        </w:rPr>
        <w:t>Земельный участок принадлежит Продавцу на праве собственности, о чем в Едином государственном реестре прав на недвижимое имущество сделана запись о регистрации 72-72-</w:t>
      </w:r>
      <w:r>
        <w:rPr>
          <w:sz w:val="24"/>
          <w:szCs w:val="24"/>
        </w:rPr>
        <w:t>01</w:t>
      </w:r>
      <w:r w:rsidRPr="009E6B91">
        <w:rPr>
          <w:sz w:val="24"/>
          <w:szCs w:val="24"/>
        </w:rPr>
        <w:t>/</w:t>
      </w:r>
      <w:r>
        <w:rPr>
          <w:sz w:val="24"/>
          <w:szCs w:val="24"/>
        </w:rPr>
        <w:t>289</w:t>
      </w:r>
      <w:r w:rsidRPr="009E6B91">
        <w:rPr>
          <w:sz w:val="24"/>
          <w:szCs w:val="24"/>
        </w:rPr>
        <w:t>/20</w:t>
      </w:r>
      <w:r>
        <w:rPr>
          <w:sz w:val="24"/>
          <w:szCs w:val="24"/>
        </w:rPr>
        <w:t>1</w:t>
      </w:r>
      <w:r w:rsidRPr="009E6B91">
        <w:rPr>
          <w:sz w:val="24"/>
          <w:szCs w:val="24"/>
        </w:rPr>
        <w:t>0-</w:t>
      </w:r>
      <w:r>
        <w:rPr>
          <w:sz w:val="24"/>
          <w:szCs w:val="24"/>
        </w:rPr>
        <w:t>2</w:t>
      </w:r>
      <w:r w:rsidRPr="009E6B91">
        <w:rPr>
          <w:sz w:val="24"/>
          <w:szCs w:val="24"/>
        </w:rPr>
        <w:t>4</w:t>
      </w:r>
      <w:r>
        <w:rPr>
          <w:sz w:val="24"/>
          <w:szCs w:val="24"/>
        </w:rPr>
        <w:t>7</w:t>
      </w:r>
      <w:r w:rsidRPr="009E6B91">
        <w:rPr>
          <w:sz w:val="24"/>
          <w:szCs w:val="24"/>
        </w:rPr>
        <w:t xml:space="preserve"> от </w:t>
      </w:r>
      <w:r>
        <w:rPr>
          <w:sz w:val="24"/>
          <w:szCs w:val="24"/>
        </w:rPr>
        <w:t>03</w:t>
      </w:r>
      <w:r w:rsidRPr="009E6B91">
        <w:rPr>
          <w:sz w:val="24"/>
          <w:szCs w:val="24"/>
        </w:rPr>
        <w:t>.0</w:t>
      </w:r>
      <w:r>
        <w:rPr>
          <w:sz w:val="24"/>
          <w:szCs w:val="24"/>
        </w:rPr>
        <w:t>9</w:t>
      </w:r>
      <w:r w:rsidRPr="009E6B91">
        <w:rPr>
          <w:sz w:val="24"/>
          <w:szCs w:val="24"/>
        </w:rPr>
        <w:t>.20</w:t>
      </w:r>
      <w:r>
        <w:rPr>
          <w:sz w:val="24"/>
          <w:szCs w:val="24"/>
        </w:rPr>
        <w:t>10</w:t>
      </w:r>
      <w:r w:rsidRPr="009E6B91">
        <w:rPr>
          <w:sz w:val="24"/>
          <w:szCs w:val="24"/>
        </w:rPr>
        <w:t xml:space="preserve">, что подтверждается выпиской из Единого государственного реестра недвижимости от </w:t>
      </w:r>
      <w:r>
        <w:rPr>
          <w:sz w:val="24"/>
          <w:szCs w:val="24"/>
        </w:rPr>
        <w:t>05</w:t>
      </w:r>
      <w:r w:rsidRPr="009E6B91">
        <w:rPr>
          <w:sz w:val="24"/>
          <w:szCs w:val="24"/>
        </w:rPr>
        <w:t>.0</w:t>
      </w:r>
      <w:r>
        <w:rPr>
          <w:sz w:val="24"/>
          <w:szCs w:val="24"/>
        </w:rPr>
        <w:t>9.2024г.</w:t>
      </w:r>
    </w:p>
    <w:p w:rsidR="00613EE2" w:rsidRPr="00A02BCF" w:rsidRDefault="00613EE2" w:rsidP="00D302FE">
      <w:pPr>
        <w:pStyle w:val="a9"/>
        <w:numPr>
          <w:ilvl w:val="2"/>
          <w:numId w:val="6"/>
        </w:numPr>
        <w:ind w:left="0" w:firstLine="709"/>
        <w:jc w:val="both"/>
        <w:rPr>
          <w:sz w:val="24"/>
          <w:szCs w:val="24"/>
        </w:rPr>
      </w:pPr>
      <w:r w:rsidRPr="00A02BCF">
        <w:rPr>
          <w:sz w:val="24"/>
          <w:szCs w:val="24"/>
        </w:rPr>
        <w:t xml:space="preserve">Движимое имущество, которое указано в </w:t>
      </w:r>
      <w:r w:rsidRPr="00E32BC3">
        <w:rPr>
          <w:sz w:val="24"/>
          <w:szCs w:val="24"/>
        </w:rPr>
        <w:t>Приложении № 3 к</w:t>
      </w:r>
      <w:r w:rsidRPr="00A02BCF">
        <w:rPr>
          <w:sz w:val="24"/>
          <w:szCs w:val="24"/>
        </w:rPr>
        <w:t xml:space="preserve"> Договору (далее – «</w:t>
      </w:r>
      <w:r w:rsidRPr="00A02BCF">
        <w:rPr>
          <w:b/>
          <w:sz w:val="24"/>
          <w:szCs w:val="24"/>
        </w:rPr>
        <w:t>Движимое имущество</w:t>
      </w:r>
      <w:r w:rsidRPr="00A02BCF">
        <w:rPr>
          <w:sz w:val="24"/>
          <w:szCs w:val="24"/>
        </w:rPr>
        <w:t>»).</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ED5B29"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0" w:name="_Ref485889431"/>
      <w:r w:rsidRPr="002A4297">
        <w:rPr>
          <w:rFonts w:ascii="Times New Roman" w:eastAsia="Times New Roman" w:hAnsi="Times New Roman" w:cs="Times New Roman"/>
          <w:sz w:val="24"/>
          <w:szCs w:val="24"/>
          <w:lang w:eastAsia="ru-RU"/>
        </w:rPr>
        <w:lastRenderedPageBreak/>
        <w:t xml:space="preserve">Договор </w:t>
      </w:r>
      <w:bookmarkEnd w:id="0"/>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b/>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1" w:name="_Ref486328488"/>
      <w:r w:rsidRPr="002A4297">
        <w:rPr>
          <w:rFonts w:ascii="Times New Roman" w:eastAsia="Times New Roman" w:hAnsi="Times New Roman" w:cs="Times New Roman"/>
          <w:sz w:val="24"/>
          <w:szCs w:val="24"/>
          <w:lang w:eastAsia="ru-RU"/>
        </w:rPr>
        <w:t xml:space="preserve">Продавец не позднее 10 (десяти) рабочих дней со дня поступления на счет Продавца в полном объёме денежных средств в оплату стоимости Имущества (в соответствии с пунктом </w:t>
      </w:r>
      <w:r w:rsidR="00022AFF">
        <w:rPr>
          <w:rFonts w:ascii="Times New Roman" w:eastAsia="Times New Roman" w:hAnsi="Times New Roman" w:cs="Times New Roman"/>
          <w:sz w:val="24"/>
          <w:szCs w:val="24"/>
          <w:lang w:eastAsia="ru-RU"/>
        </w:rPr>
        <w:t>4.3</w:t>
      </w:r>
      <w:r w:rsidRPr="002A4297">
        <w:rPr>
          <w:rFonts w:ascii="Times New Roman" w:eastAsia="Times New Roman" w:hAnsi="Times New Roman" w:cs="Times New Roman"/>
          <w:sz w:val="24"/>
          <w:szCs w:val="24"/>
          <w:lang w:eastAsia="ru-RU"/>
        </w:rPr>
        <w:t xml:space="preserve"> Договора)</w:t>
      </w:r>
      <w:r w:rsidR="00184E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передает Покупателю Имущество по акту приема-передачи, составленному по форме Приложения № 1 к Договору.</w:t>
      </w:r>
      <w:bookmarkEnd w:id="1"/>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орган регистрации прав).</w:t>
      </w:r>
    </w:p>
    <w:p w:rsidR="00ED5B29" w:rsidRPr="00623348"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82097368"/>
      <w:r w:rsidRPr="002A4297">
        <w:rPr>
          <w:rFonts w:ascii="Times New Roman" w:eastAsia="Times New Roman" w:hAnsi="Times New Roman" w:cs="Times New Roman"/>
          <w:sz w:val="24"/>
          <w:szCs w:val="24"/>
          <w:lang w:eastAsia="ru-RU"/>
        </w:rPr>
        <w:t>В случае приостановления/отказа</w:t>
      </w:r>
      <w:r>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r w:rsidR="006624C6">
        <w:rPr>
          <w:rFonts w:ascii="Times New Roman" w:eastAsia="Times New Roman" w:hAnsi="Times New Roman" w:cs="Times New Roman"/>
          <w:sz w:val="24"/>
          <w:szCs w:val="24"/>
          <w:lang w:eastAsia="ru-RU"/>
        </w:rPr>
        <w:t>Недвижимое и</w:t>
      </w:r>
      <w:r w:rsidRPr="002A4297">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2"/>
      <w:r w:rsidRPr="002A4297">
        <w:rPr>
          <w:rFonts w:ascii="Times New Roman" w:eastAsia="Times New Roman" w:hAnsi="Times New Roman" w:cs="Times New Roman"/>
          <w:sz w:val="24"/>
          <w:szCs w:val="24"/>
          <w:lang w:eastAsia="ru-RU"/>
        </w:rPr>
        <w:t xml:space="preserve"> </w:t>
      </w:r>
    </w:p>
    <w:p w:rsidR="00ED5B29" w:rsidRPr="008738FB" w:rsidRDefault="00ED5B29" w:rsidP="008738FB">
      <w:pPr>
        <w:pStyle w:val="a9"/>
        <w:numPr>
          <w:ilvl w:val="1"/>
          <w:numId w:val="6"/>
        </w:numPr>
        <w:ind w:left="0" w:firstLine="709"/>
        <w:jc w:val="both"/>
        <w:rPr>
          <w:b/>
          <w:sz w:val="24"/>
          <w:szCs w:val="24"/>
        </w:rPr>
      </w:pPr>
      <w:r w:rsidRPr="008738FB">
        <w:rPr>
          <w:sz w:val="24"/>
          <w:szCs w:val="24"/>
        </w:rPr>
        <w:t xml:space="preserve">В случае расторжения Договора по основанию, указанному </w:t>
      </w:r>
      <w:r w:rsidR="006624C6">
        <w:rPr>
          <w:sz w:val="24"/>
          <w:szCs w:val="24"/>
        </w:rPr>
        <w:t xml:space="preserve">в </w:t>
      </w:r>
      <w:r w:rsidRPr="008738FB">
        <w:rPr>
          <w:sz w:val="24"/>
          <w:szCs w:val="24"/>
        </w:rPr>
        <w:t>пункте</w:t>
      </w:r>
      <w:r w:rsidR="006624C6">
        <w:rPr>
          <w:sz w:val="24"/>
          <w:szCs w:val="24"/>
        </w:rPr>
        <w:t xml:space="preserve"> 3.4 Договора</w:t>
      </w:r>
      <w:r w:rsidRPr="008738FB">
        <w:rPr>
          <w:sz w:val="24"/>
          <w:szCs w:val="24"/>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8738FB">
        <w:rPr>
          <w:sz w:val="24"/>
          <w:szCs w:val="24"/>
        </w:rPr>
        <w:fldChar w:fldCharType="begin"/>
      </w:r>
      <w:r w:rsidRPr="008738FB">
        <w:rPr>
          <w:sz w:val="24"/>
          <w:szCs w:val="24"/>
        </w:rPr>
        <w:instrText xml:space="preserve"> REF _Ref486328488 \r \h </w:instrText>
      </w:r>
      <w:r w:rsidRPr="008738FB">
        <w:rPr>
          <w:sz w:val="24"/>
          <w:szCs w:val="24"/>
        </w:rPr>
      </w:r>
      <w:r w:rsidRPr="008738FB">
        <w:rPr>
          <w:sz w:val="24"/>
          <w:szCs w:val="24"/>
        </w:rPr>
        <w:fldChar w:fldCharType="separate"/>
      </w:r>
      <w:r w:rsidRPr="008738FB">
        <w:rPr>
          <w:sz w:val="24"/>
          <w:szCs w:val="24"/>
        </w:rPr>
        <w:t>3.1</w:t>
      </w:r>
      <w:r w:rsidRPr="008738FB">
        <w:rPr>
          <w:sz w:val="24"/>
          <w:szCs w:val="24"/>
        </w:rPr>
        <w:fldChar w:fldCharType="end"/>
      </w:r>
      <w:r w:rsidRPr="008738FB">
        <w:rPr>
          <w:sz w:val="24"/>
          <w:szCs w:val="24"/>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rsidR="00ED5B29" w:rsidRPr="002A4297" w:rsidRDefault="00ED5B29" w:rsidP="00ED5B29">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ED5B29" w:rsidRDefault="00ED5B29" w:rsidP="00ED5B29">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3" w:name="_Ref486334854"/>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Общая стоимость Имущества по Договору составляет: </w:t>
      </w:r>
      <w:r w:rsidR="00455B7B" w:rsidRPr="00455B7B">
        <w:rPr>
          <w:rFonts w:ascii="Times New Roman" w:eastAsia="Times New Roman" w:hAnsi="Times New Roman" w:cs="Times New Roman"/>
          <w:sz w:val="24"/>
          <w:szCs w:val="24"/>
          <w:lang w:eastAsia="ru-RU"/>
        </w:rPr>
        <w:t>______</w:t>
      </w:r>
      <w:proofErr w:type="gramStart"/>
      <w:r w:rsidR="00455B7B" w:rsidRPr="00455B7B">
        <w:rPr>
          <w:rFonts w:ascii="Times New Roman" w:eastAsia="Times New Roman" w:hAnsi="Times New Roman" w:cs="Times New Roman"/>
          <w:sz w:val="24"/>
          <w:szCs w:val="24"/>
          <w:lang w:eastAsia="ru-RU"/>
        </w:rPr>
        <w:t>_</w:t>
      </w:r>
      <w:r w:rsidR="0045206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00455B7B" w:rsidRPr="00455B7B">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рублей</w:t>
      </w:r>
      <w:r w:rsidR="00455B7B" w:rsidRPr="00455B7B">
        <w:rPr>
          <w:rFonts w:ascii="Times New Roman" w:eastAsia="Times New Roman" w:hAnsi="Times New Roman" w:cs="Times New Roman"/>
          <w:sz w:val="24"/>
          <w:szCs w:val="24"/>
          <w:lang w:eastAsia="ru-RU"/>
        </w:rPr>
        <w:t>__</w:t>
      </w:r>
      <w:r>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 включая НДС (20</w:t>
      </w:r>
      <w:r w:rsidR="00BE0EE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r w:rsidR="003F12E7">
        <w:rPr>
          <w:rFonts w:ascii="Times New Roman" w:eastAsia="Times New Roman" w:hAnsi="Times New Roman" w:cs="Times New Roman"/>
          <w:sz w:val="24"/>
          <w:szCs w:val="24"/>
          <w:lang w:eastAsia="ru-RU"/>
        </w:rPr>
        <w:t xml:space="preserve"> в размере </w:t>
      </w:r>
      <w:r w:rsidR="00455B7B" w:rsidRPr="00455B7B">
        <w:rPr>
          <w:rFonts w:ascii="Times New Roman" w:eastAsia="Times New Roman" w:hAnsi="Times New Roman" w:cs="Times New Roman"/>
          <w:sz w:val="24"/>
          <w:szCs w:val="24"/>
          <w:lang w:eastAsia="ru-RU"/>
        </w:rPr>
        <w:t>____</w:t>
      </w:r>
      <w:r w:rsidR="003F12E7">
        <w:rPr>
          <w:rFonts w:ascii="Times New Roman" w:eastAsia="Times New Roman" w:hAnsi="Times New Roman" w:cs="Times New Roman"/>
          <w:sz w:val="24"/>
          <w:szCs w:val="24"/>
          <w:lang w:eastAsia="ru-RU"/>
        </w:rPr>
        <w:t xml:space="preserve"> </w:t>
      </w:r>
      <w:r w:rsidR="003F12E7" w:rsidRPr="002A4297">
        <w:rPr>
          <w:rFonts w:ascii="Times New Roman" w:eastAsia="Times New Roman" w:hAnsi="Times New Roman" w:cs="Times New Roman"/>
          <w:sz w:val="24"/>
          <w:szCs w:val="24"/>
          <w:lang w:eastAsia="ru-RU"/>
        </w:rPr>
        <w:t>(</w:t>
      </w:r>
      <w:r w:rsidR="00455B7B" w:rsidRPr="00455B7B">
        <w:rPr>
          <w:rFonts w:ascii="Times New Roman" w:eastAsia="Times New Roman" w:hAnsi="Times New Roman" w:cs="Times New Roman"/>
          <w:sz w:val="24"/>
          <w:szCs w:val="24"/>
          <w:lang w:eastAsia="ru-RU"/>
        </w:rPr>
        <w:t>_________</w:t>
      </w:r>
      <w:r w:rsidR="00452068" w:rsidRPr="00452068">
        <w:rPr>
          <w:rFonts w:ascii="Times New Roman" w:eastAsia="Times New Roman" w:hAnsi="Times New Roman" w:cs="Times New Roman"/>
          <w:sz w:val="24"/>
          <w:szCs w:val="24"/>
          <w:lang w:eastAsia="ru-RU"/>
        </w:rPr>
        <w:t xml:space="preserve"> </w:t>
      </w:r>
      <w:r w:rsidR="003F12E7" w:rsidRPr="002A4297">
        <w:rPr>
          <w:rFonts w:ascii="Times New Roman" w:eastAsia="Times New Roman" w:hAnsi="Times New Roman" w:cs="Times New Roman"/>
          <w:sz w:val="24"/>
          <w:szCs w:val="24"/>
          <w:lang w:eastAsia="ru-RU"/>
        </w:rPr>
        <w:t xml:space="preserve">) </w:t>
      </w:r>
      <w:r w:rsidR="003F12E7">
        <w:rPr>
          <w:rFonts w:ascii="Times New Roman" w:eastAsia="Times New Roman" w:hAnsi="Times New Roman" w:cs="Times New Roman"/>
          <w:sz w:val="24"/>
          <w:szCs w:val="24"/>
          <w:lang w:eastAsia="ru-RU"/>
        </w:rPr>
        <w:t xml:space="preserve">рублей </w:t>
      </w:r>
      <w:r w:rsidR="00455B7B" w:rsidRPr="00455B7B">
        <w:rPr>
          <w:rFonts w:ascii="Times New Roman" w:eastAsia="Times New Roman" w:hAnsi="Times New Roman" w:cs="Times New Roman"/>
          <w:sz w:val="24"/>
          <w:szCs w:val="24"/>
          <w:lang w:eastAsia="ru-RU"/>
        </w:rPr>
        <w:t>__</w:t>
      </w:r>
      <w:r w:rsidR="003F12E7">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w:t>
      </w:r>
      <w:bookmarkEnd w:id="3"/>
      <w:r w:rsidRPr="002A4297">
        <w:rPr>
          <w:rFonts w:ascii="Times New Roman" w:eastAsia="Times New Roman" w:hAnsi="Times New Roman" w:cs="Times New Roman"/>
          <w:sz w:val="24"/>
          <w:szCs w:val="24"/>
          <w:lang w:eastAsia="ru-RU"/>
        </w:rPr>
        <w:t xml:space="preserve"> в том числе</w:t>
      </w:r>
      <w:r w:rsidR="00FD5BCD">
        <w:rPr>
          <w:rFonts w:ascii="Times New Roman" w:eastAsia="Times New Roman" w:hAnsi="Times New Roman" w:cs="Times New Roman"/>
          <w:sz w:val="24"/>
          <w:szCs w:val="24"/>
          <w:lang w:eastAsia="ru-RU"/>
        </w:rPr>
        <w:t>:</w:t>
      </w:r>
    </w:p>
    <w:p w:rsidR="00ED5B29" w:rsidRDefault="00601E8C" w:rsidP="003F12E7">
      <w:pPr>
        <w:widowControl w:val="0"/>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 С</w:t>
      </w:r>
      <w:r w:rsidR="00ED5B29" w:rsidRPr="002A4297">
        <w:rPr>
          <w:rFonts w:ascii="Times New Roman" w:eastAsia="Times New Roman" w:hAnsi="Times New Roman" w:cs="Times New Roman"/>
          <w:sz w:val="24"/>
          <w:szCs w:val="24"/>
          <w:lang w:eastAsia="ru-RU"/>
        </w:rPr>
        <w:t xml:space="preserve">тоимость Объекта </w:t>
      </w:r>
      <w:proofErr w:type="gramStart"/>
      <w:r w:rsidR="00ED5B29" w:rsidRPr="002A4297">
        <w:rPr>
          <w:rFonts w:ascii="Times New Roman" w:eastAsia="Times New Roman" w:hAnsi="Times New Roman" w:cs="Times New Roman"/>
          <w:sz w:val="24"/>
          <w:szCs w:val="24"/>
          <w:lang w:eastAsia="ru-RU"/>
        </w:rPr>
        <w:t xml:space="preserve">составляет: </w:t>
      </w:r>
      <w:r w:rsidR="00452068" w:rsidRPr="00452068">
        <w:rPr>
          <w:rFonts w:ascii="Times New Roman" w:eastAsia="Times New Roman" w:hAnsi="Times New Roman" w:cs="Times New Roman"/>
          <w:sz w:val="24"/>
          <w:szCs w:val="24"/>
          <w:lang w:eastAsia="ru-RU"/>
        </w:rPr>
        <w:t xml:space="preserve"> </w:t>
      </w:r>
      <w:r w:rsidR="00455B7B" w:rsidRPr="00455B7B">
        <w:rPr>
          <w:rFonts w:ascii="Times New Roman" w:eastAsia="Times New Roman" w:hAnsi="Times New Roman" w:cs="Times New Roman"/>
          <w:sz w:val="24"/>
          <w:szCs w:val="24"/>
          <w:lang w:eastAsia="ru-RU"/>
        </w:rPr>
        <w:t>_</w:t>
      </w:r>
      <w:proofErr w:type="gramEnd"/>
      <w:r w:rsidR="00455B7B" w:rsidRPr="00455B7B">
        <w:rPr>
          <w:rFonts w:ascii="Times New Roman" w:eastAsia="Times New Roman" w:hAnsi="Times New Roman" w:cs="Times New Roman"/>
          <w:sz w:val="24"/>
          <w:szCs w:val="24"/>
          <w:lang w:eastAsia="ru-RU"/>
        </w:rPr>
        <w:t>________</w:t>
      </w:r>
      <w:r w:rsidR="00452068" w:rsidRPr="00452068">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w:t>
      </w:r>
      <w:r w:rsidR="00455B7B" w:rsidRPr="00455B7B">
        <w:rPr>
          <w:rFonts w:ascii="Times New Roman" w:eastAsia="Times New Roman" w:hAnsi="Times New Roman" w:cs="Times New Roman"/>
          <w:sz w:val="24"/>
          <w:szCs w:val="24"/>
          <w:lang w:eastAsia="ru-RU"/>
        </w:rPr>
        <w:t>_________</w:t>
      </w:r>
      <w:r w:rsidR="00ED5B29" w:rsidRPr="002A4297">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рублей</w:t>
      </w:r>
      <w:r w:rsidR="00455B7B" w:rsidRPr="00455B7B">
        <w:rPr>
          <w:rFonts w:ascii="Times New Roman" w:eastAsia="Times New Roman" w:hAnsi="Times New Roman" w:cs="Times New Roman"/>
          <w:sz w:val="24"/>
          <w:szCs w:val="24"/>
          <w:lang w:eastAsia="ru-RU"/>
        </w:rPr>
        <w:t xml:space="preserve"> __</w:t>
      </w:r>
      <w:r w:rsidR="00ED5B29">
        <w:rPr>
          <w:rFonts w:ascii="Times New Roman" w:eastAsia="Times New Roman" w:hAnsi="Times New Roman" w:cs="Times New Roman"/>
          <w:sz w:val="24"/>
          <w:szCs w:val="24"/>
          <w:lang w:eastAsia="ru-RU"/>
        </w:rPr>
        <w:t xml:space="preserve"> копеек</w:t>
      </w:r>
      <w:r w:rsidR="00ED5B29" w:rsidRPr="002A4297">
        <w:rPr>
          <w:rFonts w:ascii="Times New Roman" w:eastAsia="Times New Roman" w:hAnsi="Times New Roman" w:cs="Times New Roman"/>
          <w:sz w:val="24"/>
          <w:szCs w:val="24"/>
          <w:lang w:eastAsia="ru-RU"/>
        </w:rPr>
        <w:t>, кроме того НДС (20</w:t>
      </w:r>
      <w:r w:rsidR="00BE0EEA">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 xml:space="preserve">%) в размере </w:t>
      </w:r>
      <w:r w:rsidR="00455B7B" w:rsidRPr="00455B7B">
        <w:rPr>
          <w:rFonts w:ascii="Times New Roman" w:eastAsia="Times New Roman" w:hAnsi="Times New Roman" w:cs="Times New Roman"/>
          <w:sz w:val="24"/>
          <w:szCs w:val="24"/>
          <w:lang w:eastAsia="ru-RU"/>
        </w:rPr>
        <w:t>______</w:t>
      </w:r>
      <w:r w:rsidR="00452068" w:rsidRPr="00452068">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w:t>
      </w:r>
      <w:r w:rsidR="00455B7B" w:rsidRPr="00455B7B">
        <w:rPr>
          <w:rFonts w:ascii="Times New Roman" w:eastAsia="Times New Roman" w:hAnsi="Times New Roman" w:cs="Times New Roman"/>
          <w:sz w:val="24"/>
          <w:szCs w:val="24"/>
          <w:lang w:eastAsia="ru-RU"/>
        </w:rPr>
        <w:t>__________</w:t>
      </w:r>
      <w:r w:rsidR="00ED5B29" w:rsidRPr="002A4297">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рублей</w:t>
      </w:r>
      <w:r w:rsidR="00455B7B" w:rsidRPr="00455B7B">
        <w:rPr>
          <w:rFonts w:ascii="Times New Roman" w:eastAsia="Times New Roman" w:hAnsi="Times New Roman" w:cs="Times New Roman"/>
          <w:sz w:val="24"/>
          <w:szCs w:val="24"/>
          <w:lang w:eastAsia="ru-RU"/>
        </w:rPr>
        <w:t>__</w:t>
      </w:r>
      <w:r w:rsidR="00452068" w:rsidRPr="00452068">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 xml:space="preserve"> копеек</w:t>
      </w:r>
      <w:r w:rsidR="00ED5B29" w:rsidRPr="002A4297">
        <w:rPr>
          <w:rFonts w:ascii="Times New Roman" w:eastAsia="Times New Roman" w:hAnsi="Times New Roman" w:cs="Times New Roman"/>
          <w:sz w:val="24"/>
          <w:szCs w:val="24"/>
          <w:lang w:eastAsia="ru-RU"/>
        </w:rPr>
        <w:t xml:space="preserve">, итого с учетом НДС: </w:t>
      </w:r>
      <w:r w:rsidR="00452068" w:rsidRPr="00452068">
        <w:rPr>
          <w:rFonts w:ascii="Times New Roman" w:eastAsia="Times New Roman" w:hAnsi="Times New Roman" w:cs="Times New Roman"/>
          <w:sz w:val="24"/>
          <w:szCs w:val="24"/>
          <w:lang w:eastAsia="ru-RU"/>
        </w:rPr>
        <w:t xml:space="preserve"> </w:t>
      </w:r>
      <w:r w:rsidR="00455B7B" w:rsidRPr="00455B7B">
        <w:rPr>
          <w:rFonts w:ascii="Times New Roman" w:eastAsia="Times New Roman" w:hAnsi="Times New Roman" w:cs="Times New Roman"/>
          <w:sz w:val="24"/>
          <w:szCs w:val="24"/>
          <w:lang w:eastAsia="ru-RU"/>
        </w:rPr>
        <w:t>_______</w:t>
      </w:r>
      <w:r w:rsidR="00452068" w:rsidRPr="00452068">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 xml:space="preserve"> (</w:t>
      </w:r>
      <w:r w:rsidR="00455B7B" w:rsidRPr="00455B7B">
        <w:rPr>
          <w:rFonts w:ascii="Times New Roman" w:eastAsia="Times New Roman" w:hAnsi="Times New Roman" w:cs="Times New Roman"/>
          <w:sz w:val="24"/>
          <w:szCs w:val="24"/>
          <w:lang w:eastAsia="ru-RU"/>
        </w:rPr>
        <w:t>__________</w:t>
      </w:r>
      <w:r w:rsidR="00ED5B29" w:rsidRPr="002A4297">
        <w:rPr>
          <w:rFonts w:ascii="Times New Roman" w:eastAsia="Times New Roman" w:hAnsi="Times New Roman" w:cs="Times New Roman"/>
          <w:sz w:val="24"/>
          <w:szCs w:val="24"/>
          <w:lang w:eastAsia="ru-RU"/>
        </w:rPr>
        <w:t xml:space="preserve">) </w:t>
      </w:r>
      <w:r w:rsidR="00ED5B29">
        <w:rPr>
          <w:rFonts w:ascii="Times New Roman" w:eastAsia="Times New Roman" w:hAnsi="Times New Roman" w:cs="Times New Roman"/>
          <w:sz w:val="24"/>
          <w:szCs w:val="24"/>
          <w:lang w:eastAsia="ru-RU"/>
        </w:rPr>
        <w:t xml:space="preserve">рублей </w:t>
      </w:r>
      <w:r w:rsidR="00455B7B" w:rsidRPr="00455B7B">
        <w:rPr>
          <w:rFonts w:ascii="Times New Roman" w:eastAsia="Times New Roman" w:hAnsi="Times New Roman" w:cs="Times New Roman"/>
          <w:sz w:val="24"/>
          <w:szCs w:val="24"/>
          <w:lang w:eastAsia="ru-RU"/>
        </w:rPr>
        <w:t>__</w:t>
      </w:r>
      <w:r w:rsidR="00ED5B29">
        <w:rPr>
          <w:rFonts w:ascii="Times New Roman" w:eastAsia="Times New Roman" w:hAnsi="Times New Roman" w:cs="Times New Roman"/>
          <w:sz w:val="24"/>
          <w:szCs w:val="24"/>
          <w:lang w:eastAsia="ru-RU"/>
        </w:rPr>
        <w:t xml:space="preserve"> копеек</w:t>
      </w:r>
      <w:r w:rsidR="003F12E7">
        <w:rPr>
          <w:rFonts w:ascii="Times New Roman" w:eastAsia="Times New Roman" w:hAnsi="Times New Roman" w:cs="Times New Roman"/>
          <w:sz w:val="24"/>
          <w:szCs w:val="24"/>
          <w:lang w:eastAsia="ru-RU"/>
        </w:rPr>
        <w:t>.</w:t>
      </w:r>
    </w:p>
    <w:p w:rsidR="00982948" w:rsidRDefault="00982948" w:rsidP="003F12E7">
      <w:pPr>
        <w:widowControl w:val="0"/>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Стоимость Земельного участка составляет: _________</w:t>
      </w:r>
      <w:proofErr w:type="gramStart"/>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 рублей __ копеек, НДС не облагается на основании подпункта 6 пункта 2 статьи 146 НК РФ.</w:t>
      </w:r>
    </w:p>
    <w:p w:rsidR="00601E8C" w:rsidRPr="002A4297" w:rsidRDefault="00601E8C" w:rsidP="003F12E7">
      <w:pPr>
        <w:widowControl w:val="0"/>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21558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Стоимость движимого имущества указана в </w:t>
      </w:r>
      <w:r w:rsidRPr="007A51AC">
        <w:rPr>
          <w:rFonts w:ascii="Times New Roman" w:eastAsia="Times New Roman" w:hAnsi="Times New Roman" w:cs="Times New Roman"/>
          <w:sz w:val="24"/>
          <w:szCs w:val="24"/>
          <w:lang w:eastAsia="ru-RU"/>
        </w:rPr>
        <w:t>приложении №3 к</w:t>
      </w:r>
      <w:r>
        <w:rPr>
          <w:rFonts w:ascii="Times New Roman" w:eastAsia="Times New Roman" w:hAnsi="Times New Roman" w:cs="Times New Roman"/>
          <w:sz w:val="24"/>
          <w:szCs w:val="24"/>
          <w:lang w:eastAsia="ru-RU"/>
        </w:rPr>
        <w:t xml:space="preserve"> Договору.</w:t>
      </w:r>
    </w:p>
    <w:p w:rsidR="00ED5B29" w:rsidRDefault="00ED5B29" w:rsidP="00ED5B29">
      <w:pPr>
        <w:pStyle w:val="a9"/>
        <w:numPr>
          <w:ilvl w:val="1"/>
          <w:numId w:val="6"/>
        </w:numPr>
        <w:ind w:left="0" w:firstLine="709"/>
        <w:jc w:val="both"/>
        <w:rPr>
          <w:sz w:val="24"/>
          <w:szCs w:val="24"/>
        </w:rPr>
      </w:pPr>
      <w:bookmarkStart w:id="4" w:name="_Ref486334738"/>
      <w:r w:rsidRPr="00AD6126">
        <w:rPr>
          <w:sz w:val="24"/>
          <w:szCs w:val="24"/>
        </w:rPr>
        <w:t xml:space="preserve">Задаток, уплаченный Покупателем организатору торгов в форме аукциона </w:t>
      </w:r>
      <w:r w:rsidR="0076024A">
        <w:rPr>
          <w:sz w:val="24"/>
          <w:szCs w:val="24"/>
        </w:rPr>
        <w:t>на</w:t>
      </w:r>
      <w:r w:rsidR="00D60643">
        <w:rPr>
          <w:sz w:val="24"/>
          <w:szCs w:val="24"/>
        </w:rPr>
        <w:t xml:space="preserve"> </w:t>
      </w:r>
      <w:proofErr w:type="gramStart"/>
      <w:r w:rsidR="0076024A">
        <w:rPr>
          <w:sz w:val="24"/>
          <w:szCs w:val="24"/>
        </w:rPr>
        <w:t xml:space="preserve"> ….</w:t>
      </w:r>
      <w:proofErr w:type="gramEnd"/>
      <w:r w:rsidR="0076024A">
        <w:rPr>
          <w:sz w:val="24"/>
          <w:szCs w:val="24"/>
        </w:rPr>
        <w:t xml:space="preserve">. </w:t>
      </w:r>
      <w:r w:rsidRPr="00AD6126">
        <w:rPr>
          <w:sz w:val="24"/>
          <w:szCs w:val="24"/>
        </w:rPr>
        <w:t xml:space="preserve">на основании </w:t>
      </w:r>
      <w:r>
        <w:rPr>
          <w:sz w:val="24"/>
          <w:szCs w:val="24"/>
        </w:rPr>
        <w:t>договора о задатке</w:t>
      </w:r>
      <w:r w:rsidR="0076024A">
        <w:rPr>
          <w:sz w:val="24"/>
          <w:szCs w:val="24"/>
        </w:rPr>
        <w:t>….</w:t>
      </w:r>
      <w:r w:rsidRPr="00AD6126">
        <w:rPr>
          <w:sz w:val="24"/>
          <w:szCs w:val="24"/>
        </w:rPr>
        <w:t xml:space="preserve">, в размере </w:t>
      </w:r>
      <w:r w:rsidR="00455B7B" w:rsidRPr="00455B7B">
        <w:rPr>
          <w:sz w:val="24"/>
          <w:szCs w:val="24"/>
        </w:rPr>
        <w:t>_________</w:t>
      </w:r>
      <w:r w:rsidRPr="00AD6126">
        <w:rPr>
          <w:sz w:val="24"/>
          <w:szCs w:val="24"/>
        </w:rPr>
        <w:t xml:space="preserve"> (</w:t>
      </w:r>
      <w:r w:rsidR="00455B7B" w:rsidRPr="00455B7B">
        <w:rPr>
          <w:sz w:val="24"/>
          <w:szCs w:val="24"/>
        </w:rPr>
        <w:t>___________</w:t>
      </w:r>
      <w:r>
        <w:rPr>
          <w:sz w:val="24"/>
          <w:szCs w:val="24"/>
        </w:rPr>
        <w:t>) рублей</w:t>
      </w:r>
      <w:r w:rsidR="00455B7B" w:rsidRPr="00455B7B">
        <w:rPr>
          <w:sz w:val="24"/>
          <w:szCs w:val="24"/>
        </w:rPr>
        <w:t xml:space="preserve">___ </w:t>
      </w:r>
      <w:r>
        <w:rPr>
          <w:sz w:val="24"/>
          <w:szCs w:val="24"/>
        </w:rPr>
        <w:t>копеек</w:t>
      </w:r>
      <w:r w:rsidRPr="00AD6126">
        <w:rPr>
          <w:sz w:val="24"/>
          <w:szCs w:val="24"/>
        </w:rPr>
        <w:t xml:space="preserve"> засчитывается в счет исполнения Покупателем обязанности по уплате </w:t>
      </w:r>
      <w:r>
        <w:rPr>
          <w:sz w:val="24"/>
          <w:szCs w:val="24"/>
        </w:rPr>
        <w:t xml:space="preserve">цены Имущества </w:t>
      </w:r>
      <w:r w:rsidRPr="00AD6126">
        <w:rPr>
          <w:sz w:val="24"/>
          <w:szCs w:val="24"/>
        </w:rPr>
        <w:t>по Договору в размере</w:t>
      </w:r>
      <w:r w:rsidR="006E1539" w:rsidRPr="006E1539">
        <w:rPr>
          <w:sz w:val="24"/>
          <w:szCs w:val="24"/>
        </w:rPr>
        <w:t xml:space="preserve"> ___________</w:t>
      </w:r>
      <w:r>
        <w:rPr>
          <w:sz w:val="24"/>
          <w:szCs w:val="24"/>
        </w:rPr>
        <w:t xml:space="preserve"> </w:t>
      </w:r>
      <w:r w:rsidRPr="00AD6126">
        <w:rPr>
          <w:sz w:val="24"/>
          <w:szCs w:val="24"/>
        </w:rPr>
        <w:t>(</w:t>
      </w:r>
      <w:r w:rsidR="006E1539" w:rsidRPr="006E1539">
        <w:rPr>
          <w:sz w:val="24"/>
          <w:szCs w:val="24"/>
        </w:rPr>
        <w:t>___________</w:t>
      </w:r>
      <w:r w:rsidRPr="00AD6126">
        <w:rPr>
          <w:sz w:val="24"/>
          <w:szCs w:val="24"/>
        </w:rPr>
        <w:t>)</w:t>
      </w:r>
      <w:r>
        <w:rPr>
          <w:sz w:val="24"/>
          <w:szCs w:val="24"/>
        </w:rPr>
        <w:t xml:space="preserve"> рублей</w:t>
      </w:r>
      <w:r w:rsidR="006E1539" w:rsidRPr="006E1539">
        <w:rPr>
          <w:sz w:val="24"/>
          <w:szCs w:val="24"/>
        </w:rPr>
        <w:t>__</w:t>
      </w:r>
      <w:r>
        <w:rPr>
          <w:sz w:val="24"/>
          <w:szCs w:val="24"/>
        </w:rPr>
        <w:t xml:space="preserve"> копеек</w:t>
      </w:r>
      <w:r w:rsidRPr="00AD6126">
        <w:rPr>
          <w:sz w:val="24"/>
          <w:szCs w:val="24"/>
        </w:rPr>
        <w:t xml:space="preserve">, в том числе НДС </w:t>
      </w:r>
      <w:r w:rsidR="00A0765C">
        <w:rPr>
          <w:sz w:val="24"/>
          <w:szCs w:val="24"/>
        </w:rPr>
        <w:t>(20</w:t>
      </w:r>
      <w:r w:rsidR="00BE0EEA">
        <w:rPr>
          <w:sz w:val="24"/>
          <w:szCs w:val="24"/>
        </w:rPr>
        <w:t xml:space="preserve"> </w:t>
      </w:r>
      <w:r w:rsidR="00A0765C">
        <w:rPr>
          <w:sz w:val="24"/>
          <w:szCs w:val="24"/>
        </w:rPr>
        <w:t xml:space="preserve">%) в размере </w:t>
      </w:r>
      <w:r w:rsidR="006E1539" w:rsidRPr="006E1539">
        <w:rPr>
          <w:sz w:val="24"/>
          <w:szCs w:val="24"/>
        </w:rPr>
        <w:t>__________</w:t>
      </w:r>
      <w:r w:rsidRPr="00AD6126">
        <w:rPr>
          <w:sz w:val="24"/>
          <w:szCs w:val="24"/>
        </w:rPr>
        <w:t>(</w:t>
      </w:r>
      <w:r w:rsidR="006E1539" w:rsidRPr="006E1539">
        <w:rPr>
          <w:sz w:val="24"/>
          <w:szCs w:val="24"/>
        </w:rPr>
        <w:t>____________</w:t>
      </w:r>
      <w:r w:rsidRPr="00AD6126">
        <w:rPr>
          <w:sz w:val="24"/>
          <w:szCs w:val="24"/>
        </w:rPr>
        <w:t>)</w:t>
      </w:r>
      <w:r>
        <w:rPr>
          <w:sz w:val="24"/>
          <w:szCs w:val="24"/>
        </w:rPr>
        <w:t xml:space="preserve"> рублей</w:t>
      </w:r>
      <w:r w:rsidR="006E1539" w:rsidRPr="006E1539">
        <w:rPr>
          <w:sz w:val="24"/>
          <w:szCs w:val="24"/>
        </w:rPr>
        <w:t>__</w:t>
      </w:r>
      <w:r>
        <w:rPr>
          <w:sz w:val="24"/>
          <w:szCs w:val="24"/>
        </w:rPr>
        <w:t xml:space="preserve"> копеек</w:t>
      </w:r>
      <w:r w:rsidR="0076024A">
        <w:rPr>
          <w:sz w:val="24"/>
          <w:szCs w:val="24"/>
        </w:rPr>
        <w:t xml:space="preserve">, и включает в себя: </w:t>
      </w:r>
    </w:p>
    <w:p w:rsidR="0076024A" w:rsidRDefault="0076024A" w:rsidP="0076024A">
      <w:pPr>
        <w:pStyle w:val="a9"/>
        <w:numPr>
          <w:ilvl w:val="2"/>
          <w:numId w:val="6"/>
        </w:numPr>
        <w:ind w:left="0" w:firstLine="708"/>
        <w:jc w:val="both"/>
        <w:rPr>
          <w:sz w:val="24"/>
          <w:szCs w:val="24"/>
        </w:rPr>
      </w:pPr>
      <w:r>
        <w:rPr>
          <w:sz w:val="24"/>
          <w:szCs w:val="24"/>
        </w:rPr>
        <w:t xml:space="preserve">Часть стоимости Объекта в размере </w:t>
      </w:r>
      <w:r w:rsidRPr="00455B7B">
        <w:rPr>
          <w:sz w:val="24"/>
          <w:szCs w:val="24"/>
        </w:rPr>
        <w:t>_________</w:t>
      </w:r>
      <w:r w:rsidRPr="00452068">
        <w:rPr>
          <w:sz w:val="24"/>
          <w:szCs w:val="24"/>
        </w:rPr>
        <w:t xml:space="preserve"> </w:t>
      </w:r>
      <w:r w:rsidRPr="002A4297">
        <w:rPr>
          <w:sz w:val="24"/>
          <w:szCs w:val="24"/>
        </w:rPr>
        <w:t>(</w:t>
      </w:r>
      <w:r w:rsidRPr="00455B7B">
        <w:rPr>
          <w:sz w:val="24"/>
          <w:szCs w:val="24"/>
        </w:rPr>
        <w:t>_________</w:t>
      </w:r>
      <w:r w:rsidRPr="002A4297">
        <w:rPr>
          <w:sz w:val="24"/>
          <w:szCs w:val="24"/>
        </w:rPr>
        <w:t xml:space="preserve">) </w:t>
      </w:r>
      <w:r>
        <w:rPr>
          <w:sz w:val="24"/>
          <w:szCs w:val="24"/>
        </w:rPr>
        <w:t>рублей</w:t>
      </w:r>
      <w:r w:rsidRPr="00455B7B">
        <w:rPr>
          <w:sz w:val="24"/>
          <w:szCs w:val="24"/>
        </w:rPr>
        <w:t xml:space="preserve"> __</w:t>
      </w:r>
      <w:r>
        <w:rPr>
          <w:sz w:val="24"/>
          <w:szCs w:val="24"/>
        </w:rPr>
        <w:t xml:space="preserve"> копеек</w:t>
      </w:r>
      <w:r w:rsidRPr="002A4297">
        <w:rPr>
          <w:sz w:val="24"/>
          <w:szCs w:val="24"/>
        </w:rPr>
        <w:t>, кроме того НДС (20</w:t>
      </w:r>
      <w:r>
        <w:rPr>
          <w:sz w:val="24"/>
          <w:szCs w:val="24"/>
        </w:rPr>
        <w:t xml:space="preserve"> </w:t>
      </w:r>
      <w:r w:rsidRPr="002A4297">
        <w:rPr>
          <w:sz w:val="24"/>
          <w:szCs w:val="24"/>
        </w:rPr>
        <w:t xml:space="preserve">%) в размере </w:t>
      </w:r>
      <w:r w:rsidRPr="00455B7B">
        <w:rPr>
          <w:sz w:val="24"/>
          <w:szCs w:val="24"/>
        </w:rPr>
        <w:t>______</w:t>
      </w:r>
      <w:r w:rsidRPr="00452068">
        <w:rPr>
          <w:sz w:val="24"/>
          <w:szCs w:val="24"/>
        </w:rPr>
        <w:t xml:space="preserve"> </w:t>
      </w:r>
      <w:r w:rsidRPr="002A4297">
        <w:rPr>
          <w:sz w:val="24"/>
          <w:szCs w:val="24"/>
        </w:rPr>
        <w:t>(</w:t>
      </w:r>
      <w:r w:rsidRPr="00455B7B">
        <w:rPr>
          <w:sz w:val="24"/>
          <w:szCs w:val="24"/>
        </w:rPr>
        <w:t>__________</w:t>
      </w:r>
      <w:r w:rsidRPr="002A4297">
        <w:rPr>
          <w:sz w:val="24"/>
          <w:szCs w:val="24"/>
        </w:rPr>
        <w:t xml:space="preserve">) </w:t>
      </w:r>
      <w:r>
        <w:rPr>
          <w:sz w:val="24"/>
          <w:szCs w:val="24"/>
        </w:rPr>
        <w:t>рублей</w:t>
      </w:r>
      <w:r w:rsidRPr="00455B7B">
        <w:rPr>
          <w:sz w:val="24"/>
          <w:szCs w:val="24"/>
        </w:rPr>
        <w:t>_</w:t>
      </w:r>
      <w:proofErr w:type="gramStart"/>
      <w:r w:rsidRPr="00455B7B">
        <w:rPr>
          <w:sz w:val="24"/>
          <w:szCs w:val="24"/>
        </w:rPr>
        <w:t>_</w:t>
      </w:r>
      <w:r w:rsidRPr="00452068">
        <w:rPr>
          <w:sz w:val="24"/>
          <w:szCs w:val="24"/>
        </w:rPr>
        <w:t xml:space="preserve"> </w:t>
      </w:r>
      <w:r>
        <w:rPr>
          <w:sz w:val="24"/>
          <w:szCs w:val="24"/>
        </w:rPr>
        <w:t xml:space="preserve"> копеек</w:t>
      </w:r>
      <w:proofErr w:type="gramEnd"/>
      <w:r w:rsidRPr="002A4297">
        <w:rPr>
          <w:sz w:val="24"/>
          <w:szCs w:val="24"/>
        </w:rPr>
        <w:t xml:space="preserve">, итого с учетом НДС: </w:t>
      </w:r>
      <w:r w:rsidRPr="00452068">
        <w:rPr>
          <w:sz w:val="24"/>
          <w:szCs w:val="24"/>
        </w:rPr>
        <w:t xml:space="preserve"> </w:t>
      </w:r>
      <w:r w:rsidRPr="00455B7B">
        <w:rPr>
          <w:sz w:val="24"/>
          <w:szCs w:val="24"/>
        </w:rPr>
        <w:t>_______</w:t>
      </w:r>
      <w:r w:rsidRPr="00452068">
        <w:rPr>
          <w:sz w:val="24"/>
          <w:szCs w:val="24"/>
        </w:rPr>
        <w:t xml:space="preserve">             </w:t>
      </w:r>
      <w:r w:rsidRPr="002A4297">
        <w:rPr>
          <w:sz w:val="24"/>
          <w:szCs w:val="24"/>
        </w:rPr>
        <w:t xml:space="preserve"> (</w:t>
      </w:r>
      <w:r w:rsidRPr="00455B7B">
        <w:rPr>
          <w:sz w:val="24"/>
          <w:szCs w:val="24"/>
        </w:rPr>
        <w:t>__________</w:t>
      </w:r>
      <w:r w:rsidRPr="002A4297">
        <w:rPr>
          <w:sz w:val="24"/>
          <w:szCs w:val="24"/>
        </w:rPr>
        <w:t xml:space="preserve">) </w:t>
      </w:r>
      <w:r>
        <w:rPr>
          <w:sz w:val="24"/>
          <w:szCs w:val="24"/>
        </w:rPr>
        <w:t xml:space="preserve">рублей </w:t>
      </w:r>
      <w:r w:rsidRPr="00455B7B">
        <w:rPr>
          <w:sz w:val="24"/>
          <w:szCs w:val="24"/>
        </w:rPr>
        <w:t>__</w:t>
      </w:r>
      <w:r>
        <w:rPr>
          <w:sz w:val="24"/>
          <w:szCs w:val="24"/>
        </w:rPr>
        <w:t xml:space="preserve"> копеек.</w:t>
      </w:r>
    </w:p>
    <w:p w:rsidR="00982948" w:rsidRDefault="00982948" w:rsidP="0076024A">
      <w:pPr>
        <w:pStyle w:val="a9"/>
        <w:numPr>
          <w:ilvl w:val="2"/>
          <w:numId w:val="6"/>
        </w:numPr>
        <w:ind w:left="0" w:firstLine="708"/>
        <w:jc w:val="both"/>
        <w:rPr>
          <w:sz w:val="24"/>
          <w:szCs w:val="24"/>
        </w:rPr>
      </w:pPr>
      <w:r>
        <w:rPr>
          <w:sz w:val="24"/>
          <w:szCs w:val="24"/>
        </w:rPr>
        <w:lastRenderedPageBreak/>
        <w:t xml:space="preserve">Часть стоимости Земельного участка в размере </w:t>
      </w:r>
      <w:r w:rsidRPr="00455B7B">
        <w:rPr>
          <w:sz w:val="24"/>
          <w:szCs w:val="24"/>
        </w:rPr>
        <w:t>_________</w:t>
      </w:r>
      <w:r w:rsidRPr="00452068">
        <w:rPr>
          <w:sz w:val="24"/>
          <w:szCs w:val="24"/>
        </w:rPr>
        <w:t xml:space="preserve"> </w:t>
      </w:r>
      <w:r w:rsidRPr="002A4297">
        <w:rPr>
          <w:sz w:val="24"/>
          <w:szCs w:val="24"/>
        </w:rPr>
        <w:t>(</w:t>
      </w:r>
      <w:r w:rsidRPr="00455B7B">
        <w:rPr>
          <w:sz w:val="24"/>
          <w:szCs w:val="24"/>
        </w:rPr>
        <w:t>_________</w:t>
      </w:r>
      <w:r w:rsidRPr="002A4297">
        <w:rPr>
          <w:sz w:val="24"/>
          <w:szCs w:val="24"/>
        </w:rPr>
        <w:t xml:space="preserve">) </w:t>
      </w:r>
      <w:r>
        <w:rPr>
          <w:sz w:val="24"/>
          <w:szCs w:val="24"/>
        </w:rPr>
        <w:t>рублей</w:t>
      </w:r>
      <w:r w:rsidRPr="00455B7B">
        <w:rPr>
          <w:sz w:val="24"/>
          <w:szCs w:val="24"/>
        </w:rPr>
        <w:t xml:space="preserve"> __</w:t>
      </w:r>
      <w:r>
        <w:rPr>
          <w:sz w:val="24"/>
          <w:szCs w:val="24"/>
        </w:rPr>
        <w:t xml:space="preserve"> копеек, НДС не облагается на основании подпункта 6 пункта 2 статьи 146 НК РФ.</w:t>
      </w:r>
    </w:p>
    <w:p w:rsidR="0076024A" w:rsidRDefault="0076024A" w:rsidP="0076024A">
      <w:pPr>
        <w:pStyle w:val="a9"/>
        <w:numPr>
          <w:ilvl w:val="2"/>
          <w:numId w:val="6"/>
        </w:numPr>
        <w:ind w:left="0" w:firstLine="708"/>
        <w:jc w:val="both"/>
        <w:rPr>
          <w:sz w:val="24"/>
          <w:szCs w:val="24"/>
        </w:rPr>
      </w:pPr>
      <w:r>
        <w:rPr>
          <w:sz w:val="24"/>
          <w:szCs w:val="24"/>
        </w:rPr>
        <w:t xml:space="preserve">Часть стоимости Движимого имущества в размере </w:t>
      </w:r>
      <w:r w:rsidRPr="00455B7B">
        <w:rPr>
          <w:sz w:val="24"/>
          <w:szCs w:val="24"/>
        </w:rPr>
        <w:t>_________</w:t>
      </w:r>
      <w:r w:rsidRPr="00452068">
        <w:rPr>
          <w:sz w:val="24"/>
          <w:szCs w:val="24"/>
        </w:rPr>
        <w:t xml:space="preserve"> </w:t>
      </w:r>
      <w:r w:rsidRPr="002A4297">
        <w:rPr>
          <w:sz w:val="24"/>
          <w:szCs w:val="24"/>
        </w:rPr>
        <w:t>(</w:t>
      </w:r>
      <w:r w:rsidRPr="00455B7B">
        <w:rPr>
          <w:sz w:val="24"/>
          <w:szCs w:val="24"/>
        </w:rPr>
        <w:t>_________</w:t>
      </w:r>
      <w:r w:rsidRPr="002A4297">
        <w:rPr>
          <w:sz w:val="24"/>
          <w:szCs w:val="24"/>
        </w:rPr>
        <w:t xml:space="preserve">) </w:t>
      </w:r>
      <w:r>
        <w:rPr>
          <w:sz w:val="24"/>
          <w:szCs w:val="24"/>
        </w:rPr>
        <w:t>рублей</w:t>
      </w:r>
      <w:r w:rsidRPr="00455B7B">
        <w:rPr>
          <w:sz w:val="24"/>
          <w:szCs w:val="24"/>
        </w:rPr>
        <w:t xml:space="preserve"> __</w:t>
      </w:r>
      <w:r>
        <w:rPr>
          <w:sz w:val="24"/>
          <w:szCs w:val="24"/>
        </w:rPr>
        <w:t xml:space="preserve"> копеек</w:t>
      </w:r>
      <w:r w:rsidRPr="002A4297">
        <w:rPr>
          <w:sz w:val="24"/>
          <w:szCs w:val="24"/>
        </w:rPr>
        <w:t>, кроме того НДС (20</w:t>
      </w:r>
      <w:r>
        <w:rPr>
          <w:sz w:val="24"/>
          <w:szCs w:val="24"/>
        </w:rPr>
        <w:t xml:space="preserve"> </w:t>
      </w:r>
      <w:r w:rsidRPr="002A4297">
        <w:rPr>
          <w:sz w:val="24"/>
          <w:szCs w:val="24"/>
        </w:rPr>
        <w:t xml:space="preserve">%) в размере </w:t>
      </w:r>
      <w:r w:rsidRPr="00455B7B">
        <w:rPr>
          <w:sz w:val="24"/>
          <w:szCs w:val="24"/>
        </w:rPr>
        <w:t>______</w:t>
      </w:r>
      <w:r w:rsidRPr="00452068">
        <w:rPr>
          <w:sz w:val="24"/>
          <w:szCs w:val="24"/>
        </w:rPr>
        <w:t xml:space="preserve"> </w:t>
      </w:r>
      <w:r w:rsidRPr="002A4297">
        <w:rPr>
          <w:sz w:val="24"/>
          <w:szCs w:val="24"/>
        </w:rPr>
        <w:t>(</w:t>
      </w:r>
      <w:r w:rsidRPr="00455B7B">
        <w:rPr>
          <w:sz w:val="24"/>
          <w:szCs w:val="24"/>
        </w:rPr>
        <w:t>__________</w:t>
      </w:r>
      <w:r w:rsidRPr="002A4297">
        <w:rPr>
          <w:sz w:val="24"/>
          <w:szCs w:val="24"/>
        </w:rPr>
        <w:t xml:space="preserve">) </w:t>
      </w:r>
      <w:r>
        <w:rPr>
          <w:sz w:val="24"/>
          <w:szCs w:val="24"/>
        </w:rPr>
        <w:t>рублей</w:t>
      </w:r>
      <w:r w:rsidRPr="00455B7B">
        <w:rPr>
          <w:sz w:val="24"/>
          <w:szCs w:val="24"/>
        </w:rPr>
        <w:t>_</w:t>
      </w:r>
      <w:proofErr w:type="gramStart"/>
      <w:r w:rsidRPr="00455B7B">
        <w:rPr>
          <w:sz w:val="24"/>
          <w:szCs w:val="24"/>
        </w:rPr>
        <w:t>_</w:t>
      </w:r>
      <w:r w:rsidRPr="00452068">
        <w:rPr>
          <w:sz w:val="24"/>
          <w:szCs w:val="24"/>
        </w:rPr>
        <w:t xml:space="preserve"> </w:t>
      </w:r>
      <w:r>
        <w:rPr>
          <w:sz w:val="24"/>
          <w:szCs w:val="24"/>
        </w:rPr>
        <w:t xml:space="preserve"> копеек</w:t>
      </w:r>
      <w:proofErr w:type="gramEnd"/>
      <w:r w:rsidRPr="002A4297">
        <w:rPr>
          <w:sz w:val="24"/>
          <w:szCs w:val="24"/>
        </w:rPr>
        <w:t xml:space="preserve">, итого с учетом НДС: </w:t>
      </w:r>
      <w:r w:rsidRPr="00452068">
        <w:rPr>
          <w:sz w:val="24"/>
          <w:szCs w:val="24"/>
        </w:rPr>
        <w:t xml:space="preserve"> </w:t>
      </w:r>
      <w:r w:rsidRPr="00455B7B">
        <w:rPr>
          <w:sz w:val="24"/>
          <w:szCs w:val="24"/>
        </w:rPr>
        <w:t>_______</w:t>
      </w:r>
      <w:r w:rsidRPr="00452068">
        <w:rPr>
          <w:sz w:val="24"/>
          <w:szCs w:val="24"/>
        </w:rPr>
        <w:t xml:space="preserve">             </w:t>
      </w:r>
      <w:r w:rsidRPr="002A4297">
        <w:rPr>
          <w:sz w:val="24"/>
          <w:szCs w:val="24"/>
        </w:rPr>
        <w:t xml:space="preserve"> (</w:t>
      </w:r>
      <w:r w:rsidRPr="00455B7B">
        <w:rPr>
          <w:sz w:val="24"/>
          <w:szCs w:val="24"/>
        </w:rPr>
        <w:t>__________</w:t>
      </w:r>
      <w:r w:rsidRPr="002A4297">
        <w:rPr>
          <w:sz w:val="24"/>
          <w:szCs w:val="24"/>
        </w:rPr>
        <w:t xml:space="preserve">) </w:t>
      </w:r>
      <w:r>
        <w:rPr>
          <w:sz w:val="24"/>
          <w:szCs w:val="24"/>
        </w:rPr>
        <w:t xml:space="preserve">рублей </w:t>
      </w:r>
      <w:r w:rsidRPr="00455B7B">
        <w:rPr>
          <w:sz w:val="24"/>
          <w:szCs w:val="24"/>
        </w:rPr>
        <w:t>__</w:t>
      </w:r>
      <w:r>
        <w:rPr>
          <w:sz w:val="24"/>
          <w:szCs w:val="24"/>
        </w:rPr>
        <w:t xml:space="preserve"> копеек, в том числе:</w:t>
      </w:r>
    </w:p>
    <w:p w:rsidR="0076024A" w:rsidRDefault="008738FB" w:rsidP="008738FB">
      <w:pPr>
        <w:pStyle w:val="a9"/>
        <w:numPr>
          <w:ilvl w:val="3"/>
          <w:numId w:val="6"/>
        </w:numPr>
        <w:ind w:left="0" w:firstLine="709"/>
        <w:jc w:val="both"/>
        <w:rPr>
          <w:sz w:val="24"/>
          <w:szCs w:val="24"/>
        </w:rPr>
      </w:pPr>
      <w:r>
        <w:rPr>
          <w:sz w:val="24"/>
          <w:szCs w:val="24"/>
        </w:rPr>
        <w:t xml:space="preserve"> </w:t>
      </w:r>
      <w:r w:rsidR="0076024A">
        <w:rPr>
          <w:sz w:val="24"/>
          <w:szCs w:val="24"/>
        </w:rPr>
        <w:t xml:space="preserve">Часть </w:t>
      </w:r>
      <w:r>
        <w:rPr>
          <w:sz w:val="24"/>
          <w:szCs w:val="24"/>
        </w:rPr>
        <w:t xml:space="preserve">стоимости </w:t>
      </w:r>
      <w:r w:rsidR="00982948">
        <w:rPr>
          <w:sz w:val="24"/>
          <w:szCs w:val="24"/>
        </w:rPr>
        <w:t>узла учета п</w:t>
      </w:r>
      <w:r w:rsidR="00B81AC3">
        <w:rPr>
          <w:sz w:val="24"/>
          <w:szCs w:val="24"/>
        </w:rPr>
        <w:t>и</w:t>
      </w:r>
      <w:r w:rsidR="00982948">
        <w:rPr>
          <w:sz w:val="24"/>
          <w:szCs w:val="24"/>
        </w:rPr>
        <w:t>тьевой воды и водоотведения</w:t>
      </w:r>
      <w:r w:rsidR="00607EAE">
        <w:rPr>
          <w:sz w:val="24"/>
          <w:szCs w:val="24"/>
        </w:rPr>
        <w:t xml:space="preserve"> </w:t>
      </w:r>
      <w:r>
        <w:rPr>
          <w:sz w:val="24"/>
          <w:szCs w:val="24"/>
        </w:rPr>
        <w:t xml:space="preserve">в размере </w:t>
      </w:r>
      <w:r w:rsidRPr="00455B7B">
        <w:rPr>
          <w:sz w:val="24"/>
          <w:szCs w:val="24"/>
        </w:rPr>
        <w:t>_________</w:t>
      </w:r>
      <w:r w:rsidRPr="00452068">
        <w:rPr>
          <w:sz w:val="24"/>
          <w:szCs w:val="24"/>
        </w:rPr>
        <w:t xml:space="preserve"> </w:t>
      </w:r>
      <w:r w:rsidRPr="002A4297">
        <w:rPr>
          <w:sz w:val="24"/>
          <w:szCs w:val="24"/>
        </w:rPr>
        <w:t>(</w:t>
      </w:r>
      <w:r w:rsidRPr="00455B7B">
        <w:rPr>
          <w:sz w:val="24"/>
          <w:szCs w:val="24"/>
        </w:rPr>
        <w:t>_________</w:t>
      </w:r>
      <w:r w:rsidRPr="002A4297">
        <w:rPr>
          <w:sz w:val="24"/>
          <w:szCs w:val="24"/>
        </w:rPr>
        <w:t xml:space="preserve">) </w:t>
      </w:r>
      <w:r>
        <w:rPr>
          <w:sz w:val="24"/>
          <w:szCs w:val="24"/>
        </w:rPr>
        <w:t>рублей</w:t>
      </w:r>
      <w:r w:rsidRPr="00455B7B">
        <w:rPr>
          <w:sz w:val="24"/>
          <w:szCs w:val="24"/>
        </w:rPr>
        <w:t xml:space="preserve"> __</w:t>
      </w:r>
      <w:r>
        <w:rPr>
          <w:sz w:val="24"/>
          <w:szCs w:val="24"/>
        </w:rPr>
        <w:t xml:space="preserve"> копеек</w:t>
      </w:r>
      <w:r w:rsidRPr="002A4297">
        <w:rPr>
          <w:sz w:val="24"/>
          <w:szCs w:val="24"/>
        </w:rPr>
        <w:t>, кроме того НДС (20</w:t>
      </w:r>
      <w:r>
        <w:rPr>
          <w:sz w:val="24"/>
          <w:szCs w:val="24"/>
        </w:rPr>
        <w:t xml:space="preserve"> </w:t>
      </w:r>
      <w:r w:rsidRPr="002A4297">
        <w:rPr>
          <w:sz w:val="24"/>
          <w:szCs w:val="24"/>
        </w:rPr>
        <w:t xml:space="preserve">%) в размере </w:t>
      </w:r>
      <w:r w:rsidRPr="00455B7B">
        <w:rPr>
          <w:sz w:val="24"/>
          <w:szCs w:val="24"/>
        </w:rPr>
        <w:t>______</w:t>
      </w:r>
      <w:r w:rsidRPr="00452068">
        <w:rPr>
          <w:sz w:val="24"/>
          <w:szCs w:val="24"/>
        </w:rPr>
        <w:t xml:space="preserve"> </w:t>
      </w:r>
      <w:r w:rsidRPr="002A4297">
        <w:rPr>
          <w:sz w:val="24"/>
          <w:szCs w:val="24"/>
        </w:rPr>
        <w:t>(</w:t>
      </w:r>
      <w:r w:rsidRPr="00455B7B">
        <w:rPr>
          <w:sz w:val="24"/>
          <w:szCs w:val="24"/>
        </w:rPr>
        <w:t>__________</w:t>
      </w:r>
      <w:r w:rsidRPr="002A4297">
        <w:rPr>
          <w:sz w:val="24"/>
          <w:szCs w:val="24"/>
        </w:rPr>
        <w:t xml:space="preserve">) </w:t>
      </w:r>
      <w:r>
        <w:rPr>
          <w:sz w:val="24"/>
          <w:szCs w:val="24"/>
        </w:rPr>
        <w:t>рублей</w:t>
      </w:r>
      <w:proofErr w:type="gramStart"/>
      <w:r w:rsidRPr="00455B7B">
        <w:rPr>
          <w:sz w:val="24"/>
          <w:szCs w:val="24"/>
        </w:rPr>
        <w:t>_</w:t>
      </w:r>
      <w:r w:rsidRPr="00452068">
        <w:rPr>
          <w:sz w:val="24"/>
          <w:szCs w:val="24"/>
        </w:rPr>
        <w:t xml:space="preserve"> </w:t>
      </w:r>
      <w:r>
        <w:rPr>
          <w:sz w:val="24"/>
          <w:szCs w:val="24"/>
        </w:rPr>
        <w:t xml:space="preserve"> копеек</w:t>
      </w:r>
      <w:proofErr w:type="gramEnd"/>
      <w:r w:rsidRPr="002A4297">
        <w:rPr>
          <w:sz w:val="24"/>
          <w:szCs w:val="24"/>
        </w:rPr>
        <w:t xml:space="preserve">, итого с учетом НДС: </w:t>
      </w:r>
      <w:r w:rsidRPr="00452068">
        <w:rPr>
          <w:sz w:val="24"/>
          <w:szCs w:val="24"/>
        </w:rPr>
        <w:t xml:space="preserve"> </w:t>
      </w:r>
      <w:r w:rsidRPr="00455B7B">
        <w:rPr>
          <w:sz w:val="24"/>
          <w:szCs w:val="24"/>
        </w:rPr>
        <w:t>_______</w:t>
      </w:r>
      <w:r w:rsidRPr="00452068">
        <w:rPr>
          <w:sz w:val="24"/>
          <w:szCs w:val="24"/>
        </w:rPr>
        <w:t xml:space="preserve">             </w:t>
      </w:r>
      <w:r w:rsidRPr="002A4297">
        <w:rPr>
          <w:sz w:val="24"/>
          <w:szCs w:val="24"/>
        </w:rPr>
        <w:t xml:space="preserve"> (</w:t>
      </w:r>
      <w:r w:rsidRPr="00455B7B">
        <w:rPr>
          <w:sz w:val="24"/>
          <w:szCs w:val="24"/>
        </w:rPr>
        <w:t>__________</w:t>
      </w:r>
      <w:r w:rsidRPr="002A4297">
        <w:rPr>
          <w:sz w:val="24"/>
          <w:szCs w:val="24"/>
        </w:rPr>
        <w:t xml:space="preserve">) </w:t>
      </w:r>
      <w:r>
        <w:rPr>
          <w:sz w:val="24"/>
          <w:szCs w:val="24"/>
        </w:rPr>
        <w:t xml:space="preserve">рублей </w:t>
      </w:r>
      <w:r w:rsidRPr="00455B7B">
        <w:rPr>
          <w:sz w:val="24"/>
          <w:szCs w:val="24"/>
        </w:rPr>
        <w:t>__</w:t>
      </w:r>
      <w:r w:rsidR="00607EAE">
        <w:rPr>
          <w:sz w:val="24"/>
          <w:szCs w:val="24"/>
        </w:rPr>
        <w:t xml:space="preserve"> копеек</w:t>
      </w:r>
      <w:r w:rsidR="00607EAE" w:rsidRPr="00607EAE">
        <w:rPr>
          <w:sz w:val="24"/>
          <w:szCs w:val="24"/>
        </w:rPr>
        <w:t>;</w:t>
      </w:r>
    </w:p>
    <w:p w:rsidR="00607EAE" w:rsidRDefault="00607EAE" w:rsidP="008738FB">
      <w:pPr>
        <w:pStyle w:val="a9"/>
        <w:numPr>
          <w:ilvl w:val="3"/>
          <w:numId w:val="6"/>
        </w:numPr>
        <w:ind w:left="0" w:firstLine="709"/>
        <w:jc w:val="both"/>
        <w:rPr>
          <w:sz w:val="24"/>
          <w:szCs w:val="24"/>
        </w:rPr>
      </w:pPr>
      <w:r>
        <w:rPr>
          <w:sz w:val="24"/>
          <w:szCs w:val="24"/>
        </w:rPr>
        <w:t xml:space="preserve">Часть стоимости </w:t>
      </w:r>
      <w:r w:rsidR="00982948">
        <w:rPr>
          <w:sz w:val="24"/>
          <w:szCs w:val="24"/>
        </w:rPr>
        <w:t xml:space="preserve">узла учета </w:t>
      </w:r>
      <w:r w:rsidR="00B81AC3">
        <w:rPr>
          <w:sz w:val="24"/>
          <w:szCs w:val="24"/>
        </w:rPr>
        <w:t xml:space="preserve">тепла </w:t>
      </w:r>
      <w:r w:rsidR="00B81AC3" w:rsidRPr="00B81AC3">
        <w:rPr>
          <w:sz w:val="24"/>
          <w:szCs w:val="24"/>
        </w:rPr>
        <w:t>50мм Нео-Терм УУТЭ</w:t>
      </w:r>
      <w:r w:rsidR="00B81AC3">
        <w:rPr>
          <w:sz w:val="24"/>
          <w:szCs w:val="24"/>
        </w:rPr>
        <w:t xml:space="preserve"> </w:t>
      </w:r>
      <w:r>
        <w:rPr>
          <w:sz w:val="24"/>
          <w:szCs w:val="24"/>
        </w:rPr>
        <w:t xml:space="preserve">в размере </w:t>
      </w:r>
      <w:r w:rsidRPr="00455B7B">
        <w:rPr>
          <w:sz w:val="24"/>
          <w:szCs w:val="24"/>
        </w:rPr>
        <w:t>_________</w:t>
      </w:r>
      <w:r w:rsidRPr="00452068">
        <w:rPr>
          <w:sz w:val="24"/>
          <w:szCs w:val="24"/>
        </w:rPr>
        <w:t xml:space="preserve"> </w:t>
      </w:r>
      <w:r w:rsidRPr="002A4297">
        <w:rPr>
          <w:sz w:val="24"/>
          <w:szCs w:val="24"/>
        </w:rPr>
        <w:t>(</w:t>
      </w:r>
      <w:r w:rsidRPr="00455B7B">
        <w:rPr>
          <w:sz w:val="24"/>
          <w:szCs w:val="24"/>
        </w:rPr>
        <w:t>_________</w:t>
      </w:r>
      <w:r w:rsidRPr="002A4297">
        <w:rPr>
          <w:sz w:val="24"/>
          <w:szCs w:val="24"/>
        </w:rPr>
        <w:t xml:space="preserve">) </w:t>
      </w:r>
      <w:r>
        <w:rPr>
          <w:sz w:val="24"/>
          <w:szCs w:val="24"/>
        </w:rPr>
        <w:t>рублей</w:t>
      </w:r>
      <w:r w:rsidRPr="00455B7B">
        <w:rPr>
          <w:sz w:val="24"/>
          <w:szCs w:val="24"/>
        </w:rPr>
        <w:t xml:space="preserve"> __</w:t>
      </w:r>
      <w:r>
        <w:rPr>
          <w:sz w:val="24"/>
          <w:szCs w:val="24"/>
        </w:rPr>
        <w:t xml:space="preserve"> копеек</w:t>
      </w:r>
      <w:r w:rsidRPr="002A4297">
        <w:rPr>
          <w:sz w:val="24"/>
          <w:szCs w:val="24"/>
        </w:rPr>
        <w:t>, кроме того НДС (20</w:t>
      </w:r>
      <w:r>
        <w:rPr>
          <w:sz w:val="24"/>
          <w:szCs w:val="24"/>
        </w:rPr>
        <w:t xml:space="preserve"> </w:t>
      </w:r>
      <w:r w:rsidRPr="002A4297">
        <w:rPr>
          <w:sz w:val="24"/>
          <w:szCs w:val="24"/>
        </w:rPr>
        <w:t xml:space="preserve">%) в размере </w:t>
      </w:r>
      <w:r w:rsidRPr="00455B7B">
        <w:rPr>
          <w:sz w:val="24"/>
          <w:szCs w:val="24"/>
        </w:rPr>
        <w:t>______</w:t>
      </w:r>
      <w:r w:rsidRPr="00452068">
        <w:rPr>
          <w:sz w:val="24"/>
          <w:szCs w:val="24"/>
        </w:rPr>
        <w:t xml:space="preserve"> </w:t>
      </w:r>
      <w:r w:rsidRPr="002A4297">
        <w:rPr>
          <w:sz w:val="24"/>
          <w:szCs w:val="24"/>
        </w:rPr>
        <w:t>(</w:t>
      </w:r>
      <w:r w:rsidRPr="00455B7B">
        <w:rPr>
          <w:sz w:val="24"/>
          <w:szCs w:val="24"/>
        </w:rPr>
        <w:t>__________</w:t>
      </w:r>
      <w:r w:rsidRPr="002A4297">
        <w:rPr>
          <w:sz w:val="24"/>
          <w:szCs w:val="24"/>
        </w:rPr>
        <w:t xml:space="preserve">) </w:t>
      </w:r>
      <w:r>
        <w:rPr>
          <w:sz w:val="24"/>
          <w:szCs w:val="24"/>
        </w:rPr>
        <w:t>рублей</w:t>
      </w:r>
      <w:proofErr w:type="gramStart"/>
      <w:r w:rsidRPr="00455B7B">
        <w:rPr>
          <w:sz w:val="24"/>
          <w:szCs w:val="24"/>
        </w:rPr>
        <w:t>_</w:t>
      </w:r>
      <w:r w:rsidRPr="00452068">
        <w:rPr>
          <w:sz w:val="24"/>
          <w:szCs w:val="24"/>
        </w:rPr>
        <w:t xml:space="preserve"> </w:t>
      </w:r>
      <w:r>
        <w:rPr>
          <w:sz w:val="24"/>
          <w:szCs w:val="24"/>
        </w:rPr>
        <w:t xml:space="preserve"> копеек</w:t>
      </w:r>
      <w:proofErr w:type="gramEnd"/>
      <w:r w:rsidRPr="002A4297">
        <w:rPr>
          <w:sz w:val="24"/>
          <w:szCs w:val="24"/>
        </w:rPr>
        <w:t xml:space="preserve">, итого с учетом НДС: </w:t>
      </w:r>
      <w:r w:rsidRPr="00452068">
        <w:rPr>
          <w:sz w:val="24"/>
          <w:szCs w:val="24"/>
        </w:rPr>
        <w:t xml:space="preserve"> </w:t>
      </w:r>
      <w:r w:rsidRPr="00455B7B">
        <w:rPr>
          <w:sz w:val="24"/>
          <w:szCs w:val="24"/>
        </w:rPr>
        <w:t>_______</w:t>
      </w:r>
      <w:r w:rsidRPr="00452068">
        <w:rPr>
          <w:sz w:val="24"/>
          <w:szCs w:val="24"/>
        </w:rPr>
        <w:t xml:space="preserve">             </w:t>
      </w:r>
      <w:r w:rsidRPr="002A4297">
        <w:rPr>
          <w:sz w:val="24"/>
          <w:szCs w:val="24"/>
        </w:rPr>
        <w:t xml:space="preserve"> (</w:t>
      </w:r>
      <w:r w:rsidRPr="00455B7B">
        <w:rPr>
          <w:sz w:val="24"/>
          <w:szCs w:val="24"/>
        </w:rPr>
        <w:t>__________</w:t>
      </w:r>
      <w:r w:rsidRPr="002A4297">
        <w:rPr>
          <w:sz w:val="24"/>
          <w:szCs w:val="24"/>
        </w:rPr>
        <w:t xml:space="preserve">) </w:t>
      </w:r>
      <w:r>
        <w:rPr>
          <w:sz w:val="24"/>
          <w:szCs w:val="24"/>
        </w:rPr>
        <w:t xml:space="preserve">рублей </w:t>
      </w:r>
      <w:r w:rsidRPr="00455B7B">
        <w:rPr>
          <w:sz w:val="24"/>
          <w:szCs w:val="24"/>
        </w:rPr>
        <w:t>__</w:t>
      </w:r>
      <w:r>
        <w:rPr>
          <w:sz w:val="24"/>
          <w:szCs w:val="24"/>
        </w:rPr>
        <w:t xml:space="preserve"> копеек;</w:t>
      </w:r>
    </w:p>
    <w:p w:rsidR="00607EAE" w:rsidRDefault="00607EAE" w:rsidP="008738FB">
      <w:pPr>
        <w:pStyle w:val="a9"/>
        <w:numPr>
          <w:ilvl w:val="3"/>
          <w:numId w:val="6"/>
        </w:numPr>
        <w:ind w:left="0" w:firstLine="709"/>
        <w:jc w:val="both"/>
        <w:rPr>
          <w:sz w:val="24"/>
          <w:szCs w:val="24"/>
        </w:rPr>
      </w:pPr>
      <w:r>
        <w:rPr>
          <w:sz w:val="24"/>
          <w:szCs w:val="24"/>
        </w:rPr>
        <w:t xml:space="preserve">Часть стоимости </w:t>
      </w:r>
      <w:r w:rsidR="00B81AC3">
        <w:rPr>
          <w:sz w:val="24"/>
          <w:szCs w:val="24"/>
        </w:rPr>
        <w:t xml:space="preserve">блока </w:t>
      </w:r>
      <w:r w:rsidR="005A0020" w:rsidRPr="005A0020">
        <w:rPr>
          <w:sz w:val="24"/>
          <w:szCs w:val="24"/>
        </w:rPr>
        <w:t>автоматического ввода резерва к дизель-генератору</w:t>
      </w:r>
      <w:r w:rsidR="00B81AC3" w:rsidRPr="00607EAE">
        <w:rPr>
          <w:sz w:val="24"/>
          <w:szCs w:val="24"/>
        </w:rPr>
        <w:t xml:space="preserve"> </w:t>
      </w:r>
      <w:r>
        <w:rPr>
          <w:sz w:val="24"/>
          <w:szCs w:val="24"/>
        </w:rPr>
        <w:t xml:space="preserve">в размере </w:t>
      </w:r>
      <w:r w:rsidRPr="00455B7B">
        <w:rPr>
          <w:sz w:val="24"/>
          <w:szCs w:val="24"/>
        </w:rPr>
        <w:t>_________</w:t>
      </w:r>
      <w:r w:rsidRPr="00452068">
        <w:rPr>
          <w:sz w:val="24"/>
          <w:szCs w:val="24"/>
        </w:rPr>
        <w:t xml:space="preserve"> </w:t>
      </w:r>
      <w:r w:rsidRPr="002A4297">
        <w:rPr>
          <w:sz w:val="24"/>
          <w:szCs w:val="24"/>
        </w:rPr>
        <w:t>(</w:t>
      </w:r>
      <w:r w:rsidRPr="00455B7B">
        <w:rPr>
          <w:sz w:val="24"/>
          <w:szCs w:val="24"/>
        </w:rPr>
        <w:t>_________</w:t>
      </w:r>
      <w:r w:rsidRPr="002A4297">
        <w:rPr>
          <w:sz w:val="24"/>
          <w:szCs w:val="24"/>
        </w:rPr>
        <w:t xml:space="preserve">) </w:t>
      </w:r>
      <w:r>
        <w:rPr>
          <w:sz w:val="24"/>
          <w:szCs w:val="24"/>
        </w:rPr>
        <w:t>рублей</w:t>
      </w:r>
      <w:r w:rsidRPr="00455B7B">
        <w:rPr>
          <w:sz w:val="24"/>
          <w:szCs w:val="24"/>
        </w:rPr>
        <w:t xml:space="preserve"> __</w:t>
      </w:r>
      <w:r>
        <w:rPr>
          <w:sz w:val="24"/>
          <w:szCs w:val="24"/>
        </w:rPr>
        <w:t xml:space="preserve"> копеек</w:t>
      </w:r>
      <w:r w:rsidRPr="002A4297">
        <w:rPr>
          <w:sz w:val="24"/>
          <w:szCs w:val="24"/>
        </w:rPr>
        <w:t>, кроме того НДС (20</w:t>
      </w:r>
      <w:r>
        <w:rPr>
          <w:sz w:val="24"/>
          <w:szCs w:val="24"/>
        </w:rPr>
        <w:t xml:space="preserve"> </w:t>
      </w:r>
      <w:r w:rsidRPr="002A4297">
        <w:rPr>
          <w:sz w:val="24"/>
          <w:szCs w:val="24"/>
        </w:rPr>
        <w:t xml:space="preserve">%) в размере </w:t>
      </w:r>
      <w:r w:rsidRPr="00455B7B">
        <w:rPr>
          <w:sz w:val="24"/>
          <w:szCs w:val="24"/>
        </w:rPr>
        <w:t>______</w:t>
      </w:r>
      <w:r w:rsidRPr="00452068">
        <w:rPr>
          <w:sz w:val="24"/>
          <w:szCs w:val="24"/>
        </w:rPr>
        <w:t xml:space="preserve"> </w:t>
      </w:r>
      <w:r w:rsidRPr="002A4297">
        <w:rPr>
          <w:sz w:val="24"/>
          <w:szCs w:val="24"/>
        </w:rPr>
        <w:t>(</w:t>
      </w:r>
      <w:r w:rsidRPr="00455B7B">
        <w:rPr>
          <w:sz w:val="24"/>
          <w:szCs w:val="24"/>
        </w:rPr>
        <w:t>__________</w:t>
      </w:r>
      <w:r w:rsidRPr="002A4297">
        <w:rPr>
          <w:sz w:val="24"/>
          <w:szCs w:val="24"/>
        </w:rPr>
        <w:t xml:space="preserve">) </w:t>
      </w:r>
      <w:r>
        <w:rPr>
          <w:sz w:val="24"/>
          <w:szCs w:val="24"/>
        </w:rPr>
        <w:t>рублей</w:t>
      </w:r>
      <w:proofErr w:type="gramStart"/>
      <w:r w:rsidRPr="00455B7B">
        <w:rPr>
          <w:sz w:val="24"/>
          <w:szCs w:val="24"/>
        </w:rPr>
        <w:t>_</w:t>
      </w:r>
      <w:r w:rsidRPr="00452068">
        <w:rPr>
          <w:sz w:val="24"/>
          <w:szCs w:val="24"/>
        </w:rPr>
        <w:t xml:space="preserve"> </w:t>
      </w:r>
      <w:r>
        <w:rPr>
          <w:sz w:val="24"/>
          <w:szCs w:val="24"/>
        </w:rPr>
        <w:t xml:space="preserve"> копеек</w:t>
      </w:r>
      <w:proofErr w:type="gramEnd"/>
      <w:r w:rsidRPr="002A4297">
        <w:rPr>
          <w:sz w:val="24"/>
          <w:szCs w:val="24"/>
        </w:rPr>
        <w:t xml:space="preserve">, итого с учетом НДС: </w:t>
      </w:r>
      <w:r w:rsidRPr="00452068">
        <w:rPr>
          <w:sz w:val="24"/>
          <w:szCs w:val="24"/>
        </w:rPr>
        <w:t xml:space="preserve"> </w:t>
      </w:r>
      <w:r w:rsidRPr="00455B7B">
        <w:rPr>
          <w:sz w:val="24"/>
          <w:szCs w:val="24"/>
        </w:rPr>
        <w:t>_______</w:t>
      </w:r>
      <w:r w:rsidRPr="00452068">
        <w:rPr>
          <w:sz w:val="24"/>
          <w:szCs w:val="24"/>
        </w:rPr>
        <w:t xml:space="preserve">             </w:t>
      </w:r>
      <w:r w:rsidRPr="002A4297">
        <w:rPr>
          <w:sz w:val="24"/>
          <w:szCs w:val="24"/>
        </w:rPr>
        <w:t xml:space="preserve"> (</w:t>
      </w:r>
      <w:r w:rsidRPr="00455B7B">
        <w:rPr>
          <w:sz w:val="24"/>
          <w:szCs w:val="24"/>
        </w:rPr>
        <w:t>__________</w:t>
      </w:r>
      <w:r w:rsidRPr="002A4297">
        <w:rPr>
          <w:sz w:val="24"/>
          <w:szCs w:val="24"/>
        </w:rPr>
        <w:t xml:space="preserve">) </w:t>
      </w:r>
      <w:r>
        <w:rPr>
          <w:sz w:val="24"/>
          <w:szCs w:val="24"/>
        </w:rPr>
        <w:t xml:space="preserve">рублей </w:t>
      </w:r>
      <w:r w:rsidRPr="00455B7B">
        <w:rPr>
          <w:sz w:val="24"/>
          <w:szCs w:val="24"/>
        </w:rPr>
        <w:t>__</w:t>
      </w:r>
      <w:r>
        <w:rPr>
          <w:sz w:val="24"/>
          <w:szCs w:val="24"/>
        </w:rPr>
        <w:t xml:space="preserve"> копеек;</w:t>
      </w:r>
    </w:p>
    <w:p w:rsidR="00607EAE" w:rsidRPr="00AD6126" w:rsidRDefault="00607EAE" w:rsidP="008738FB">
      <w:pPr>
        <w:pStyle w:val="a9"/>
        <w:numPr>
          <w:ilvl w:val="3"/>
          <w:numId w:val="6"/>
        </w:numPr>
        <w:ind w:left="0" w:firstLine="709"/>
        <w:jc w:val="both"/>
        <w:rPr>
          <w:sz w:val="24"/>
          <w:szCs w:val="24"/>
        </w:rPr>
      </w:pPr>
      <w:r>
        <w:rPr>
          <w:sz w:val="24"/>
          <w:szCs w:val="24"/>
        </w:rPr>
        <w:t xml:space="preserve">Часть стоимости </w:t>
      </w:r>
      <w:r w:rsidR="00B81AC3">
        <w:rPr>
          <w:sz w:val="24"/>
          <w:szCs w:val="24"/>
        </w:rPr>
        <w:t>узла регулирования системы теплоснабжения ИТП</w:t>
      </w:r>
      <w:r>
        <w:rPr>
          <w:sz w:val="24"/>
          <w:szCs w:val="24"/>
        </w:rPr>
        <w:t xml:space="preserve"> в размере </w:t>
      </w:r>
      <w:r w:rsidRPr="00455B7B">
        <w:rPr>
          <w:sz w:val="24"/>
          <w:szCs w:val="24"/>
        </w:rPr>
        <w:t>_________</w:t>
      </w:r>
      <w:r w:rsidRPr="00452068">
        <w:rPr>
          <w:sz w:val="24"/>
          <w:szCs w:val="24"/>
        </w:rPr>
        <w:t xml:space="preserve"> </w:t>
      </w:r>
      <w:r w:rsidRPr="002A4297">
        <w:rPr>
          <w:sz w:val="24"/>
          <w:szCs w:val="24"/>
        </w:rPr>
        <w:t>(</w:t>
      </w:r>
      <w:r w:rsidRPr="00455B7B">
        <w:rPr>
          <w:sz w:val="24"/>
          <w:szCs w:val="24"/>
        </w:rPr>
        <w:t>_________</w:t>
      </w:r>
      <w:r w:rsidRPr="002A4297">
        <w:rPr>
          <w:sz w:val="24"/>
          <w:szCs w:val="24"/>
        </w:rPr>
        <w:t xml:space="preserve">) </w:t>
      </w:r>
      <w:r>
        <w:rPr>
          <w:sz w:val="24"/>
          <w:szCs w:val="24"/>
        </w:rPr>
        <w:t>рублей</w:t>
      </w:r>
      <w:r w:rsidRPr="00455B7B">
        <w:rPr>
          <w:sz w:val="24"/>
          <w:szCs w:val="24"/>
        </w:rPr>
        <w:t xml:space="preserve"> __</w:t>
      </w:r>
      <w:r>
        <w:rPr>
          <w:sz w:val="24"/>
          <w:szCs w:val="24"/>
        </w:rPr>
        <w:t xml:space="preserve"> копеек</w:t>
      </w:r>
      <w:r w:rsidRPr="002A4297">
        <w:rPr>
          <w:sz w:val="24"/>
          <w:szCs w:val="24"/>
        </w:rPr>
        <w:t>, кроме того НДС (20</w:t>
      </w:r>
      <w:r>
        <w:rPr>
          <w:sz w:val="24"/>
          <w:szCs w:val="24"/>
        </w:rPr>
        <w:t xml:space="preserve"> </w:t>
      </w:r>
      <w:r w:rsidRPr="002A4297">
        <w:rPr>
          <w:sz w:val="24"/>
          <w:szCs w:val="24"/>
        </w:rPr>
        <w:t xml:space="preserve">%) в размере </w:t>
      </w:r>
      <w:r w:rsidRPr="00455B7B">
        <w:rPr>
          <w:sz w:val="24"/>
          <w:szCs w:val="24"/>
        </w:rPr>
        <w:t>______</w:t>
      </w:r>
      <w:r w:rsidRPr="00452068">
        <w:rPr>
          <w:sz w:val="24"/>
          <w:szCs w:val="24"/>
        </w:rPr>
        <w:t xml:space="preserve"> </w:t>
      </w:r>
      <w:r w:rsidRPr="002A4297">
        <w:rPr>
          <w:sz w:val="24"/>
          <w:szCs w:val="24"/>
        </w:rPr>
        <w:t>(</w:t>
      </w:r>
      <w:r w:rsidRPr="00455B7B">
        <w:rPr>
          <w:sz w:val="24"/>
          <w:szCs w:val="24"/>
        </w:rPr>
        <w:t>__________</w:t>
      </w:r>
      <w:r w:rsidRPr="002A4297">
        <w:rPr>
          <w:sz w:val="24"/>
          <w:szCs w:val="24"/>
        </w:rPr>
        <w:t xml:space="preserve">) </w:t>
      </w:r>
      <w:r>
        <w:rPr>
          <w:sz w:val="24"/>
          <w:szCs w:val="24"/>
        </w:rPr>
        <w:t>рублей</w:t>
      </w:r>
      <w:proofErr w:type="gramStart"/>
      <w:r w:rsidRPr="00455B7B">
        <w:rPr>
          <w:sz w:val="24"/>
          <w:szCs w:val="24"/>
        </w:rPr>
        <w:t>_</w:t>
      </w:r>
      <w:r w:rsidRPr="00452068">
        <w:rPr>
          <w:sz w:val="24"/>
          <w:szCs w:val="24"/>
        </w:rPr>
        <w:t xml:space="preserve"> </w:t>
      </w:r>
      <w:r>
        <w:rPr>
          <w:sz w:val="24"/>
          <w:szCs w:val="24"/>
        </w:rPr>
        <w:t xml:space="preserve"> копеек</w:t>
      </w:r>
      <w:proofErr w:type="gramEnd"/>
      <w:r w:rsidRPr="002A4297">
        <w:rPr>
          <w:sz w:val="24"/>
          <w:szCs w:val="24"/>
        </w:rPr>
        <w:t xml:space="preserve">, итого с учетом НДС: </w:t>
      </w:r>
      <w:r w:rsidRPr="00452068">
        <w:rPr>
          <w:sz w:val="24"/>
          <w:szCs w:val="24"/>
        </w:rPr>
        <w:t xml:space="preserve"> </w:t>
      </w:r>
      <w:r w:rsidRPr="00455B7B">
        <w:rPr>
          <w:sz w:val="24"/>
          <w:szCs w:val="24"/>
        </w:rPr>
        <w:t>_______</w:t>
      </w:r>
      <w:r w:rsidRPr="00452068">
        <w:rPr>
          <w:sz w:val="24"/>
          <w:szCs w:val="24"/>
        </w:rPr>
        <w:t xml:space="preserve">             </w:t>
      </w:r>
      <w:r w:rsidRPr="002A4297">
        <w:rPr>
          <w:sz w:val="24"/>
          <w:szCs w:val="24"/>
        </w:rPr>
        <w:t xml:space="preserve"> (</w:t>
      </w:r>
      <w:r w:rsidRPr="00455B7B">
        <w:rPr>
          <w:sz w:val="24"/>
          <w:szCs w:val="24"/>
        </w:rPr>
        <w:t>__________</w:t>
      </w:r>
      <w:r w:rsidRPr="002A4297">
        <w:rPr>
          <w:sz w:val="24"/>
          <w:szCs w:val="24"/>
        </w:rPr>
        <w:t xml:space="preserve">) </w:t>
      </w:r>
      <w:r>
        <w:rPr>
          <w:sz w:val="24"/>
          <w:szCs w:val="24"/>
        </w:rPr>
        <w:t xml:space="preserve">рублей </w:t>
      </w:r>
      <w:r w:rsidRPr="00455B7B">
        <w:rPr>
          <w:sz w:val="24"/>
          <w:szCs w:val="24"/>
        </w:rPr>
        <w:t>__</w:t>
      </w:r>
      <w:r>
        <w:rPr>
          <w:sz w:val="24"/>
          <w:szCs w:val="24"/>
        </w:rPr>
        <w:t xml:space="preserve"> копеек. </w:t>
      </w:r>
    </w:p>
    <w:p w:rsidR="00ED5B29" w:rsidRPr="00215580"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5" w:name="_Ref82174936"/>
      <w:r w:rsidRPr="002A4297">
        <w:rPr>
          <w:rFonts w:ascii="Times New Roman" w:eastAsia="Times New Roman" w:hAnsi="Times New Roman" w:cs="Times New Roman"/>
          <w:sz w:val="24"/>
          <w:szCs w:val="24"/>
          <w:lang w:eastAsia="ru-RU"/>
        </w:rPr>
        <w:t xml:space="preserve">Оплата Имущества (оставшейся части в </w:t>
      </w:r>
      <w:proofErr w:type="gramStart"/>
      <w:r w:rsidRPr="002A4297">
        <w:rPr>
          <w:rFonts w:ascii="Times New Roman" w:eastAsia="Times New Roman" w:hAnsi="Times New Roman" w:cs="Times New Roman"/>
          <w:sz w:val="24"/>
          <w:szCs w:val="24"/>
          <w:lang w:eastAsia="ru-RU"/>
        </w:rPr>
        <w:t xml:space="preserve">размере </w:t>
      </w:r>
      <w:r w:rsidR="00452068" w:rsidRPr="00452068">
        <w:rPr>
          <w:rFonts w:ascii="Times New Roman" w:eastAsia="Times New Roman" w:hAnsi="Times New Roman" w:cs="Times New Roman"/>
          <w:sz w:val="24"/>
          <w:szCs w:val="24"/>
          <w:lang w:eastAsia="ru-RU"/>
        </w:rPr>
        <w:t xml:space="preserve"> </w:t>
      </w:r>
      <w:r w:rsidR="006E1539" w:rsidRPr="006E1539">
        <w:rPr>
          <w:rFonts w:ascii="Times New Roman" w:eastAsia="Times New Roman" w:hAnsi="Times New Roman" w:cs="Times New Roman"/>
          <w:sz w:val="24"/>
          <w:szCs w:val="24"/>
          <w:lang w:eastAsia="ru-RU"/>
        </w:rPr>
        <w:t>_</w:t>
      </w:r>
      <w:proofErr w:type="gramEnd"/>
      <w:r w:rsidR="006E1539" w:rsidRPr="006E1539">
        <w:rPr>
          <w:rFonts w:ascii="Times New Roman" w:eastAsia="Times New Roman" w:hAnsi="Times New Roman" w:cs="Times New Roman"/>
          <w:sz w:val="24"/>
          <w:szCs w:val="24"/>
          <w:lang w:eastAsia="ru-RU"/>
        </w:rPr>
        <w:t>__________</w:t>
      </w:r>
      <w:r w:rsidR="00452068" w:rsidRPr="0045206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r w:rsidR="006E1539" w:rsidRPr="006E1539">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рублей</w:t>
      </w:r>
      <w:r w:rsidR="006E1539" w:rsidRPr="006E1539">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 xml:space="preserve">, включая НДС (20 %)) осуществляется Покупателем единовременно, в полном объеме, в течение 10 (десяти) рабочих дней со дня </w:t>
      </w:r>
      <w:r w:rsidR="00215580" w:rsidRPr="00215580">
        <w:rPr>
          <w:rFonts w:ascii="Times New Roman" w:eastAsia="Times New Roman" w:hAnsi="Times New Roman" w:cs="Times New Roman"/>
          <w:sz w:val="24"/>
          <w:szCs w:val="24"/>
          <w:lang w:eastAsia="ru-RU"/>
        </w:rPr>
        <w:t xml:space="preserve">подписания </w:t>
      </w:r>
      <w:r w:rsidR="00C36722" w:rsidRPr="00215580">
        <w:rPr>
          <w:rFonts w:ascii="Times New Roman" w:eastAsia="Times New Roman" w:hAnsi="Times New Roman" w:cs="Times New Roman"/>
          <w:sz w:val="24"/>
          <w:szCs w:val="24"/>
          <w:lang w:eastAsia="ru-RU"/>
        </w:rPr>
        <w:t>Договора</w:t>
      </w:r>
      <w:r w:rsidRPr="00215580">
        <w:rPr>
          <w:rFonts w:ascii="Times New Roman" w:eastAsia="Times New Roman" w:hAnsi="Times New Roman" w:cs="Times New Roman"/>
          <w:sz w:val="24"/>
          <w:szCs w:val="24"/>
          <w:lang w:eastAsia="ru-RU"/>
        </w:rPr>
        <w:t>.</w:t>
      </w:r>
      <w:bookmarkEnd w:id="4"/>
      <w:bookmarkEnd w:id="5"/>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ED5B29" w:rsidRDefault="00022AFF"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3023"/>
      <w:bookmarkStart w:id="7" w:name="_Ref82174206"/>
      <w:r w:rsidRPr="00022AFF">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3.1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r>
        <w:rPr>
          <w:rFonts w:ascii="Times New Roman" w:eastAsia="Times New Roman" w:hAnsi="Times New Roman" w:cs="Times New Roman"/>
          <w:sz w:val="24"/>
          <w:szCs w:val="24"/>
          <w:lang w:eastAsia="ru-RU"/>
        </w:rPr>
        <w:t>.</w:t>
      </w:r>
      <w:r w:rsidR="00ED5B29">
        <w:rPr>
          <w:rFonts w:ascii="Times New Roman" w:eastAsia="Times New Roman" w:hAnsi="Times New Roman" w:cs="Times New Roman"/>
          <w:sz w:val="24"/>
          <w:szCs w:val="24"/>
          <w:lang w:eastAsia="ru-RU"/>
        </w:rPr>
        <w:t>)</w:t>
      </w:r>
      <w:r w:rsidR="00ED5B29" w:rsidRPr="002A4297">
        <w:rPr>
          <w:rFonts w:ascii="Times New Roman" w:eastAsia="Times New Roman" w:hAnsi="Times New Roman" w:cs="Times New Roman"/>
          <w:sz w:val="24"/>
          <w:szCs w:val="24"/>
          <w:lang w:eastAsia="ru-RU"/>
        </w:rPr>
        <w:t>.</w:t>
      </w:r>
      <w:bookmarkEnd w:id="6"/>
      <w:bookmarkEnd w:id="7"/>
    </w:p>
    <w:p w:rsidR="00ED5B29" w:rsidRPr="00C26408"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При отсутствии индивидуальных узлов (приборов) учета сумма 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ED5B29" w:rsidRDefault="00ED5B29" w:rsidP="00ED5B29">
      <w:pPr>
        <w:pStyle w:val="a9"/>
        <w:numPr>
          <w:ilvl w:val="1"/>
          <w:numId w:val="6"/>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p>
    <w:p w:rsidR="003E5BFE" w:rsidRDefault="00157D42" w:rsidP="00ED5B29">
      <w:pPr>
        <w:pStyle w:val="a9"/>
        <w:numPr>
          <w:ilvl w:val="1"/>
          <w:numId w:val="6"/>
        </w:numPr>
        <w:ind w:left="0" w:firstLine="709"/>
        <w:jc w:val="both"/>
        <w:rPr>
          <w:sz w:val="24"/>
          <w:szCs w:val="24"/>
        </w:rPr>
      </w:pPr>
      <w:r w:rsidRPr="00CF2869">
        <w:rPr>
          <w:sz w:val="24"/>
          <w:szCs w:val="24"/>
        </w:rPr>
        <w:t xml:space="preserve">Покупатель обязан возместить Продавцу расходы на уплату земельного налога </w:t>
      </w:r>
      <w:r>
        <w:rPr>
          <w:sz w:val="24"/>
          <w:szCs w:val="24"/>
        </w:rPr>
        <w:t xml:space="preserve">за период </w:t>
      </w:r>
      <w:r w:rsidRPr="00CF2869">
        <w:rPr>
          <w:sz w:val="24"/>
          <w:szCs w:val="24"/>
        </w:rPr>
        <w:t xml:space="preserve">со дня подписания акта приема-передачи, указанного в пункте </w:t>
      </w:r>
      <w:r>
        <w:rPr>
          <w:sz w:val="24"/>
          <w:szCs w:val="24"/>
        </w:rPr>
        <w:fldChar w:fldCharType="begin"/>
      </w:r>
      <w:r>
        <w:rPr>
          <w:sz w:val="24"/>
          <w:szCs w:val="24"/>
        </w:rPr>
        <w:instrText xml:space="preserve"> REF _Ref486328488 \r \h </w:instrText>
      </w:r>
      <w:r>
        <w:rPr>
          <w:sz w:val="24"/>
          <w:szCs w:val="24"/>
        </w:rPr>
      </w:r>
      <w:r>
        <w:rPr>
          <w:sz w:val="24"/>
          <w:szCs w:val="24"/>
        </w:rPr>
        <w:fldChar w:fldCharType="separate"/>
      </w:r>
      <w:r>
        <w:rPr>
          <w:sz w:val="24"/>
          <w:szCs w:val="24"/>
        </w:rPr>
        <w:t>3.1</w:t>
      </w:r>
      <w:r>
        <w:rPr>
          <w:sz w:val="24"/>
          <w:szCs w:val="24"/>
        </w:rPr>
        <w:fldChar w:fldCharType="end"/>
      </w:r>
      <w:r w:rsidRPr="00CF2869">
        <w:rPr>
          <w:sz w:val="24"/>
          <w:szCs w:val="24"/>
        </w:rPr>
        <w:t xml:space="preserve"> Договора, до даты государственной регистрации перехода права собственности на </w:t>
      </w:r>
      <w:r w:rsidRPr="00CF2869">
        <w:rPr>
          <w:sz w:val="24"/>
          <w:szCs w:val="24"/>
        </w:rPr>
        <w:lastRenderedPageBreak/>
        <w:t>Имущество, в срок не позднее 5</w:t>
      </w:r>
      <w:r>
        <w:rPr>
          <w:sz w:val="24"/>
          <w:szCs w:val="24"/>
        </w:rPr>
        <w:t> </w:t>
      </w:r>
      <w:r w:rsidRPr="00CF2869">
        <w:rPr>
          <w:sz w:val="24"/>
          <w:szCs w:val="24"/>
        </w:rPr>
        <w:t>(пяти) рабочих дней со дня получения от Продавца счета</w:t>
      </w:r>
      <w:r>
        <w:rPr>
          <w:sz w:val="24"/>
          <w:szCs w:val="24"/>
        </w:rPr>
        <w:t>/расчета</w:t>
      </w:r>
      <w:r w:rsidRPr="00CF2869">
        <w:rPr>
          <w:sz w:val="24"/>
          <w:szCs w:val="24"/>
        </w:rPr>
        <w:t xml:space="preserve"> и копий подтверждающих документов, в том числе платежных документов. При этом</w:t>
      </w:r>
      <w:r>
        <w:rPr>
          <w:sz w:val="24"/>
          <w:szCs w:val="24"/>
        </w:rPr>
        <w:t xml:space="preserve"> сумма возмещения указанных расходов</w:t>
      </w:r>
      <w:r w:rsidRPr="00CF2869">
        <w:rPr>
          <w:sz w:val="24"/>
          <w:szCs w:val="24"/>
        </w:rPr>
        <w:t xml:space="preserve"> </w:t>
      </w:r>
      <w:r>
        <w:rPr>
          <w:sz w:val="24"/>
          <w:szCs w:val="24"/>
        </w:rPr>
        <w:t>Продавца рассчитывается следующим образом:</w:t>
      </w:r>
    </w:p>
    <w:p w:rsidR="00157D42" w:rsidRPr="00F42450" w:rsidRDefault="00157D42" w:rsidP="00157D4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w:t>
      </w:r>
      <w:r w:rsidRPr="00421C28">
        <w:rPr>
          <w:rFonts w:ascii="Times New Roman" w:eastAsia="Times New Roman" w:hAnsi="Times New Roman" w:cs="Times New Roman"/>
          <w:sz w:val="24"/>
          <w:szCs w:val="24"/>
          <w:lang w:eastAsia="ru-RU"/>
        </w:rPr>
        <w:t xml:space="preserve">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rsidR="00157D42" w:rsidRPr="009E7504" w:rsidRDefault="00157D42" w:rsidP="00157D4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157D42" w:rsidRDefault="00157D42" w:rsidP="00157D42">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 w:rsidR="00157D42" w:rsidRPr="009B79CF" w:rsidRDefault="00157D42" w:rsidP="00157D42">
      <w:pPr>
        <w:pStyle w:val="a9"/>
        <w:ind w:left="709"/>
        <w:jc w:val="both"/>
        <w:rPr>
          <w:sz w:val="24"/>
          <w:szCs w:val="24"/>
        </w:rPr>
      </w:pPr>
    </w:p>
    <w:p w:rsidR="00ED5B29" w:rsidRPr="00C26408" w:rsidRDefault="00ED5B29" w:rsidP="00ED5B29">
      <w:pPr>
        <w:pStyle w:val="a9"/>
        <w:ind w:left="709"/>
        <w:rPr>
          <w:sz w:val="24"/>
          <w:szCs w:val="24"/>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b/>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ED5B29" w:rsidRDefault="00ED5B29" w:rsidP="00ED5B29">
      <w:pPr>
        <w:widowControl w:val="0"/>
        <w:numPr>
          <w:ilvl w:val="2"/>
          <w:numId w:val="2"/>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527451584"/>
      <w:r w:rsidRPr="002A4297">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00184E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9F33F1">
        <w:rPr>
          <w:rFonts w:ascii="Times New Roman" w:eastAsia="Times New Roman" w:hAnsi="Times New Roman" w:cs="Times New Roman"/>
          <w:sz w:val="24"/>
          <w:szCs w:val="24"/>
          <w:lang w:eastAsia="ru-RU"/>
        </w:rPr>
        <w:t>Недвижимое 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8"/>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ED5B29" w:rsidRDefault="00ED5B29" w:rsidP="00ED5B29">
      <w:pPr>
        <w:widowControl w:val="0"/>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00022AFF">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rsidR="00ED5B29" w:rsidRPr="005C1EF2" w:rsidRDefault="005C1EF2" w:rsidP="005C1EF2">
      <w:pPr>
        <w:tabs>
          <w:tab w:val="left" w:pos="567"/>
          <w:tab w:val="left" w:pos="1134"/>
        </w:tabs>
        <w:autoSpaceDE w:val="0"/>
        <w:autoSpaceDN w:val="0"/>
        <w:spacing w:after="0" w:line="240" w:lineRule="auto"/>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lang w:eastAsia="ru-RU"/>
        </w:rPr>
        <w:t xml:space="preserve">           </w:t>
      </w:r>
      <w:r w:rsidR="00184E97">
        <w:rPr>
          <w:rFonts w:ascii="Times New Roman" w:eastAsia="Calibri" w:hAnsi="Times New Roman" w:cs="Times New Roman"/>
          <w:color w:val="000000" w:themeColor="text1"/>
          <w:sz w:val="24"/>
          <w:szCs w:val="24"/>
          <w:lang w:eastAsia="ru-RU"/>
        </w:rPr>
        <w:t xml:space="preserve"> </w:t>
      </w:r>
      <w:r w:rsidRPr="005C1EF2">
        <w:rPr>
          <w:rFonts w:ascii="Times New Roman" w:eastAsia="Calibri" w:hAnsi="Times New Roman" w:cs="Times New Roman"/>
          <w:color w:val="000000" w:themeColor="text1"/>
          <w:sz w:val="24"/>
          <w:szCs w:val="24"/>
          <w:lang w:eastAsia="ru-RU"/>
        </w:rPr>
        <w:t>5.2.</w:t>
      </w:r>
      <w:r w:rsidR="00310371">
        <w:rPr>
          <w:rFonts w:ascii="Times New Roman" w:eastAsia="Calibri" w:hAnsi="Times New Roman" w:cs="Times New Roman"/>
          <w:color w:val="000000" w:themeColor="text1"/>
          <w:sz w:val="24"/>
          <w:szCs w:val="24"/>
          <w:lang w:eastAsia="ru-RU"/>
        </w:rPr>
        <w:t>2</w:t>
      </w:r>
      <w:r w:rsidRPr="005C1EF2">
        <w:rPr>
          <w:rFonts w:ascii="Times New Roman" w:eastAsia="Calibri" w:hAnsi="Times New Roman" w:cs="Times New Roman"/>
          <w:color w:val="000000" w:themeColor="text1"/>
          <w:sz w:val="24"/>
          <w:szCs w:val="24"/>
          <w:lang w:eastAsia="ru-RU"/>
        </w:rPr>
        <w:t xml:space="preserve">.  </w:t>
      </w:r>
      <w:r w:rsidR="00ED5B29" w:rsidRPr="005C1EF2">
        <w:rPr>
          <w:rFonts w:ascii="Times New Roman" w:hAnsi="Times New Roman" w:cs="Times New Roman"/>
          <w:sz w:val="24"/>
          <w:szCs w:val="24"/>
        </w:rPr>
        <w:t xml:space="preserve">При выплате дохода Покупателю Продавец, исполняя роль налогового агента в соответствии со статьей 226 НК РФ, </w:t>
      </w:r>
      <w:r w:rsidR="009F33F1">
        <w:rPr>
          <w:rFonts w:ascii="Times New Roman" w:hAnsi="Times New Roman" w:cs="Times New Roman"/>
          <w:sz w:val="24"/>
          <w:szCs w:val="24"/>
        </w:rPr>
        <w:t xml:space="preserve">обязан </w:t>
      </w:r>
      <w:r w:rsidR="00ED5B29" w:rsidRPr="005C1EF2">
        <w:rPr>
          <w:rFonts w:ascii="Times New Roman" w:hAnsi="Times New Roman" w:cs="Times New Roman"/>
          <w:sz w:val="24"/>
          <w:szCs w:val="24"/>
        </w:rPr>
        <w:t>удержать из сумм, причитающихся Покупателю, налог на доходы физических лиц (НДФЛ) по ставке 13 % и осуществить расчеты с бюджетом в порядке и сроки, установленные пунктами 4 и 6 статьи 226 НК РФ.</w:t>
      </w:r>
    </w:p>
    <w:p w:rsidR="00ED5B29" w:rsidRPr="0083595C" w:rsidRDefault="00ED5B29" w:rsidP="00ED5B29">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83595C"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ED5B29" w:rsidRPr="0083595C" w:rsidRDefault="00ED5B29" w:rsidP="00ED5B29">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rsidR="00ED5B29" w:rsidRPr="0083595C" w:rsidRDefault="00ED5B29" w:rsidP="00ED5B29">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00022AFF">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ED5B29" w:rsidRPr="002A4297" w:rsidRDefault="00ED5B29" w:rsidP="00ED5B29">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w:t>
      </w:r>
      <w:r>
        <w:rPr>
          <w:rFonts w:ascii="Times New Roman" w:eastAsia="Times New Roman" w:hAnsi="Times New Roman" w:cs="Times New Roman"/>
          <w:sz w:val="24"/>
          <w:szCs w:val="24"/>
          <w:lang w:eastAsia="ru-RU"/>
        </w:rPr>
        <w:t xml:space="preserve">ва собственности на </w:t>
      </w:r>
      <w:r w:rsidR="009F33F1">
        <w:rPr>
          <w:rFonts w:ascii="Times New Roman" w:eastAsia="Times New Roman" w:hAnsi="Times New Roman" w:cs="Times New Roman"/>
          <w:sz w:val="24"/>
          <w:szCs w:val="24"/>
          <w:lang w:eastAsia="ru-RU"/>
        </w:rPr>
        <w:t>Недвижимое 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Pr>
          <w:rFonts w:ascii="Times New Roman" w:eastAsia="Times New Roman" w:hAnsi="Times New Roman" w:cs="Times New Roman"/>
          <w:sz w:val="24"/>
          <w:szCs w:val="24"/>
          <w:lang w:eastAsia="ru-RU"/>
        </w:rPr>
        <w:t xml:space="preserve">4.8 </w:t>
      </w:r>
      <w:r w:rsidR="00656FCB">
        <w:rPr>
          <w:rFonts w:ascii="Times New Roman" w:eastAsia="Times New Roman" w:hAnsi="Times New Roman" w:cs="Times New Roman"/>
          <w:sz w:val="24"/>
          <w:szCs w:val="24"/>
          <w:lang w:eastAsia="ru-RU"/>
        </w:rPr>
        <w:t xml:space="preserve">и 4.11 </w:t>
      </w:r>
      <w:r w:rsidRPr="002A4297">
        <w:rPr>
          <w:rFonts w:ascii="Times New Roman" w:eastAsia="Times New Roman" w:hAnsi="Times New Roman" w:cs="Times New Roman"/>
          <w:sz w:val="24"/>
          <w:szCs w:val="24"/>
          <w:lang w:eastAsia="ru-RU"/>
        </w:rPr>
        <w:t>Договора.</w:t>
      </w:r>
    </w:p>
    <w:bookmarkEnd w:id="9"/>
    <w:p w:rsidR="00ED5B29" w:rsidRPr="002A4297" w:rsidRDefault="00ED5B29" w:rsidP="00ED5B29">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ED5B29" w:rsidRPr="002A4297" w:rsidRDefault="000E736B"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0E736B">
        <w:rPr>
          <w:rFonts w:ascii="Times New Roman" w:eastAsia="Times New Roman" w:hAnsi="Times New Roman" w:cs="Times New Roman"/>
          <w:sz w:val="24"/>
          <w:szCs w:val="24"/>
          <w:lang w:eastAsia="ru-RU"/>
        </w:rPr>
        <w:t>В случае нарушения Покупателем срока оплаты Имущества, установленного в пунктах 4.3 Договора, Покупатель уплачивает Продавцу, по требованию последнего, неустойку в размере 0,3 % (ноль целых трех десятых процента), включая НДС, от суммы просроченного платежа за каждый календарный день просрочки</w:t>
      </w:r>
      <w:r w:rsidR="00ED5B29"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8D2223">
        <w:rPr>
          <w:rFonts w:ascii="Times New Roman" w:eastAsia="Times New Roman" w:hAnsi="Times New Roman" w:cs="Times New Roman"/>
          <w:sz w:val="24"/>
          <w:szCs w:val="24"/>
          <w:lang w:eastAsia="ru-RU"/>
        </w:rPr>
        <w:t>4.3</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 xml:space="preserve"> 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ED5B29" w:rsidRDefault="0051798F"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51798F">
        <w:rPr>
          <w:rFonts w:ascii="Times New Roman" w:eastAsia="Times New Roman" w:hAnsi="Times New Roman" w:cs="Times New Roman"/>
          <w:sz w:val="24"/>
          <w:szCs w:val="24"/>
          <w:lang w:eastAsia="ru-RU"/>
        </w:rPr>
        <w:t>В случае нарушения по вине Продавца срока передачи Имущества, установленного в пункте 3.1 Договора, Продавец уплачивает Покупателю, по письменному требованию последнего, неустойку в размере 0,1% (ноль целых одной десятой процента), от общей стоимости Имущества, указанной в пункте 4.1 Договора, за каждый календарный день просрочки, но не более 10 % (десяти процентов)</w:t>
      </w:r>
      <w:r w:rsidRPr="0051798F">
        <w:rPr>
          <w:rFonts w:ascii="Calibri" w:eastAsia="Calibri" w:hAnsi="Calibri" w:cs="Times New Roman"/>
        </w:rPr>
        <w:t> </w:t>
      </w:r>
      <w:r w:rsidRPr="0051798F">
        <w:rPr>
          <w:rFonts w:ascii="Times New Roman" w:eastAsia="Times New Roman" w:hAnsi="Times New Roman" w:cs="Times New Roman"/>
          <w:sz w:val="24"/>
          <w:szCs w:val="24"/>
          <w:lang w:eastAsia="ru-RU"/>
        </w:rPr>
        <w:t>от этой стоимости</w:t>
      </w:r>
      <w:r w:rsidR="00ED5B29">
        <w:rPr>
          <w:rFonts w:ascii="Times New Roman" w:eastAsia="Times New Roman" w:hAnsi="Times New Roman" w:cs="Times New Roman"/>
          <w:sz w:val="24"/>
          <w:szCs w:val="24"/>
          <w:lang w:eastAsia="ru-RU"/>
        </w:rPr>
        <w:t xml:space="preserve">. </w:t>
      </w:r>
    </w:p>
    <w:p w:rsidR="00ED5B29" w:rsidRPr="00E21B86" w:rsidRDefault="00132FB3"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132FB3">
        <w:rPr>
          <w:rFonts w:ascii="Times New Roman" w:eastAsia="Times New Roman" w:hAnsi="Times New Roman" w:cs="Times New Roman"/>
          <w:sz w:val="24"/>
          <w:szCs w:val="24"/>
          <w:lang w:eastAsia="ru-RU"/>
        </w:rPr>
        <w:t>В случае, если Покупатель не по вине Продавца не принимает Имущество в соответствии с пунктом 5.3.1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от общей стоимости Имущества, указанной в пункте 4.1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r w:rsidR="00ED5B29" w:rsidRPr="00E21B86">
        <w:rPr>
          <w:rFonts w:ascii="Times New Roman" w:eastAsia="Times New Roman" w:hAnsi="Times New Roman" w:cs="Times New Roman"/>
          <w:sz w:val="24"/>
          <w:szCs w:val="24"/>
          <w:lang w:eastAsia="ru-RU"/>
        </w:rPr>
        <w:t>.</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Pr>
          <w:rFonts w:ascii="Times New Roman" w:eastAsia="Times New Roman" w:hAnsi="Times New Roman" w:cs="Times New Roman"/>
          <w:sz w:val="24"/>
          <w:szCs w:val="24"/>
          <w:lang w:eastAsia="ru-RU"/>
        </w:rPr>
        <w:t>, включая НДС</w:t>
      </w:r>
      <w:r w:rsidR="00947863">
        <w:rPr>
          <w:rFonts w:ascii="Times New Roman" w:eastAsia="Times New Roman" w:hAnsi="Times New Roman" w:cs="Times New Roman"/>
          <w:sz w:val="24"/>
          <w:szCs w:val="24"/>
          <w:lang w:eastAsia="ru-RU"/>
        </w:rPr>
        <w:t xml:space="preserve">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ED5B29" w:rsidRPr="002A4297" w:rsidRDefault="008137E5"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8137E5">
        <w:rPr>
          <w:rFonts w:ascii="Times New Roman" w:eastAsia="Times New Roman" w:hAnsi="Times New Roman" w:cs="Times New Roman"/>
          <w:sz w:val="24"/>
          <w:szCs w:val="24"/>
          <w:lang w:eastAsia="ru-RU"/>
        </w:rPr>
        <w:t>В случае нарушения сроков возврата Имущества (пункт 7.3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от общей стоимости Имущества, указанной в пункте 4.1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от общей стоимости Имущества, указанной в пункте 4.1 Договора</w:t>
      </w:r>
      <w:r w:rsidR="00ED5B29" w:rsidRPr="002A4297">
        <w:rPr>
          <w:rFonts w:ascii="Times New Roman" w:eastAsia="Times New Roman" w:hAnsi="Times New Roman" w:cs="Times New Roman"/>
          <w:sz w:val="24"/>
          <w:szCs w:val="24"/>
          <w:lang w:eastAsia="ru-RU"/>
        </w:rPr>
        <w:t>.</w:t>
      </w:r>
    </w:p>
    <w:p w:rsidR="00ED5B29" w:rsidRDefault="000E736B"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0E736B">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10" w:name="_Ref510611957"/>
      <w:r w:rsidRPr="000E736B">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w:t>
      </w:r>
      <w:r w:rsidRPr="000E736B">
        <w:rPr>
          <w:rFonts w:ascii="Times New Roman" w:eastAsia="Times New Roman" w:hAnsi="Times New Roman" w:cs="Times New Roman"/>
          <w:sz w:val="24"/>
          <w:szCs w:val="24"/>
          <w:lang w:eastAsia="ru-RU"/>
        </w:rPr>
        <w:lastRenderedPageBreak/>
        <w:t>двенадцатой), включая НДС, от общей стоимости Имущества</w:t>
      </w:r>
      <w:bookmarkEnd w:id="10"/>
      <w:r w:rsidRPr="000E736B">
        <w:rPr>
          <w:rFonts w:ascii="Times New Roman" w:eastAsia="Times New Roman" w:hAnsi="Times New Roman" w:cs="Times New Roman"/>
          <w:sz w:val="24"/>
          <w:szCs w:val="24"/>
          <w:lang w:eastAsia="ru-RU"/>
        </w:rPr>
        <w:t>, указанной в пункте 4.1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r w:rsidR="00ED5B29" w:rsidRPr="002A4297">
        <w:rPr>
          <w:rFonts w:ascii="Times New Roman" w:eastAsia="Times New Roman" w:hAnsi="Times New Roman" w:cs="Times New Roman"/>
          <w:sz w:val="24"/>
          <w:szCs w:val="24"/>
          <w:lang w:eastAsia="ru-RU"/>
        </w:rPr>
        <w:t>.</w:t>
      </w:r>
    </w:p>
    <w:p w:rsidR="00ED116D"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За нарушение обязательств, предусмотренных пунктами 4.8</w:t>
      </w:r>
      <w:r w:rsidR="008471C9">
        <w:rPr>
          <w:rFonts w:ascii="Times New Roman" w:eastAsia="Times New Roman" w:hAnsi="Times New Roman" w:cs="Times New Roman"/>
          <w:sz w:val="24"/>
          <w:szCs w:val="24"/>
          <w:lang w:eastAsia="ru-RU"/>
        </w:rPr>
        <w:t>, 4.11</w:t>
      </w:r>
      <w:r w:rsidRPr="00ED116D">
        <w:rPr>
          <w:rFonts w:ascii="Times New Roman" w:eastAsia="Times New Roman" w:hAnsi="Times New Roman" w:cs="Times New Roman"/>
          <w:sz w:val="24"/>
          <w:szCs w:val="24"/>
          <w:lang w:eastAsia="ru-RU"/>
        </w:rPr>
        <w:t xml:space="preserve"> и 5.3.3 Договора, Продавец вправе потребовать от Покупателя уплаты неустойки в размере 0,3 % (ноль целых трех десятых процента), включая НДС, от общей стоимости Имущества, за каждый календарный день просрочки, а также потребовать возмещения убытков в полном объеме</w:t>
      </w:r>
      <w:r>
        <w:rPr>
          <w:rFonts w:ascii="Times New Roman" w:eastAsia="Times New Roman" w:hAnsi="Times New Roman" w:cs="Times New Roman"/>
          <w:sz w:val="24"/>
          <w:szCs w:val="24"/>
          <w:lang w:eastAsia="ru-RU"/>
        </w:rPr>
        <w:t>.</w:t>
      </w:r>
    </w:p>
    <w:p w:rsidR="00ED5B29"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ED5B29" w:rsidRDefault="00ED5B29" w:rsidP="00ED5B29">
      <w:pPr>
        <w:widowControl w:val="0"/>
        <w:spacing w:after="0" w:line="240" w:lineRule="auto"/>
        <w:ind w:left="709"/>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ED5B29" w:rsidRPr="002A4297" w:rsidRDefault="00ED5B29" w:rsidP="00ED5B29">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sidR="00F75303">
        <w:rPr>
          <w:rFonts w:ascii="Times New Roman" w:eastAsia="Times New Roman" w:hAnsi="Times New Roman" w:cs="Times New Roman"/>
          <w:sz w:val="24"/>
          <w:szCs w:val="24"/>
          <w:lang w:eastAsia="ru-RU"/>
        </w:rPr>
        <w:t>, подписанного Сторонами</w:t>
      </w:r>
      <w:r w:rsidR="00ED5B29" w:rsidRPr="002A4297">
        <w:rPr>
          <w:rFonts w:ascii="Times New Roman" w:eastAsia="Times New Roman" w:hAnsi="Times New Roman" w:cs="Times New Roman"/>
          <w:sz w:val="24"/>
          <w:szCs w:val="24"/>
          <w:lang w:eastAsia="ru-RU"/>
        </w:rPr>
        <w:t xml:space="preserve">. </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r w:rsidR="00ED5B29" w:rsidRPr="002A4297">
        <w:rPr>
          <w:rFonts w:ascii="Times New Roman" w:eastAsia="Times New Roman" w:hAnsi="Times New Roman" w:cs="Times New Roman"/>
          <w:sz w:val="24"/>
          <w:szCs w:val="24"/>
          <w:lang w:eastAsia="ru-RU"/>
        </w:rPr>
        <w:t>.</w:t>
      </w:r>
    </w:p>
    <w:p w:rsidR="00ED5B29"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3210543"/>
      <w:r w:rsidRPr="00ED116D">
        <w:rPr>
          <w:rFonts w:ascii="Times New Roman" w:eastAsia="Times New Roman" w:hAnsi="Times New Roman" w:cs="Times New Roman"/>
          <w:sz w:val="24"/>
          <w:szCs w:val="24"/>
          <w:lang w:eastAsia="ru-RU"/>
        </w:rPr>
        <w:t xml:space="preserve">При расторжении Договора, в том числе </w:t>
      </w:r>
      <w:r w:rsidR="00F75303">
        <w:rPr>
          <w:rFonts w:ascii="Times New Roman" w:eastAsia="Times New Roman" w:hAnsi="Times New Roman" w:cs="Times New Roman"/>
          <w:sz w:val="24"/>
          <w:szCs w:val="24"/>
          <w:lang w:eastAsia="ru-RU"/>
        </w:rPr>
        <w:t xml:space="preserve">в результате </w:t>
      </w:r>
      <w:r w:rsidRPr="00ED116D">
        <w:rPr>
          <w:rFonts w:ascii="Times New Roman" w:eastAsia="Times New Roman" w:hAnsi="Times New Roman" w:cs="Times New Roman"/>
          <w:sz w:val="24"/>
          <w:szCs w:val="24"/>
          <w:lang w:eastAsia="ru-RU"/>
        </w:rPr>
        <w:t>одностороннего отказа от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w:t>
      </w:r>
      <w:r w:rsidR="00AD0581">
        <w:rPr>
          <w:rFonts w:ascii="Times New Roman" w:eastAsia="Times New Roman" w:hAnsi="Times New Roman" w:cs="Times New Roman"/>
          <w:sz w:val="24"/>
          <w:szCs w:val="24"/>
          <w:lang w:eastAsia="ru-RU"/>
        </w:rPr>
        <w:t>и их наличии</w:t>
      </w:r>
      <w:r w:rsidRPr="00ED116D">
        <w:rPr>
          <w:rFonts w:ascii="Times New Roman" w:eastAsia="Times New Roman" w:hAnsi="Times New Roman" w:cs="Times New Roman"/>
          <w:sz w:val="24"/>
          <w:szCs w:val="24"/>
          <w:lang w:eastAsia="ru-RU"/>
        </w:rPr>
        <w:t>), в течение 10 (десяти) рабочих дней с даты подписания Сторонами актов приема-передачи Имущества (возврата Имущества Продавцу</w:t>
      </w:r>
      <w:r w:rsidR="00ED5B29" w:rsidRPr="002A4297">
        <w:rPr>
          <w:rFonts w:ascii="Times New Roman" w:eastAsia="Times New Roman" w:hAnsi="Times New Roman" w:cs="Times New Roman"/>
          <w:sz w:val="24"/>
          <w:szCs w:val="24"/>
          <w:lang w:eastAsia="ru-RU"/>
        </w:rPr>
        <w:t>).</w:t>
      </w:r>
      <w:bookmarkEnd w:id="11"/>
    </w:p>
    <w:p w:rsidR="00ED5B29" w:rsidRPr="003E2BD2" w:rsidRDefault="00ED116D" w:rsidP="00ED5B29">
      <w:pPr>
        <w:pStyle w:val="a9"/>
        <w:numPr>
          <w:ilvl w:val="1"/>
          <w:numId w:val="6"/>
        </w:numPr>
        <w:ind w:left="0" w:firstLine="709"/>
        <w:jc w:val="both"/>
        <w:rPr>
          <w:sz w:val="24"/>
          <w:szCs w:val="24"/>
        </w:rPr>
      </w:pPr>
      <w:r w:rsidRPr="00ED116D">
        <w:rPr>
          <w:sz w:val="24"/>
          <w:szCs w:val="24"/>
        </w:rPr>
        <w:t>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w:t>
      </w:r>
      <w:r w:rsidR="00ED5B29" w:rsidRPr="003E2BD2">
        <w:rPr>
          <w:sz w:val="24"/>
          <w:szCs w:val="24"/>
        </w:rPr>
        <w:t>.</w:t>
      </w:r>
    </w:p>
    <w:p w:rsidR="00ED5B29" w:rsidRPr="00220FD4"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w:t>
      </w:r>
      <w:bookmarkStart w:id="12" w:name="_GoBack"/>
      <w:bookmarkEnd w:id="12"/>
      <w:r w:rsidRPr="00ED116D">
        <w:rPr>
          <w:rFonts w:ascii="Times New Roman" w:eastAsia="Times New Roman" w:hAnsi="Times New Roman" w:cs="Times New Roman"/>
          <w:sz w:val="24"/>
          <w:szCs w:val="24"/>
          <w:lang w:eastAsia="ru-RU"/>
        </w:rPr>
        <w:t>т полному или частичному исполнению обязательств по Договору</w:t>
      </w:r>
      <w:r w:rsidR="00ED5B29" w:rsidRPr="002A4297">
        <w:rPr>
          <w:rFonts w:ascii="Times New Roman" w:eastAsia="Times New Roman" w:hAnsi="Times New Roman" w:cs="Times New Roman"/>
          <w:sz w:val="24"/>
          <w:szCs w:val="24"/>
          <w:lang w:eastAsia="ru-RU"/>
        </w:rPr>
        <w:t>.</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r w:rsidR="00ED5B29" w:rsidRPr="002A4297">
        <w:rPr>
          <w:rFonts w:ascii="Times New Roman" w:eastAsia="Times New Roman" w:hAnsi="Times New Roman" w:cs="Times New Roman"/>
          <w:sz w:val="24"/>
          <w:szCs w:val="24"/>
          <w:lang w:eastAsia="ru-RU"/>
        </w:rPr>
        <w:t>.</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 xml:space="preserve">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w:t>
      </w:r>
      <w:r w:rsidRPr="00ED116D">
        <w:rPr>
          <w:rFonts w:ascii="Times New Roman" w:eastAsia="Times New Roman" w:hAnsi="Times New Roman" w:cs="Times New Roman"/>
          <w:sz w:val="24"/>
          <w:szCs w:val="24"/>
          <w:lang w:eastAsia="ru-RU"/>
        </w:rPr>
        <w:lastRenderedPageBreak/>
        <w:t>обстоятельств, и разъяснить, какие меры необходимы для их устранения</w:t>
      </w:r>
      <w:r w:rsidR="00ED5B29" w:rsidRPr="002A4297">
        <w:rPr>
          <w:rFonts w:ascii="Times New Roman" w:eastAsia="Times New Roman" w:hAnsi="Times New Roman" w:cs="Times New Roman"/>
          <w:sz w:val="24"/>
          <w:szCs w:val="24"/>
          <w:lang w:eastAsia="ru-RU"/>
        </w:rPr>
        <w:t>.</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r w:rsidR="00ED5B29" w:rsidRPr="002A4297">
        <w:rPr>
          <w:rFonts w:ascii="Times New Roman" w:eastAsia="Times New Roman" w:hAnsi="Times New Roman" w:cs="Times New Roman"/>
          <w:sz w:val="24"/>
          <w:szCs w:val="24"/>
          <w:lang w:eastAsia="ru-RU"/>
        </w:rPr>
        <w:t>.</w:t>
      </w:r>
    </w:p>
    <w:p w:rsidR="00ED5B29" w:rsidRPr="002A4297" w:rsidRDefault="00ED116D"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D116D">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r w:rsidR="00ED5B29" w:rsidRPr="002A4297">
        <w:rPr>
          <w:rFonts w:ascii="Times New Roman" w:eastAsia="Times New Roman" w:hAnsi="Times New Roman" w:cs="Times New Roman"/>
          <w:sz w:val="24"/>
          <w:szCs w:val="24"/>
          <w:lang w:eastAsia="ru-RU"/>
        </w:rPr>
        <w:t>.</w:t>
      </w:r>
    </w:p>
    <w:p w:rsidR="00ED5B29" w:rsidRPr="002A4297" w:rsidRDefault="00ED5B29" w:rsidP="00ED5B29">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Default="00ED116D" w:rsidP="00ED5B29">
      <w:pPr>
        <w:keepLines/>
        <w:widowControl w:val="0"/>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ED116D">
        <w:rPr>
          <w:rFonts w:ascii="Times New Roman" w:eastAsia="Calibri"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r w:rsidR="00ED5B29" w:rsidRPr="002A4297">
        <w:rPr>
          <w:rFonts w:ascii="Times New Roman" w:eastAsia="Times New Roman" w:hAnsi="Times New Roman" w:cs="Times New Roman"/>
          <w:sz w:val="24"/>
          <w:szCs w:val="24"/>
          <w:lang w:val="x-none" w:eastAsia="x-none"/>
        </w:rPr>
        <w:t>.</w:t>
      </w:r>
    </w:p>
    <w:p w:rsidR="00ED116D" w:rsidRPr="002A4297" w:rsidRDefault="00ED116D" w:rsidP="00ED5B29">
      <w:pPr>
        <w:keepLines/>
        <w:widowControl w:val="0"/>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r>
        <w:rPr>
          <w:rFonts w:ascii="Times New Roman" w:hAnsi="Times New Roman" w:cs="Times New Roman"/>
          <w:sz w:val="24"/>
          <w:szCs w:val="24"/>
          <w:lang w:eastAsia="ru-RU"/>
        </w:rPr>
        <w:t>».</w:t>
      </w:r>
    </w:p>
    <w:p w:rsidR="00ED5B29" w:rsidRPr="002A4297" w:rsidRDefault="00ED116D" w:rsidP="00ED5B29">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D116D">
        <w:rPr>
          <w:rFonts w:ascii="Times New Roman" w:eastAsia="Calibri" w:hAnsi="Times New Roman" w:cs="Times New Roman"/>
          <w:sz w:val="24"/>
          <w:szCs w:val="24"/>
          <w:lang w:eastAsia="ru-RU"/>
        </w:rPr>
        <w:t>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r w:rsidR="00ED5B29" w:rsidRPr="002A4297">
        <w:rPr>
          <w:rFonts w:ascii="Times New Roman" w:eastAsia="Times New Roman" w:hAnsi="Times New Roman" w:cs="Times New Roman"/>
          <w:sz w:val="24"/>
          <w:szCs w:val="24"/>
          <w:lang w:val="x-none" w:eastAsia="x-none"/>
        </w:rPr>
        <w:t>.</w:t>
      </w:r>
    </w:p>
    <w:p w:rsidR="00ED5B29" w:rsidRPr="002A4297" w:rsidRDefault="00ED116D" w:rsidP="00ED5B29">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D116D">
        <w:rPr>
          <w:rFonts w:ascii="Times New Roman" w:eastAsia="Calibri"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r w:rsidR="00ED5B29" w:rsidRPr="002A4297">
        <w:rPr>
          <w:rFonts w:ascii="Times New Roman" w:eastAsia="Times New Roman" w:hAnsi="Times New Roman" w:cs="Times New Roman"/>
          <w:sz w:val="24"/>
          <w:szCs w:val="24"/>
          <w:lang w:val="x-none" w:eastAsia="x-none"/>
        </w:rPr>
        <w:t>.</w:t>
      </w:r>
    </w:p>
    <w:p w:rsidR="00ED5B29" w:rsidRDefault="008C5AAE" w:rsidP="00ED5B29">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8C5AAE">
        <w:rPr>
          <w:rFonts w:ascii="Times New Roman" w:eastAsia="Calibri"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r w:rsidR="00ED5B29" w:rsidRPr="002A4297">
        <w:rPr>
          <w:rFonts w:ascii="Times New Roman" w:eastAsia="Times New Roman" w:hAnsi="Times New Roman" w:cs="Times New Roman"/>
          <w:sz w:val="24"/>
          <w:szCs w:val="24"/>
          <w:lang w:val="x-none" w:eastAsia="x-none"/>
        </w:rPr>
        <w:t>.</w:t>
      </w:r>
    </w:p>
    <w:p w:rsidR="008C5AAE" w:rsidRPr="002A4297" w:rsidRDefault="008C5AAE" w:rsidP="00ED5B29">
      <w:pPr>
        <w:keepLines/>
        <w:widowControl w:val="0"/>
        <w:numPr>
          <w:ilvl w:val="1"/>
          <w:numId w:val="6"/>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8C5AAE">
        <w:rPr>
          <w:rFonts w:ascii="Times New Roman" w:eastAsia="Calibri"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r>
        <w:rPr>
          <w:rFonts w:ascii="Times New Roman" w:eastAsia="Calibri" w:hAnsi="Times New Roman" w:cs="Times New Roman"/>
          <w:sz w:val="24"/>
          <w:szCs w:val="24"/>
          <w:lang w:eastAsia="ru-RU"/>
        </w:rPr>
        <w:t>.</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A4297">
        <w:rPr>
          <w:rFonts w:ascii="Times New Roman" w:eastAsia="Times New Roman" w:hAnsi="Times New Roman" w:cs="Times New Roman"/>
          <w:color w:val="000000"/>
          <w:sz w:val="24"/>
          <w:szCs w:val="24"/>
          <w:lang w:eastAsia="ru-RU"/>
        </w:rPr>
        <w:t>недостижения</w:t>
      </w:r>
      <w:proofErr w:type="spellEnd"/>
      <w:r w:rsidRPr="002A429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3" w:name="_Ref1393199"/>
    </w:p>
    <w:bookmarkEnd w:id="13"/>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w:t>
      </w:r>
      <w:r w:rsidR="00570678" w:rsidRPr="00570678">
        <w:rPr>
          <w:rFonts w:ascii="Times New Roman" w:eastAsia="Times New Roman" w:hAnsi="Times New Roman" w:cs="Times New Roman"/>
          <w:color w:val="000000"/>
          <w:sz w:val="24"/>
          <w:szCs w:val="24"/>
          <w:lang w:eastAsia="ru-RU"/>
        </w:rPr>
        <w:t xml:space="preserve">в </w:t>
      </w:r>
      <w:r w:rsidR="004F3C09">
        <w:rPr>
          <w:rFonts w:ascii="Times New Roman" w:eastAsia="Times New Roman" w:hAnsi="Times New Roman" w:cs="Times New Roman"/>
          <w:color w:val="000000"/>
          <w:sz w:val="24"/>
          <w:szCs w:val="24"/>
          <w:lang w:eastAsia="ru-RU"/>
        </w:rPr>
        <w:t xml:space="preserve">Арбитражный суд </w:t>
      </w:r>
      <w:r w:rsidR="00570678" w:rsidRPr="00570678">
        <w:rPr>
          <w:rFonts w:ascii="Times New Roman" w:eastAsia="Times New Roman" w:hAnsi="Times New Roman" w:cs="Times New Roman"/>
          <w:color w:val="000000"/>
          <w:sz w:val="24"/>
          <w:szCs w:val="24"/>
          <w:lang w:eastAsia="ru-RU"/>
        </w:rPr>
        <w:t xml:space="preserve">по </w:t>
      </w:r>
      <w:r w:rsidR="004F3C09">
        <w:rPr>
          <w:rFonts w:ascii="Times New Roman" w:eastAsia="Times New Roman" w:hAnsi="Times New Roman" w:cs="Times New Roman"/>
          <w:color w:val="000000"/>
          <w:sz w:val="24"/>
          <w:szCs w:val="24"/>
          <w:lang w:eastAsia="ru-RU"/>
        </w:rPr>
        <w:t>Тюменской области</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ED5B29" w:rsidRPr="002A4297" w:rsidRDefault="00ED5B29" w:rsidP="00ED5B29">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ED5B29"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rsidR="00ED5B29" w:rsidRPr="00A36E00" w:rsidRDefault="00ED5B29" w:rsidP="00ED5B29">
      <w:pPr>
        <w:pStyle w:val="a9"/>
        <w:numPr>
          <w:ilvl w:val="1"/>
          <w:numId w:val="6"/>
        </w:numPr>
        <w:ind w:left="0" w:firstLine="709"/>
        <w:jc w:val="both"/>
        <w:rPr>
          <w:sz w:val="24"/>
          <w:szCs w:val="24"/>
        </w:rPr>
      </w:pPr>
      <w:bookmarkStart w:id="14"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sz w:val="24"/>
          <w:szCs w:val="24"/>
        </w:rPr>
        <w:fldChar w:fldCharType="begin"/>
      </w:r>
      <w:r>
        <w:rPr>
          <w:sz w:val="24"/>
          <w:szCs w:val="24"/>
        </w:rPr>
        <w:instrText xml:space="preserve"> REF _Ref486328623 \r \h </w:instrText>
      </w:r>
      <w:r>
        <w:rPr>
          <w:sz w:val="24"/>
          <w:szCs w:val="24"/>
        </w:rPr>
      </w:r>
      <w:r>
        <w:rPr>
          <w:sz w:val="24"/>
          <w:szCs w:val="24"/>
        </w:rPr>
        <w:fldChar w:fldCharType="separate"/>
      </w:r>
      <w:r>
        <w:rPr>
          <w:sz w:val="24"/>
          <w:szCs w:val="24"/>
        </w:rPr>
        <w:t>13</w:t>
      </w:r>
      <w:r>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4"/>
      <w:r w:rsidRPr="00A36E00">
        <w:rPr>
          <w:sz w:val="24"/>
          <w:szCs w:val="24"/>
        </w:rPr>
        <w:t xml:space="preserve"> </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ED5B29" w:rsidRPr="00623348" w:rsidRDefault="00ED5B29" w:rsidP="00ED5B29">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rsidR="00ED5B29" w:rsidRDefault="00ED5B29" w:rsidP="00ED5B29">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ED5B29" w:rsidRPr="00122F11" w:rsidRDefault="005D5936" w:rsidP="00ED5B29">
      <w:pPr>
        <w:pStyle w:val="a9"/>
        <w:numPr>
          <w:ilvl w:val="1"/>
          <w:numId w:val="6"/>
        </w:numPr>
        <w:tabs>
          <w:tab w:val="left" w:pos="-5387"/>
        </w:tabs>
        <w:snapToGrid w:val="0"/>
        <w:ind w:left="0" w:firstLine="709"/>
        <w:jc w:val="both"/>
        <w:rPr>
          <w:sz w:val="24"/>
          <w:szCs w:val="24"/>
        </w:rPr>
      </w:pPr>
      <w:r w:rsidRPr="005D5936">
        <w:rPr>
          <w:rFonts w:eastAsia="Calibri"/>
          <w:sz w:val="24"/>
          <w:szCs w:val="22"/>
          <w:lang w:eastAsia="en-US"/>
        </w:rPr>
        <w:t>При отправке юридически значимого сообщения любым из способов, предусмотренных пунктом 11.3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r w:rsidR="00ED5B29">
        <w:rPr>
          <w:sz w:val="24"/>
          <w:szCs w:val="24"/>
        </w:rPr>
        <w:t>.</w:t>
      </w:r>
    </w:p>
    <w:p w:rsidR="00ED5B29" w:rsidRPr="00493A51" w:rsidRDefault="00ED5B29" w:rsidP="00ED5B29">
      <w:pPr>
        <w:pStyle w:val="a9"/>
        <w:numPr>
          <w:ilvl w:val="1"/>
          <w:numId w:val="6"/>
        </w:numPr>
        <w:ind w:left="0" w:firstLine="709"/>
        <w:jc w:val="both"/>
        <w:rPr>
          <w:sz w:val="24"/>
          <w:szCs w:val="24"/>
        </w:rPr>
      </w:pPr>
      <w:r w:rsidRPr="00493A51">
        <w:rPr>
          <w:sz w:val="24"/>
        </w:rPr>
        <w:t xml:space="preserve">Обращения, отзывы, комментарии Покупателя по всем вопросам, связанным с исполнением Продавцом своих обязательств, могут направляться по адресу электронной почты </w:t>
      </w:r>
      <w:proofErr w:type="spellStart"/>
      <w:r w:rsidRPr="004877E6">
        <w:rPr>
          <w:b/>
          <w:sz w:val="24"/>
          <w:lang w:val="en-US"/>
        </w:rPr>
        <w:t>crem</w:t>
      </w:r>
      <w:proofErr w:type="spellEnd"/>
      <w:r w:rsidRPr="004877E6">
        <w:rPr>
          <w:b/>
          <w:sz w:val="24"/>
        </w:rPr>
        <w:t>@</w:t>
      </w:r>
      <w:proofErr w:type="spellStart"/>
      <w:r w:rsidRPr="004877E6">
        <w:rPr>
          <w:b/>
          <w:sz w:val="24"/>
          <w:lang w:val="en-US"/>
        </w:rPr>
        <w:t>sberbank</w:t>
      </w:r>
      <w:proofErr w:type="spellEnd"/>
      <w:r w:rsidRPr="004877E6">
        <w:rPr>
          <w:b/>
          <w:sz w:val="24"/>
        </w:rPr>
        <w:t>.</w:t>
      </w:r>
      <w:proofErr w:type="spellStart"/>
      <w:r w:rsidRPr="004877E6">
        <w:rPr>
          <w:b/>
          <w:sz w:val="24"/>
          <w:lang w:val="en-US"/>
        </w:rPr>
        <w:t>ru</w:t>
      </w:r>
      <w:proofErr w:type="spellEnd"/>
      <w:r w:rsidRPr="00493A51">
        <w:rPr>
          <w:sz w:val="24"/>
        </w:rPr>
        <w:t xml:space="preserve"> для получения обратной связи. В письме необходимо указывать реквизиты Договора (дата, номер) и адрес (мест</w:t>
      </w:r>
      <w:r>
        <w:rPr>
          <w:sz w:val="24"/>
        </w:rPr>
        <w:t>оположение) Объекта. Указанный способ</w:t>
      </w:r>
      <w:r w:rsidRPr="00493A51">
        <w:rPr>
          <w:sz w:val="24"/>
        </w:rPr>
        <w:t xml:space="preserve"> связи не может быть использован для направления юридически значимых сообщений в соответствии с</w:t>
      </w:r>
      <w:r>
        <w:rPr>
          <w:sz w:val="24"/>
        </w:rPr>
        <w:t xml:space="preserve"> пунктом </w:t>
      </w:r>
      <w:r>
        <w:rPr>
          <w:sz w:val="24"/>
        </w:rPr>
        <w:fldChar w:fldCharType="begin"/>
      </w:r>
      <w:r>
        <w:rPr>
          <w:sz w:val="24"/>
        </w:rPr>
        <w:instrText xml:space="preserve"> REF _Ref82077350 \r \h </w:instrText>
      </w:r>
      <w:r>
        <w:rPr>
          <w:sz w:val="24"/>
        </w:rPr>
      </w:r>
      <w:r>
        <w:rPr>
          <w:sz w:val="24"/>
        </w:rPr>
        <w:fldChar w:fldCharType="separate"/>
      </w:r>
      <w:r>
        <w:rPr>
          <w:sz w:val="24"/>
        </w:rPr>
        <w:t>11.3</w:t>
      </w:r>
      <w:r>
        <w:rPr>
          <w:sz w:val="24"/>
        </w:rPr>
        <w:fldChar w:fldCharType="end"/>
      </w:r>
      <w:r>
        <w:rPr>
          <w:sz w:val="24"/>
        </w:rPr>
        <w:t xml:space="preserve"> Договора</w:t>
      </w:r>
      <w:r w:rsidRPr="00493A51">
        <w:rPr>
          <w:sz w:val="24"/>
        </w:rPr>
        <w:t>.</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ED5B29" w:rsidRPr="007900F4"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В ходе исполнения заключенного Договора запрещается подключение</w:t>
      </w:r>
      <w:r w:rsidR="005D5936">
        <w:rPr>
          <w:rStyle w:val="ab"/>
        </w:rPr>
        <w:footnoteReference w:id="1"/>
      </w:r>
      <w:r w:rsidRPr="002A4297">
        <w:rPr>
          <w:rFonts w:ascii="Times New Roman" w:eastAsia="Times New Roman" w:hAnsi="Times New Roman" w:cs="Times New Roman"/>
          <w:sz w:val="24"/>
          <w:szCs w:val="24"/>
          <w:lang w:eastAsia="ru-RU"/>
        </w:rPr>
        <w:t xml:space="preserve"> любого оборудования</w:t>
      </w:r>
      <w:r w:rsidR="005D5936">
        <w:rPr>
          <w:rStyle w:val="ab"/>
        </w:rPr>
        <w:footnoteReference w:id="2"/>
      </w:r>
      <w:r w:rsidRPr="002A4297">
        <w:rPr>
          <w:rFonts w:ascii="Times New Roman" w:eastAsia="Times New Roman" w:hAnsi="Times New Roman" w:cs="Times New Roman"/>
          <w:sz w:val="24"/>
          <w:szCs w:val="24"/>
          <w:lang w:eastAsia="ru-RU"/>
        </w:rPr>
        <w:t xml:space="preserve"> Покупателя к ИТ-инфраструктуре</w:t>
      </w:r>
      <w:r w:rsidR="005D5936">
        <w:rPr>
          <w:rStyle w:val="ab"/>
        </w:rPr>
        <w:footnoteReference w:id="3"/>
      </w:r>
      <w:r w:rsidRPr="002A4297">
        <w:rPr>
          <w:rFonts w:ascii="Times New Roman" w:eastAsia="Times New Roman" w:hAnsi="Times New Roman" w:cs="Times New Roman"/>
          <w:sz w:val="24"/>
          <w:szCs w:val="24"/>
          <w:lang w:eastAsia="ru-RU"/>
        </w:rPr>
        <w:t xml:space="preserve"> Продавца, а также допуск </w:t>
      </w:r>
      <w:r w:rsidRPr="002A4297">
        <w:rPr>
          <w:rFonts w:ascii="Times New Roman" w:eastAsia="Times New Roman" w:hAnsi="Times New Roman" w:cs="Times New Roman"/>
          <w:sz w:val="24"/>
          <w:szCs w:val="24"/>
          <w:lang w:eastAsia="ru-RU"/>
        </w:rPr>
        <w:lastRenderedPageBreak/>
        <w:t>работников Покупателя к работе на средствах вычислительной техники и в автоматизированных системах Продавца.</w:t>
      </w:r>
    </w:p>
    <w:p w:rsidR="007900F4" w:rsidRPr="002A4297" w:rsidRDefault="007900F4" w:rsidP="007900F4">
      <w:pPr>
        <w:widowControl w:val="0"/>
        <w:spacing w:after="0" w:line="240" w:lineRule="auto"/>
        <w:ind w:firstLine="709"/>
        <w:contextualSpacing/>
        <w:jc w:val="both"/>
        <w:rPr>
          <w:rFonts w:ascii="Times New Roman" w:eastAsia="Times New Roman" w:hAnsi="Times New Roman" w:cs="Times New Roman"/>
          <w:sz w:val="20"/>
          <w:szCs w:val="24"/>
          <w:lang w:eastAsia="ru-RU"/>
        </w:rPr>
      </w:pPr>
      <w:r w:rsidRPr="007900F4">
        <w:rPr>
          <w:rFonts w:ascii="Times New Roman" w:eastAsia="Times New Roman" w:hAnsi="Times New Roman" w:cs="Times New Roman"/>
          <w:sz w:val="24"/>
          <w:szCs w:val="24"/>
          <w:lang w:eastAsia="ru-RU"/>
        </w:rP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Pr>
          <w:rFonts w:ascii="Times New Roman" w:eastAsia="Times New Roman" w:hAnsi="Times New Roman" w:cs="Times New Roman"/>
          <w:sz w:val="24"/>
          <w:szCs w:val="24"/>
          <w:lang w:eastAsia="ru-RU"/>
        </w:rPr>
        <w:t>.</w:t>
      </w:r>
    </w:p>
    <w:p w:rsidR="00ED5B29" w:rsidRPr="002A4297" w:rsidRDefault="00ED5B29" w:rsidP="00ED5B29">
      <w:pPr>
        <w:widowControl w:val="0"/>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7A51AC">
        <w:rPr>
          <w:rFonts w:ascii="Times New Roman" w:eastAsia="Times New Roman" w:hAnsi="Times New Roman" w:cs="Times New Roman"/>
          <w:bCs/>
          <w:sz w:val="24"/>
          <w:szCs w:val="24"/>
          <w:lang w:eastAsia="ru-RU"/>
        </w:rPr>
        <w:t>Приложении № 2 к</w:t>
      </w:r>
      <w:r w:rsidRPr="002A4297">
        <w:rPr>
          <w:rFonts w:ascii="Times New Roman" w:eastAsia="Times New Roman" w:hAnsi="Times New Roman" w:cs="Times New Roman"/>
          <w:bCs/>
          <w:sz w:val="24"/>
          <w:szCs w:val="24"/>
          <w:lang w:eastAsia="ru-RU"/>
        </w:rPr>
        <w:t xml:space="preserve">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ED5B29" w:rsidRPr="002A4297" w:rsidRDefault="00ED5B29" w:rsidP="00ED5B29">
      <w:pPr>
        <w:widowControl w:val="0"/>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w:t>
      </w:r>
      <w:r>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Тюменской области</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1"/>
          <w:numId w:val="6"/>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0"/>
          <w:numId w:val="6"/>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Pr="002A4297" w:rsidRDefault="00ED5B29" w:rsidP="00ED5B29">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003F12E7">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rsidR="00ED5B29" w:rsidRDefault="00ED5B29" w:rsidP="00ED5B29">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rsidR="005D5936" w:rsidRPr="002A4297" w:rsidRDefault="005D5936" w:rsidP="00ED5B29">
      <w:pPr>
        <w:widowControl w:val="0"/>
        <w:numPr>
          <w:ilvl w:val="1"/>
          <w:numId w:val="6"/>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№3 – </w:t>
      </w:r>
      <w:r w:rsidRPr="005D5936">
        <w:rPr>
          <w:rFonts w:ascii="Times New Roman" w:eastAsia="Calibri" w:hAnsi="Times New Roman" w:cs="Times New Roman"/>
          <w:sz w:val="24"/>
          <w:szCs w:val="24"/>
        </w:rPr>
        <w:t xml:space="preserve">Перечень движимого имущества – </w:t>
      </w:r>
      <w:r w:rsidRPr="005D5936">
        <w:rPr>
          <w:rFonts w:ascii="Times New Roman" w:eastAsia="Calibri" w:hAnsi="Times New Roman" w:cs="Times New Roman"/>
          <w:bCs/>
          <w:sz w:val="24"/>
          <w:szCs w:val="24"/>
        </w:rPr>
        <w:t xml:space="preserve">на </w:t>
      </w:r>
      <w:r w:rsidRPr="005D5936">
        <w:rPr>
          <w:rFonts w:ascii="Times New Roman" w:eastAsia="Calibri" w:hAnsi="Times New Roman" w:cs="Times New Roman"/>
          <w:sz w:val="24"/>
          <w:szCs w:val="24"/>
        </w:rPr>
        <w:t>1 листе</w:t>
      </w:r>
      <w:r>
        <w:rPr>
          <w:rFonts w:ascii="Times New Roman" w:eastAsia="Calibri" w:hAnsi="Times New Roman" w:cs="Times New Roman"/>
          <w:sz w:val="24"/>
          <w:szCs w:val="24"/>
        </w:rPr>
        <w:t>.</w:t>
      </w:r>
    </w:p>
    <w:p w:rsidR="00ED5B29" w:rsidRPr="002A4297" w:rsidRDefault="00ED5B29" w:rsidP="00ED5B29">
      <w:pPr>
        <w:widowControl w:val="0"/>
        <w:spacing w:after="0" w:line="240" w:lineRule="auto"/>
        <w:ind w:firstLine="709"/>
        <w:contextualSpacing/>
        <w:rPr>
          <w:rFonts w:ascii="Times New Roman" w:eastAsia="Times New Roman" w:hAnsi="Times New Roman" w:cs="Times New Roman"/>
          <w:sz w:val="24"/>
          <w:szCs w:val="24"/>
          <w:lang w:eastAsia="ru-RU"/>
        </w:rPr>
      </w:pPr>
    </w:p>
    <w:p w:rsidR="00ED5B29" w:rsidRDefault="00ED5B29" w:rsidP="00ED5B29">
      <w:pPr>
        <w:widowControl w:val="0"/>
        <w:numPr>
          <w:ilvl w:val="0"/>
          <w:numId w:val="6"/>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5" w:name="_Ref486328623"/>
      <w:r w:rsidRPr="002A4297">
        <w:rPr>
          <w:rFonts w:ascii="Times New Roman" w:eastAsia="Times New Roman" w:hAnsi="Times New Roman" w:cs="Times New Roman"/>
          <w:b/>
          <w:sz w:val="24"/>
          <w:szCs w:val="24"/>
          <w:lang w:eastAsia="ru-RU"/>
        </w:rPr>
        <w:t>Реквизиты и подписи Сторон</w:t>
      </w:r>
      <w:bookmarkEnd w:id="15"/>
    </w:p>
    <w:p w:rsidR="00ED5B29" w:rsidRPr="002A4297" w:rsidRDefault="00ED5B29" w:rsidP="00ED5B29">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rsidR="00ED5B29" w:rsidRPr="002A4297" w:rsidRDefault="00ED5B29" w:rsidP="00ED5B29">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napToGrid w:val="0"/>
          <w:sz w:val="24"/>
          <w:szCs w:val="24"/>
        </w:rPr>
      </w:pPr>
      <w:r w:rsidRPr="005D5936">
        <w:rPr>
          <w:rFonts w:ascii="Times New Roman" w:eastAsia="Calibri" w:hAnsi="Times New Roman" w:cs="Times New Roman"/>
          <w:sz w:val="24"/>
          <w:szCs w:val="24"/>
        </w:rPr>
        <w:t>__________ (сокращенное наименование)</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Местонахождение 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Почтовый адрес ____________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ИНН: 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Расчетный счет 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Корр. счет 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БИК 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ОКВЭД 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ОКПО 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КПП 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ОГРН 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rPr>
        <w:t>Контактный телефон: ___________</w:t>
      </w:r>
    </w:p>
    <w:p w:rsidR="005D5936" w:rsidRPr="005D5936" w:rsidRDefault="005D5936" w:rsidP="0041484D">
      <w:pPr>
        <w:snapToGrid w:val="0"/>
        <w:spacing w:after="0" w:line="20" w:lineRule="atLeast"/>
        <w:ind w:firstLine="357"/>
        <w:contextualSpacing/>
        <w:jc w:val="both"/>
        <w:rPr>
          <w:rFonts w:ascii="Times New Roman" w:eastAsia="Calibri" w:hAnsi="Times New Roman" w:cs="Times New Roman"/>
          <w:sz w:val="24"/>
          <w:szCs w:val="24"/>
        </w:rPr>
      </w:pPr>
      <w:r w:rsidRPr="005D5936">
        <w:rPr>
          <w:rFonts w:ascii="Times New Roman" w:eastAsia="Calibri" w:hAnsi="Times New Roman" w:cs="Times New Roman"/>
          <w:sz w:val="24"/>
          <w:szCs w:val="24"/>
          <w:lang w:val="en-US"/>
        </w:rPr>
        <w:t>e</w:t>
      </w:r>
      <w:r w:rsidRPr="005D5936">
        <w:rPr>
          <w:rFonts w:ascii="Times New Roman" w:eastAsia="Calibri" w:hAnsi="Times New Roman" w:cs="Times New Roman"/>
          <w:sz w:val="24"/>
          <w:szCs w:val="24"/>
        </w:rPr>
        <w:t>-</w:t>
      </w:r>
      <w:r w:rsidRPr="005D5936">
        <w:rPr>
          <w:rFonts w:ascii="Times New Roman" w:eastAsia="Calibri" w:hAnsi="Times New Roman" w:cs="Times New Roman"/>
          <w:sz w:val="24"/>
          <w:szCs w:val="24"/>
          <w:lang w:val="en-US"/>
        </w:rPr>
        <w:t>mail</w:t>
      </w:r>
      <w:r w:rsidRPr="005D5936">
        <w:rPr>
          <w:rFonts w:ascii="Times New Roman" w:eastAsia="Calibri" w:hAnsi="Times New Roman" w:cs="Times New Roman"/>
          <w:sz w:val="24"/>
          <w:szCs w:val="24"/>
        </w:rPr>
        <w:t>: ___________</w:t>
      </w:r>
    </w:p>
    <w:p w:rsidR="00591BD2" w:rsidRDefault="00591BD2" w:rsidP="00ED5B29">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rsidR="00ED5B29" w:rsidRPr="00493B3B" w:rsidRDefault="00ED5B29" w:rsidP="00ED5B29">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r w:rsidRPr="00493B3B">
        <w:rPr>
          <w:rFonts w:ascii="Times New Roman" w:eastAsia="Times New Roman" w:hAnsi="Times New Roman" w:cs="Times New Roman"/>
          <w:b/>
          <w:sz w:val="24"/>
          <w:szCs w:val="24"/>
          <w:lang w:eastAsia="ru-RU"/>
        </w:rPr>
        <w:t>:</w:t>
      </w:r>
    </w:p>
    <w:p w:rsidR="00ED5B29" w:rsidRPr="00493B3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t>ПАО</w:t>
      </w:r>
      <w:r w:rsidRPr="00493B3B">
        <w:rPr>
          <w:rFonts w:ascii="Times New Roman" w:eastAsia="Calibri" w:hAnsi="Times New Roman" w:cs="Times New Roman"/>
          <w:sz w:val="24"/>
          <w:szCs w:val="24"/>
        </w:rPr>
        <w:t xml:space="preserve"> </w:t>
      </w:r>
      <w:r w:rsidRPr="00A251DB">
        <w:rPr>
          <w:rFonts w:ascii="Times New Roman" w:eastAsia="Calibri" w:hAnsi="Times New Roman" w:cs="Times New Roman"/>
          <w:sz w:val="24"/>
          <w:szCs w:val="24"/>
        </w:rPr>
        <w:t>Сбербанк</w:t>
      </w:r>
    </w:p>
    <w:p w:rsidR="00ED5B29" w:rsidRPr="00A251D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Адрес места нахождения </w:t>
      </w:r>
      <w:r w:rsidRPr="00A251DB">
        <w:rPr>
          <w:rFonts w:ascii="Times New Roman" w:eastAsia="Times New Roman" w:hAnsi="Times New Roman" w:cs="Times New Roman"/>
          <w:color w:val="000000"/>
          <w:sz w:val="24"/>
          <w:szCs w:val="24"/>
          <w:lang w:eastAsia="ru-RU"/>
        </w:rPr>
        <w:t>117312, г. Москва, ул. Вавилова, 19</w:t>
      </w:r>
    </w:p>
    <w:p w:rsidR="00ED5B29" w:rsidRPr="00A251DB" w:rsidRDefault="00ED5B29" w:rsidP="00ED5B29">
      <w:pPr>
        <w:snapToGrid w:val="0"/>
        <w:spacing w:after="0" w:line="240" w:lineRule="auto"/>
        <w:ind w:firstLine="360"/>
        <w:contextualSpacing/>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Почтовый адрес </w:t>
      </w:r>
      <w:r w:rsidRPr="00A251DB">
        <w:rPr>
          <w:rFonts w:ascii="Times New Roman" w:eastAsia="Times New Roman" w:hAnsi="Times New Roman" w:cs="Times New Roman"/>
          <w:color w:val="000000"/>
          <w:sz w:val="24"/>
          <w:szCs w:val="24"/>
          <w:lang w:eastAsia="ru-RU"/>
        </w:rPr>
        <w:t>625023 г. Тюмень, ул. Рижская, 61</w:t>
      </w:r>
    </w:p>
    <w:p w:rsidR="00ED5B29" w:rsidRPr="00A251DB" w:rsidRDefault="00ED5B29" w:rsidP="00ED5B29">
      <w:pPr>
        <w:snapToGrid w:val="0"/>
        <w:spacing w:after="0" w:line="240" w:lineRule="auto"/>
        <w:ind w:firstLine="360"/>
        <w:contextualSpacing/>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ИНН </w:t>
      </w:r>
      <w:r w:rsidRPr="00A251DB">
        <w:rPr>
          <w:rFonts w:ascii="Times New Roman" w:eastAsia="Times New Roman" w:hAnsi="Times New Roman" w:cs="Times New Roman"/>
          <w:color w:val="000000"/>
          <w:sz w:val="24"/>
          <w:szCs w:val="24"/>
          <w:lang w:eastAsia="ru-RU"/>
        </w:rPr>
        <w:t>7707083893</w:t>
      </w:r>
    </w:p>
    <w:p w:rsidR="00ED5B29" w:rsidRPr="00A251DB" w:rsidRDefault="00ED5B29" w:rsidP="00ED5B29">
      <w:pPr>
        <w:snapToGrid w:val="0"/>
        <w:spacing w:after="0" w:line="240" w:lineRule="auto"/>
        <w:ind w:firstLine="360"/>
        <w:contextualSpacing/>
        <w:rPr>
          <w:rFonts w:ascii="Times New Roman" w:eastAsia="Times New Roman" w:hAnsi="Times New Roman" w:cs="Times New Roman"/>
          <w:color w:val="000000"/>
          <w:sz w:val="24"/>
          <w:szCs w:val="24"/>
          <w:lang w:eastAsia="ru-RU"/>
        </w:rPr>
      </w:pPr>
      <w:r w:rsidRPr="00A251DB">
        <w:rPr>
          <w:rFonts w:ascii="Times New Roman" w:eastAsia="Calibri" w:hAnsi="Times New Roman" w:cs="Times New Roman"/>
          <w:sz w:val="24"/>
          <w:szCs w:val="24"/>
        </w:rPr>
        <w:t xml:space="preserve">Расчетный счет </w:t>
      </w:r>
      <w:r w:rsidRPr="00A251DB">
        <w:rPr>
          <w:rFonts w:ascii="Times New Roman" w:eastAsia="Times New Roman" w:hAnsi="Times New Roman" w:cs="Times New Roman"/>
          <w:color w:val="000000"/>
          <w:sz w:val="24"/>
          <w:szCs w:val="24"/>
          <w:lang w:eastAsia="ru-RU"/>
        </w:rPr>
        <w:t>6031</w:t>
      </w:r>
      <w:r w:rsidR="00462D6C">
        <w:rPr>
          <w:rFonts w:ascii="Times New Roman" w:eastAsia="Times New Roman" w:hAnsi="Times New Roman" w:cs="Times New Roman"/>
          <w:color w:val="000000"/>
          <w:sz w:val="24"/>
          <w:szCs w:val="24"/>
          <w:lang w:eastAsia="ru-RU"/>
        </w:rPr>
        <w:t>1</w:t>
      </w:r>
      <w:r w:rsidRPr="00A251DB">
        <w:rPr>
          <w:rFonts w:ascii="Times New Roman" w:eastAsia="Times New Roman" w:hAnsi="Times New Roman" w:cs="Times New Roman"/>
          <w:color w:val="000000"/>
          <w:sz w:val="24"/>
          <w:szCs w:val="24"/>
          <w:lang w:eastAsia="ru-RU"/>
        </w:rPr>
        <w:t>810016000200000</w:t>
      </w:r>
    </w:p>
    <w:p w:rsidR="00ED5B29" w:rsidRPr="00A251DB" w:rsidRDefault="00ED5B29" w:rsidP="00ED5B29">
      <w:pPr>
        <w:spacing w:after="0" w:line="240" w:lineRule="auto"/>
        <w:ind w:firstLine="360"/>
        <w:rPr>
          <w:rFonts w:ascii="Times New Roman" w:eastAsia="Times New Roman" w:hAnsi="Times New Roman" w:cs="Times New Roman"/>
          <w:color w:val="000000"/>
          <w:sz w:val="24"/>
          <w:szCs w:val="24"/>
          <w:lang w:eastAsia="ru-RU"/>
        </w:rPr>
      </w:pPr>
      <w:r w:rsidRPr="00A251DB">
        <w:rPr>
          <w:rFonts w:ascii="Times New Roman" w:eastAsia="Times New Roman" w:hAnsi="Times New Roman" w:cs="Times New Roman"/>
          <w:color w:val="000000"/>
          <w:sz w:val="24"/>
          <w:szCs w:val="24"/>
          <w:lang w:eastAsia="ru-RU"/>
        </w:rPr>
        <w:t>Главное Уральское управление Банка России</w:t>
      </w:r>
    </w:p>
    <w:p w:rsidR="00ED5B29" w:rsidRPr="00A251DB" w:rsidRDefault="00ED5B29" w:rsidP="00ED5B29">
      <w:pPr>
        <w:snapToGrid w:val="0"/>
        <w:spacing w:after="0" w:line="240" w:lineRule="auto"/>
        <w:ind w:firstLine="360"/>
        <w:contextualSpacing/>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Корр. счет </w:t>
      </w:r>
      <w:r w:rsidRPr="00A251DB">
        <w:rPr>
          <w:rFonts w:ascii="Times New Roman" w:eastAsia="Times New Roman" w:hAnsi="Times New Roman" w:cs="Times New Roman"/>
          <w:color w:val="000000"/>
          <w:sz w:val="24"/>
          <w:szCs w:val="24"/>
          <w:lang w:eastAsia="ru-RU"/>
        </w:rPr>
        <w:t>30101810500000000674</w:t>
      </w:r>
    </w:p>
    <w:p w:rsidR="00ED5B29" w:rsidRPr="00A251DB" w:rsidRDefault="00ED5B29" w:rsidP="00ED5B29">
      <w:pPr>
        <w:snapToGrid w:val="0"/>
        <w:spacing w:after="0" w:line="240" w:lineRule="auto"/>
        <w:ind w:firstLine="360"/>
        <w:contextualSpacing/>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БИК </w:t>
      </w:r>
      <w:r w:rsidRPr="00A251DB">
        <w:rPr>
          <w:rFonts w:ascii="Times New Roman" w:eastAsia="Times New Roman" w:hAnsi="Times New Roman" w:cs="Times New Roman"/>
          <w:color w:val="000000"/>
          <w:sz w:val="24"/>
          <w:szCs w:val="24"/>
          <w:lang w:eastAsia="ru-RU"/>
        </w:rPr>
        <w:t>046577674</w:t>
      </w:r>
    </w:p>
    <w:p w:rsidR="00ED5B29" w:rsidRPr="00A251D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lastRenderedPageBreak/>
        <w:t xml:space="preserve">КПП </w:t>
      </w:r>
      <w:r w:rsidRPr="00A251DB">
        <w:rPr>
          <w:rFonts w:ascii="Times New Roman" w:eastAsia="Times New Roman" w:hAnsi="Times New Roman" w:cs="Times New Roman"/>
          <w:color w:val="000000"/>
          <w:sz w:val="24"/>
          <w:szCs w:val="24"/>
          <w:lang w:eastAsia="ru-RU"/>
        </w:rPr>
        <w:t>667102008</w:t>
      </w:r>
    </w:p>
    <w:p w:rsidR="00ED5B29" w:rsidRPr="00A251D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t xml:space="preserve">ОГРН </w:t>
      </w:r>
      <w:r w:rsidRPr="00A251DB">
        <w:rPr>
          <w:rFonts w:ascii="Times New Roman" w:eastAsia="Times New Roman" w:hAnsi="Times New Roman" w:cs="Times New Roman"/>
          <w:color w:val="000000"/>
          <w:sz w:val="24"/>
          <w:szCs w:val="24"/>
          <w:lang w:eastAsia="ru-RU"/>
        </w:rPr>
        <w:t>1027700132195</w:t>
      </w:r>
    </w:p>
    <w:p w:rsidR="00ED5B29" w:rsidRPr="00A251DB" w:rsidRDefault="00ED5B29" w:rsidP="00ED5B29">
      <w:pPr>
        <w:snapToGrid w:val="0"/>
        <w:spacing w:after="0" w:line="240" w:lineRule="auto"/>
        <w:ind w:firstLine="360"/>
        <w:contextualSpacing/>
        <w:jc w:val="both"/>
        <w:rPr>
          <w:rFonts w:ascii="Times New Roman" w:eastAsia="Calibri" w:hAnsi="Times New Roman" w:cs="Times New Roman"/>
          <w:sz w:val="24"/>
          <w:szCs w:val="24"/>
        </w:rPr>
      </w:pPr>
      <w:r w:rsidRPr="00A251DB">
        <w:rPr>
          <w:rFonts w:ascii="Times New Roman" w:eastAsia="Calibri" w:hAnsi="Times New Roman" w:cs="Times New Roman"/>
          <w:sz w:val="24"/>
          <w:szCs w:val="24"/>
        </w:rPr>
        <w:t>Контактный телефон: 8-800-707-00-70 доб. 5409-185</w:t>
      </w:r>
      <w:r>
        <w:rPr>
          <w:rFonts w:ascii="Times New Roman" w:eastAsia="Calibri" w:hAnsi="Times New Roman" w:cs="Times New Roman"/>
          <w:sz w:val="24"/>
          <w:szCs w:val="24"/>
        </w:rPr>
        <w:t>1</w:t>
      </w:r>
    </w:p>
    <w:p w:rsidR="00ED5B29" w:rsidRPr="00A251DB" w:rsidRDefault="00ED5B29" w:rsidP="00ED5B29">
      <w:pPr>
        <w:snapToGrid w:val="0"/>
        <w:spacing w:after="0" w:line="240" w:lineRule="auto"/>
        <w:ind w:firstLine="360"/>
        <w:contextualSpacing/>
        <w:jc w:val="both"/>
        <w:rPr>
          <w:rFonts w:ascii="Times New Roman" w:eastAsia="Times New Roman" w:hAnsi="Times New Roman" w:cs="Times New Roman"/>
          <w:color w:val="000000"/>
          <w:sz w:val="24"/>
          <w:szCs w:val="24"/>
          <w:lang w:eastAsia="ru-RU"/>
        </w:rPr>
      </w:pPr>
      <w:r w:rsidRPr="00A251DB">
        <w:rPr>
          <w:rFonts w:ascii="Times New Roman" w:eastAsia="Calibri" w:hAnsi="Times New Roman" w:cs="Times New Roman"/>
          <w:sz w:val="24"/>
          <w:szCs w:val="24"/>
          <w:lang w:val="en-US"/>
        </w:rPr>
        <w:t>e</w:t>
      </w:r>
      <w:r w:rsidRPr="00A251DB">
        <w:rPr>
          <w:rFonts w:ascii="Times New Roman" w:eastAsia="Calibri" w:hAnsi="Times New Roman" w:cs="Times New Roman"/>
          <w:sz w:val="24"/>
          <w:szCs w:val="24"/>
        </w:rPr>
        <w:t>-</w:t>
      </w:r>
      <w:r w:rsidRPr="00A251DB">
        <w:rPr>
          <w:rFonts w:ascii="Times New Roman" w:eastAsia="Calibri" w:hAnsi="Times New Roman" w:cs="Times New Roman"/>
          <w:sz w:val="24"/>
          <w:szCs w:val="24"/>
          <w:lang w:val="en-US"/>
        </w:rPr>
        <w:t>mail</w:t>
      </w:r>
      <w:r w:rsidRPr="00A251DB">
        <w:rPr>
          <w:rFonts w:ascii="Times New Roman" w:eastAsia="Calibri" w:hAnsi="Times New Roman" w:cs="Times New Roman"/>
          <w:sz w:val="24"/>
          <w:szCs w:val="24"/>
        </w:rPr>
        <w:t xml:space="preserve">: </w:t>
      </w:r>
      <w:hyperlink r:id="rId7" w:history="1">
        <w:r w:rsidRPr="00A251DB">
          <w:rPr>
            <w:rFonts w:ascii="Times New Roman" w:eastAsia="Times New Roman" w:hAnsi="Times New Roman" w:cs="Times New Roman"/>
            <w:color w:val="0000FF"/>
            <w:sz w:val="24"/>
            <w:szCs w:val="24"/>
            <w:u w:val="single"/>
            <w:lang w:val="en-US" w:eastAsia="ru-RU"/>
          </w:rPr>
          <w:t>ubinfo</w:t>
        </w:r>
        <w:r w:rsidRPr="00A251DB">
          <w:rPr>
            <w:rFonts w:ascii="Times New Roman" w:eastAsia="Times New Roman" w:hAnsi="Times New Roman" w:cs="Times New Roman"/>
            <w:color w:val="0000FF"/>
            <w:sz w:val="24"/>
            <w:szCs w:val="24"/>
            <w:u w:val="single"/>
            <w:lang w:eastAsia="ru-RU"/>
          </w:rPr>
          <w:t>@</w:t>
        </w:r>
        <w:r w:rsidRPr="00A251DB">
          <w:rPr>
            <w:rFonts w:ascii="Times New Roman" w:eastAsia="Times New Roman" w:hAnsi="Times New Roman" w:cs="Times New Roman"/>
            <w:color w:val="0000FF"/>
            <w:sz w:val="24"/>
            <w:szCs w:val="24"/>
            <w:u w:val="single"/>
            <w:lang w:val="en-US" w:eastAsia="ru-RU"/>
          </w:rPr>
          <w:t>sberbank</w:t>
        </w:r>
        <w:r w:rsidRPr="00A251DB">
          <w:rPr>
            <w:rFonts w:ascii="Times New Roman" w:eastAsia="Times New Roman" w:hAnsi="Times New Roman" w:cs="Times New Roman"/>
            <w:color w:val="0000FF"/>
            <w:sz w:val="24"/>
            <w:szCs w:val="24"/>
            <w:u w:val="single"/>
            <w:lang w:eastAsia="ru-RU"/>
          </w:rPr>
          <w:t>.</w:t>
        </w:r>
        <w:proofErr w:type="spellStart"/>
        <w:r w:rsidRPr="00A251DB">
          <w:rPr>
            <w:rFonts w:ascii="Times New Roman" w:eastAsia="Times New Roman" w:hAnsi="Times New Roman" w:cs="Times New Roman"/>
            <w:color w:val="0000FF"/>
            <w:sz w:val="24"/>
            <w:szCs w:val="24"/>
            <w:u w:val="single"/>
            <w:lang w:val="en-US" w:eastAsia="ru-RU"/>
          </w:rPr>
          <w:t>ru</w:t>
        </w:r>
        <w:proofErr w:type="spellEnd"/>
      </w:hyperlink>
    </w:p>
    <w:p w:rsidR="00ED5B29" w:rsidRPr="002A4297" w:rsidRDefault="00ED5B29" w:rsidP="00ED5B29">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10206" w:type="dxa"/>
        <w:tblLook w:val="00A0" w:firstRow="1" w:lastRow="0" w:firstColumn="1" w:lastColumn="0" w:noHBand="0" w:noVBand="0"/>
      </w:tblPr>
      <w:tblGrid>
        <w:gridCol w:w="4253"/>
        <w:gridCol w:w="236"/>
        <w:gridCol w:w="5717"/>
      </w:tblGrid>
      <w:tr w:rsidR="00ED5B29" w:rsidRPr="002A4297" w:rsidTr="00F75303">
        <w:tc>
          <w:tcPr>
            <w:tcW w:w="4253"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236"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5717" w:type="dxa"/>
            <w:shd w:val="clear" w:color="auto" w:fill="auto"/>
          </w:tcPr>
          <w:p w:rsidR="00ED5B29" w:rsidRPr="002A4297" w:rsidRDefault="00ED5B29" w:rsidP="00F75303">
            <w:pPr>
              <w:widowControl w:val="0"/>
              <w:tabs>
                <w:tab w:val="left" w:pos="2835"/>
              </w:tabs>
              <w:snapToGrid w:val="0"/>
              <w:spacing w:after="0" w:line="240" w:lineRule="auto"/>
              <w:ind w:firstLine="653"/>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D5B29" w:rsidRPr="002A4297" w:rsidTr="00F75303">
        <w:tc>
          <w:tcPr>
            <w:tcW w:w="4253" w:type="dxa"/>
            <w:shd w:val="clear" w:color="auto" w:fill="auto"/>
          </w:tcPr>
          <w:p w:rsidR="00480736" w:rsidRPr="00480736" w:rsidRDefault="00480736" w:rsidP="00480736">
            <w:pPr>
              <w:tabs>
                <w:tab w:val="left" w:pos="2835"/>
              </w:tabs>
              <w:snapToGrid w:val="0"/>
              <w:spacing w:after="200" w:line="276" w:lineRule="auto"/>
              <w:ind w:firstLine="360"/>
              <w:contextualSpacing/>
              <w:rPr>
                <w:rFonts w:ascii="Times New Roman" w:eastAsia="Calibri" w:hAnsi="Times New Roman" w:cs="Times New Roman"/>
                <w:sz w:val="24"/>
                <w:szCs w:val="24"/>
              </w:rPr>
            </w:pPr>
            <w:r w:rsidRPr="00480736">
              <w:rPr>
                <w:rFonts w:ascii="Times New Roman" w:eastAsia="Calibri" w:hAnsi="Times New Roman" w:cs="Times New Roman"/>
                <w:sz w:val="24"/>
                <w:szCs w:val="24"/>
              </w:rPr>
              <w:t>Должность</w:t>
            </w:r>
          </w:p>
          <w:p w:rsidR="00ED5B29"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Pr="00480736" w:rsidRDefault="00480736" w:rsidP="0048073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480736">
              <w:rPr>
                <w:rFonts w:ascii="Times New Roman" w:eastAsia="Calibri" w:hAnsi="Times New Roman" w:cs="Times New Roman"/>
                <w:sz w:val="24"/>
                <w:szCs w:val="24"/>
              </w:rPr>
              <w:t>________________ Ф.И.О.</w:t>
            </w:r>
          </w:p>
          <w:p w:rsidR="00ED5B29" w:rsidRPr="002A4297"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480736">
              <w:rPr>
                <w:rFonts w:ascii="Times New Roman" w:eastAsia="Calibri" w:hAnsi="Times New Roman" w:cs="Times New Roman"/>
                <w:sz w:val="24"/>
                <w:szCs w:val="24"/>
              </w:rPr>
              <w:t>м.п.</w:t>
            </w:r>
          </w:p>
        </w:tc>
        <w:tc>
          <w:tcPr>
            <w:tcW w:w="236"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5717" w:type="dxa"/>
            <w:shd w:val="clear" w:color="auto" w:fill="auto"/>
          </w:tcPr>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 xml:space="preserve">Заместитель управляющего – руководитель </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 xml:space="preserve">РСЦ </w:t>
            </w:r>
            <w:proofErr w:type="gramStart"/>
            <w:r w:rsidRPr="004F69D7">
              <w:rPr>
                <w:rFonts w:ascii="Times New Roman" w:eastAsia="Times New Roman" w:hAnsi="Times New Roman" w:cs="Times New Roman"/>
                <w:sz w:val="24"/>
                <w:szCs w:val="24"/>
                <w:lang w:eastAsia="ru-RU"/>
              </w:rPr>
              <w:t>Западно-Сибирского</w:t>
            </w:r>
            <w:proofErr w:type="gramEnd"/>
            <w:r w:rsidRPr="004F69D7">
              <w:rPr>
                <w:rFonts w:ascii="Times New Roman" w:eastAsia="Times New Roman" w:hAnsi="Times New Roman" w:cs="Times New Roman"/>
                <w:sz w:val="24"/>
                <w:szCs w:val="24"/>
                <w:lang w:eastAsia="ru-RU"/>
              </w:rPr>
              <w:t xml:space="preserve"> отделения №8647 </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ПАО Сбербанк</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_______________Позняков Д.В.</w:t>
            </w: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м.п.</w:t>
            </w:r>
          </w:p>
          <w:p w:rsidR="005D5936" w:rsidRDefault="005D5936"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FC66E9" w:rsidRDefault="00FC66E9"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p w:rsidR="00D85DFA" w:rsidRPr="002A4297" w:rsidRDefault="00D85DFA" w:rsidP="00F75303">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p>
        </w:tc>
      </w:tr>
    </w:tbl>
    <w:p w:rsidR="004F0FCE" w:rsidRPr="004F0FCE" w:rsidRDefault="004F0FCE"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r w:rsidRPr="004F0FCE">
        <w:rPr>
          <w:rFonts w:ascii="Times New Roman" w:eastAsia="Times New Roman" w:hAnsi="Times New Roman" w:cs="Times New Roman"/>
          <w:b/>
          <w:sz w:val="24"/>
          <w:szCs w:val="24"/>
          <w:lang w:eastAsia="ru-RU"/>
        </w:rPr>
        <w:lastRenderedPageBreak/>
        <w:t>Приложение №1</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w:t>
      </w:r>
      <w:r w:rsidR="00D85DFA">
        <w:rPr>
          <w:rFonts w:ascii="Times New Roman" w:eastAsia="Times New Roman" w:hAnsi="Times New Roman" w:cs="Times New Roman"/>
          <w:sz w:val="24"/>
          <w:szCs w:val="24"/>
          <w:lang w:eastAsia="ru-RU"/>
        </w:rPr>
        <w:t>_________</w:t>
      </w:r>
      <w:r w:rsidRPr="002A4297">
        <w:rPr>
          <w:rFonts w:ascii="Times New Roman" w:eastAsia="Times New Roman" w:hAnsi="Times New Roman" w:cs="Times New Roman"/>
          <w:sz w:val="24"/>
          <w:szCs w:val="24"/>
          <w:lang w:eastAsia="ru-RU"/>
        </w:rPr>
        <w:t>_ №_</w:t>
      </w:r>
      <w:r>
        <w:rPr>
          <w:rFonts w:ascii="Times New Roman" w:eastAsia="Times New Roman" w:hAnsi="Times New Roman" w:cs="Times New Roman"/>
          <w:sz w:val="24"/>
          <w:szCs w:val="24"/>
          <w:lang w:eastAsia="ru-RU"/>
        </w:rPr>
        <w:t>______________</w:t>
      </w:r>
      <w:r w:rsidRPr="002A4297">
        <w:rPr>
          <w:rFonts w:ascii="Times New Roman" w:eastAsia="Times New Roman" w:hAnsi="Times New Roman" w:cs="Times New Roman"/>
          <w:sz w:val="24"/>
          <w:szCs w:val="24"/>
          <w:lang w:eastAsia="ru-RU"/>
        </w:rPr>
        <w:t>____</w:t>
      </w:r>
    </w:p>
    <w:p w:rsidR="00ED5B29" w:rsidRPr="002A4297" w:rsidRDefault="00ED5B29" w:rsidP="00ED5B29">
      <w:pPr>
        <w:widowControl w:val="0"/>
        <w:snapToGrid w:val="0"/>
        <w:spacing w:after="0" w:line="240" w:lineRule="auto"/>
        <w:contextualSpacing/>
        <w:rPr>
          <w:rFonts w:ascii="Times New Roman" w:eastAsia="Times New Roman" w:hAnsi="Times New Roman" w:cs="Times New Roman"/>
          <w:sz w:val="24"/>
          <w:szCs w:val="24"/>
          <w:lang w:eastAsia="ru-RU"/>
        </w:rPr>
      </w:pPr>
    </w:p>
    <w:p w:rsidR="00ED5B29" w:rsidRPr="002A4297" w:rsidRDefault="00ED5B29" w:rsidP="00ED5B29">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ED5B29" w:rsidRPr="002A4297" w:rsidRDefault="00ED5B29" w:rsidP="00ED5B29">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ED5B29" w:rsidRPr="002A4297" w:rsidRDefault="00ED5B29" w:rsidP="00ED5B29">
      <w:pPr>
        <w:widowControl w:val="0"/>
        <w:snapToGrid w:val="0"/>
        <w:spacing w:after="0" w:line="240" w:lineRule="auto"/>
        <w:contextualSpacing/>
        <w:rPr>
          <w:rFonts w:ascii="Times New Roman" w:eastAsia="Times New Roman" w:hAnsi="Times New Roman" w:cs="Times New Roman"/>
          <w:sz w:val="24"/>
          <w:szCs w:val="24"/>
          <w:lang w:eastAsia="ru-RU"/>
        </w:rPr>
      </w:pPr>
    </w:p>
    <w:p w:rsidR="00ED5B29" w:rsidRPr="002A4297" w:rsidRDefault="00ED5B29" w:rsidP="00ED5B29">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ED5B29" w:rsidRPr="002A4297" w:rsidRDefault="00ED5B29" w:rsidP="00ED5B29">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ED5B29" w:rsidRPr="002A4297" w:rsidRDefault="00ED5B29" w:rsidP="00ED5B29">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ED5B29" w:rsidRPr="002A4297" w:rsidRDefault="00ED5B29" w:rsidP="00ED5B29">
      <w:pPr>
        <w:widowControl w:val="0"/>
        <w:snapToGrid w:val="0"/>
        <w:spacing w:after="0" w:line="240" w:lineRule="auto"/>
        <w:contextualSpacing/>
        <w:jc w:val="both"/>
        <w:rPr>
          <w:rFonts w:ascii="Times New Roman" w:eastAsia="Times New Roman" w:hAnsi="Times New Roman" w:cs="Times New Roman"/>
          <w:sz w:val="24"/>
          <w:szCs w:val="24"/>
          <w:lang w:eastAsia="ru-RU"/>
        </w:rPr>
      </w:pPr>
    </w:p>
    <w:p w:rsidR="00ED5B29" w:rsidRPr="002A4297" w:rsidRDefault="00ED5B29"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лице своего филиала </w:t>
      </w:r>
      <w:proofErr w:type="gramStart"/>
      <w:r>
        <w:rPr>
          <w:rFonts w:ascii="Times New Roman" w:eastAsia="Times New Roman" w:hAnsi="Times New Roman" w:cs="Times New Roman"/>
          <w:sz w:val="24"/>
          <w:szCs w:val="24"/>
          <w:lang w:eastAsia="ru-RU"/>
        </w:rPr>
        <w:t>Западно-Сибирского</w:t>
      </w:r>
      <w:proofErr w:type="gramEnd"/>
      <w:r>
        <w:rPr>
          <w:rFonts w:ascii="Times New Roman" w:eastAsia="Times New Roman" w:hAnsi="Times New Roman" w:cs="Times New Roman"/>
          <w:sz w:val="24"/>
          <w:szCs w:val="24"/>
          <w:lang w:eastAsia="ru-RU"/>
        </w:rPr>
        <w:t xml:space="preserve"> отделения №8647 ПАО Сбербанк, в лице Заместителя управляющего – руководителя РСЦ Западно-Сибирского отделения №8647 ПАО Сбербанк </w:t>
      </w:r>
      <w:r>
        <w:rPr>
          <w:rFonts w:ascii="Times New Roman" w:eastAsia="Times New Roman" w:hAnsi="Times New Roman" w:cs="Times New Roman"/>
          <w:b/>
          <w:sz w:val="24"/>
          <w:szCs w:val="24"/>
          <w:lang w:eastAsia="ru-RU"/>
        </w:rPr>
        <w:t>Познякова Дениса Викторовича</w:t>
      </w:r>
      <w:r w:rsidRPr="002A4297">
        <w:rPr>
          <w:rFonts w:ascii="Times New Roman" w:eastAsia="Times New Roman" w:hAnsi="Times New Roman" w:cs="Times New Roman"/>
          <w:sz w:val="24"/>
          <w:szCs w:val="24"/>
          <w:lang w:eastAsia="ru-RU"/>
        </w:rPr>
        <w:t xml:space="preserve">, действующего на основании </w:t>
      </w:r>
      <w:r>
        <w:rPr>
          <w:rFonts w:ascii="Times New Roman" w:eastAsia="Times New Roman" w:hAnsi="Times New Roman" w:cs="Times New Roman"/>
          <w:sz w:val="24"/>
          <w:szCs w:val="24"/>
          <w:lang w:eastAsia="ru-RU"/>
        </w:rPr>
        <w:t xml:space="preserve">доверенности № </w:t>
      </w:r>
      <w:r w:rsidR="001401F4">
        <w:rPr>
          <w:rFonts w:ascii="Times New Roman" w:eastAsia="Times New Roman" w:hAnsi="Times New Roman" w:cs="Times New Roman"/>
          <w:sz w:val="24"/>
          <w:szCs w:val="24"/>
          <w:lang w:eastAsia="ru-RU"/>
        </w:rPr>
        <w:t>УБ-РД/141-Д</w:t>
      </w:r>
      <w:r>
        <w:rPr>
          <w:rFonts w:ascii="Times New Roman" w:eastAsia="Times New Roman" w:hAnsi="Times New Roman" w:cs="Times New Roman"/>
          <w:sz w:val="24"/>
          <w:szCs w:val="24"/>
          <w:lang w:eastAsia="ru-RU"/>
        </w:rPr>
        <w:t xml:space="preserve"> от </w:t>
      </w:r>
      <w:r w:rsidR="001401F4">
        <w:rPr>
          <w:rFonts w:ascii="Times New Roman" w:eastAsia="Times New Roman" w:hAnsi="Times New Roman" w:cs="Times New Roman"/>
          <w:sz w:val="24"/>
          <w:szCs w:val="24"/>
          <w:lang w:eastAsia="ru-RU"/>
        </w:rPr>
        <w:t>26</w:t>
      </w:r>
      <w:r>
        <w:rPr>
          <w:rFonts w:ascii="Times New Roman" w:eastAsia="Times New Roman" w:hAnsi="Times New Roman" w:cs="Times New Roman"/>
          <w:sz w:val="24"/>
          <w:szCs w:val="24"/>
          <w:lang w:eastAsia="ru-RU"/>
        </w:rPr>
        <w:t>.0</w:t>
      </w:r>
      <w:r w:rsidR="001401F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1401F4">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г.</w:t>
      </w:r>
      <w:r w:rsidRPr="002A4297">
        <w:rPr>
          <w:rFonts w:ascii="Times New Roman" w:eastAsia="Times New Roman" w:hAnsi="Times New Roman" w:cs="Times New Roman"/>
          <w:sz w:val="24"/>
          <w:szCs w:val="24"/>
          <w:lang w:eastAsia="ru-RU"/>
        </w:rPr>
        <w:t>, с одной стороны, и</w:t>
      </w:r>
    </w:p>
    <w:p w:rsidR="00ED5B29" w:rsidRPr="002A4297" w:rsidRDefault="00591BD2" w:rsidP="00ED5B29">
      <w:pPr>
        <w:widowControl w:val="0"/>
        <w:spacing w:after="0" w:line="240" w:lineRule="auto"/>
        <w:ind w:firstLine="709"/>
        <w:jc w:val="both"/>
        <w:rPr>
          <w:rFonts w:ascii="Times New Roman" w:eastAsia="Times New Roman" w:hAnsi="Times New Roman" w:cs="Times New Roman"/>
          <w:sz w:val="24"/>
          <w:szCs w:val="24"/>
          <w:lang w:eastAsia="ru-RU"/>
        </w:rPr>
      </w:pPr>
      <w:r w:rsidRPr="00591BD2">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 именуем</w:t>
      </w:r>
      <w:r w:rsidR="00ED5B29">
        <w:rPr>
          <w:rFonts w:ascii="Times New Roman" w:eastAsia="Times New Roman" w:hAnsi="Times New Roman" w:cs="Times New Roman"/>
          <w:sz w:val="24"/>
          <w:szCs w:val="24"/>
          <w:lang w:eastAsia="ru-RU"/>
        </w:rPr>
        <w:t>ый</w:t>
      </w:r>
      <w:r w:rsidR="00ED5B29" w:rsidRPr="002A4297">
        <w:rPr>
          <w:rFonts w:ascii="Times New Roman" w:eastAsia="Times New Roman" w:hAnsi="Times New Roman" w:cs="Times New Roman"/>
          <w:sz w:val="24"/>
          <w:szCs w:val="24"/>
          <w:lang w:eastAsia="ru-RU"/>
        </w:rPr>
        <w:t xml:space="preserve"> в дальнейшем</w:t>
      </w:r>
      <w:r w:rsidR="00ED5B29" w:rsidRPr="002A4297">
        <w:rPr>
          <w:rFonts w:ascii="Times New Roman" w:eastAsia="Times New Roman" w:hAnsi="Times New Roman" w:cs="Times New Roman"/>
          <w:b/>
          <w:sz w:val="24"/>
          <w:szCs w:val="24"/>
          <w:lang w:eastAsia="ru-RU"/>
        </w:rPr>
        <w:t xml:space="preserve"> «Покупатель</w:t>
      </w:r>
      <w:proofErr w:type="gramStart"/>
      <w:r w:rsidR="00ED5B29" w:rsidRPr="002A4297">
        <w:rPr>
          <w:rFonts w:ascii="Times New Roman" w:eastAsia="Times New Roman" w:hAnsi="Times New Roman" w:cs="Times New Roman"/>
          <w:b/>
          <w:sz w:val="24"/>
          <w:szCs w:val="24"/>
          <w:lang w:eastAsia="ru-RU"/>
        </w:rPr>
        <w:t>»</w:t>
      </w:r>
      <w:r w:rsidR="00ED5B29">
        <w:rPr>
          <w:rFonts w:ascii="Times New Roman" w:eastAsia="Times New Roman" w:hAnsi="Times New Roman" w:cs="Times New Roman"/>
          <w:b/>
          <w:sz w:val="24"/>
          <w:szCs w:val="24"/>
          <w:lang w:eastAsia="ru-RU"/>
        </w:rPr>
        <w:t>,</w:t>
      </w:r>
      <w:r w:rsidR="00ED5B29" w:rsidRPr="002A4297">
        <w:rPr>
          <w:rFonts w:ascii="Times New Roman" w:eastAsia="Times New Roman" w:hAnsi="Times New Roman" w:cs="Times New Roman"/>
          <w:sz w:val="24"/>
          <w:szCs w:val="24"/>
          <w:lang w:eastAsia="ru-RU"/>
        </w:rPr>
        <w:t xml:space="preserve"> </w:t>
      </w:r>
      <w:r w:rsidRPr="00591BD2">
        <w:rPr>
          <w:rFonts w:ascii="Times New Roman" w:eastAsia="Times New Roman" w:hAnsi="Times New Roman" w:cs="Times New Roman"/>
          <w:sz w:val="24"/>
          <w:szCs w:val="24"/>
          <w:lang w:eastAsia="ru-RU"/>
        </w:rPr>
        <w:t xml:space="preserve">  </w:t>
      </w:r>
      <w:proofErr w:type="gramEnd"/>
      <w:r w:rsidRPr="00591BD2">
        <w:rPr>
          <w:rFonts w:ascii="Times New Roman" w:eastAsia="Times New Roman" w:hAnsi="Times New Roman" w:cs="Times New Roman"/>
          <w:sz w:val="24"/>
          <w:szCs w:val="24"/>
          <w:lang w:eastAsia="ru-RU"/>
        </w:rPr>
        <w:t xml:space="preserve">                              </w:t>
      </w:r>
      <w:r w:rsidR="00ED5B29" w:rsidRPr="002A4297">
        <w:rPr>
          <w:rFonts w:ascii="Times New Roman" w:eastAsia="Times New Roman" w:hAnsi="Times New Roman" w:cs="Times New Roman"/>
          <w:sz w:val="24"/>
          <w:szCs w:val="24"/>
          <w:lang w:eastAsia="ru-RU"/>
        </w:rPr>
        <w:t>, с другой стороны, совместно именуемые далее «</w:t>
      </w:r>
      <w:r w:rsidR="00ED5B29" w:rsidRPr="002A4297">
        <w:rPr>
          <w:rFonts w:ascii="Times New Roman" w:eastAsia="Times New Roman" w:hAnsi="Times New Roman" w:cs="Times New Roman"/>
          <w:b/>
          <w:sz w:val="24"/>
          <w:szCs w:val="24"/>
          <w:lang w:eastAsia="ru-RU"/>
        </w:rPr>
        <w:t>Стороны</w:t>
      </w:r>
      <w:r w:rsidR="00ED5B29" w:rsidRPr="002A4297">
        <w:rPr>
          <w:rFonts w:ascii="Times New Roman" w:eastAsia="Times New Roman" w:hAnsi="Times New Roman" w:cs="Times New Roman"/>
          <w:sz w:val="24"/>
          <w:szCs w:val="24"/>
          <w:lang w:eastAsia="ru-RU"/>
        </w:rPr>
        <w:t>», а каждая в отдельности «</w:t>
      </w:r>
      <w:r w:rsidR="00ED5B29" w:rsidRPr="002A4297">
        <w:rPr>
          <w:rFonts w:ascii="Times New Roman" w:eastAsia="Times New Roman" w:hAnsi="Times New Roman" w:cs="Times New Roman"/>
          <w:b/>
          <w:sz w:val="24"/>
          <w:szCs w:val="24"/>
          <w:lang w:eastAsia="ru-RU"/>
        </w:rPr>
        <w:t>Сторона</w:t>
      </w:r>
      <w:r w:rsidR="00ED5B29"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00ED5B29" w:rsidRPr="002A4297">
        <w:rPr>
          <w:rFonts w:ascii="Times New Roman" w:eastAsia="Times New Roman" w:hAnsi="Times New Roman" w:cs="Times New Roman"/>
          <w:b/>
          <w:sz w:val="24"/>
          <w:szCs w:val="24"/>
          <w:lang w:eastAsia="ru-RU"/>
        </w:rPr>
        <w:t>«Акт»</w:t>
      </w:r>
      <w:r w:rsidR="00ED5B29" w:rsidRPr="002A4297">
        <w:rPr>
          <w:rFonts w:ascii="Times New Roman" w:eastAsia="Times New Roman" w:hAnsi="Times New Roman" w:cs="Times New Roman"/>
          <w:sz w:val="24"/>
          <w:szCs w:val="24"/>
          <w:lang w:eastAsia="ru-RU"/>
        </w:rPr>
        <w:t>) о нижеследующем:</w:t>
      </w:r>
    </w:p>
    <w:p w:rsidR="00ED5B29" w:rsidRPr="002A4297" w:rsidRDefault="00ED5B29" w:rsidP="00ED5B29">
      <w:pPr>
        <w:widowControl w:val="0"/>
        <w:numPr>
          <w:ilvl w:val="2"/>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w:t>
      </w:r>
      <w:r w:rsidR="00460806">
        <w:rPr>
          <w:rFonts w:ascii="Times New Roman" w:eastAsia="Times New Roman" w:hAnsi="Times New Roman" w:cs="Times New Roman"/>
          <w:sz w:val="24"/>
          <w:szCs w:val="24"/>
          <w:lang w:eastAsia="ru-RU"/>
        </w:rPr>
        <w:t>___</w:t>
      </w:r>
      <w:r w:rsidR="00D511CD">
        <w:rPr>
          <w:rFonts w:ascii="Times New Roman" w:eastAsia="Times New Roman" w:hAnsi="Times New Roman" w:cs="Times New Roman"/>
          <w:sz w:val="24"/>
          <w:szCs w:val="24"/>
          <w:lang w:eastAsia="ru-RU"/>
        </w:rPr>
        <w:t>____</w:t>
      </w:r>
      <w:r w:rsidR="00460806">
        <w:rPr>
          <w:rFonts w:ascii="Times New Roman" w:eastAsia="Times New Roman" w:hAnsi="Times New Roman" w:cs="Times New Roman"/>
          <w:sz w:val="24"/>
          <w:szCs w:val="24"/>
          <w:lang w:eastAsia="ru-RU"/>
        </w:rPr>
        <w:t>_</w:t>
      </w:r>
      <w:r w:rsidRPr="002A4297">
        <w:rPr>
          <w:rFonts w:ascii="Times New Roman" w:eastAsia="Times New Roman" w:hAnsi="Times New Roman" w:cs="Times New Roman"/>
          <w:sz w:val="24"/>
          <w:szCs w:val="24"/>
          <w:lang w:eastAsia="ru-RU"/>
        </w:rPr>
        <w:t>_____ №____</w:t>
      </w:r>
      <w:r>
        <w:rPr>
          <w:rFonts w:ascii="Times New Roman" w:eastAsia="Times New Roman" w:hAnsi="Times New Roman" w:cs="Times New Roman"/>
          <w:sz w:val="24"/>
          <w:szCs w:val="24"/>
          <w:lang w:eastAsia="ru-RU"/>
        </w:rPr>
        <w:t>_________________</w:t>
      </w:r>
      <w:r w:rsidRPr="002A4297">
        <w:rPr>
          <w:rFonts w:ascii="Times New Roman" w:eastAsia="Times New Roman" w:hAnsi="Times New Roman" w:cs="Times New Roman"/>
          <w:sz w:val="24"/>
          <w:szCs w:val="24"/>
          <w:lang w:eastAsia="ru-RU"/>
        </w:rPr>
        <w:t>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ED5B29" w:rsidRPr="002A4297" w:rsidRDefault="00ED5B29" w:rsidP="00ED5B29">
      <w:pPr>
        <w:widowControl w:val="0"/>
        <w:numPr>
          <w:ilvl w:val="1"/>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ED5B29" w:rsidRPr="002A4297" w:rsidRDefault="00792434" w:rsidP="00ED5B29">
      <w:pPr>
        <w:widowControl w:val="0"/>
        <w:numPr>
          <w:ilvl w:val="2"/>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Нежилое здание, общая площадь 179,8 кв. м., в том числе 1-й этаж – 159,0 кв.м., подвал – 20,8 кв.м.</w:t>
      </w:r>
      <w:r w:rsidRPr="002A4297">
        <w:rPr>
          <w:rFonts w:ascii="Times New Roman" w:eastAsia="Times New Roman" w:hAnsi="Times New Roman" w:cs="Times New Roman"/>
          <w:sz w:val="24"/>
          <w:szCs w:val="24"/>
          <w:lang w:eastAsia="ru-RU"/>
        </w:rPr>
        <w:t xml:space="preserve"> </w:t>
      </w:r>
      <w:r w:rsidR="00591BD2" w:rsidRPr="002A4297">
        <w:rPr>
          <w:rFonts w:ascii="Times New Roman" w:eastAsia="Times New Roman" w:hAnsi="Times New Roman" w:cs="Times New Roman"/>
          <w:sz w:val="24"/>
          <w:szCs w:val="24"/>
          <w:lang w:eastAsia="ru-RU"/>
        </w:rPr>
        <w:t>(далее – «</w:t>
      </w:r>
      <w:r w:rsidR="00591BD2" w:rsidRPr="002A4297">
        <w:rPr>
          <w:rFonts w:ascii="Times New Roman" w:eastAsia="Times New Roman" w:hAnsi="Times New Roman" w:cs="Times New Roman"/>
          <w:b/>
          <w:sz w:val="24"/>
          <w:szCs w:val="24"/>
          <w:lang w:eastAsia="ru-RU"/>
        </w:rPr>
        <w:t>Объект</w:t>
      </w:r>
      <w:r w:rsidR="00591BD2" w:rsidRPr="002A4297">
        <w:rPr>
          <w:rFonts w:ascii="Times New Roman" w:eastAsia="Times New Roman" w:hAnsi="Times New Roman" w:cs="Times New Roman"/>
          <w:sz w:val="24"/>
          <w:szCs w:val="24"/>
          <w:lang w:eastAsia="ru-RU"/>
        </w:rPr>
        <w:t>»).</w:t>
      </w:r>
    </w:p>
    <w:p w:rsidR="00591BD2" w:rsidRPr="00591BD2" w:rsidRDefault="005D5936" w:rsidP="00591BD2">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sidR="00D511CD">
        <w:rPr>
          <w:rFonts w:ascii="Times New Roman" w:eastAsia="Times New Roman" w:hAnsi="Times New Roman" w:cs="Times New Roman"/>
          <w:sz w:val="24"/>
          <w:szCs w:val="24"/>
          <w:lang w:eastAsia="ru-RU"/>
        </w:rPr>
        <w:t>72:23:0428001:2838</w:t>
      </w:r>
      <w:r w:rsidR="00591BD2" w:rsidRPr="00591BD2">
        <w:rPr>
          <w:rFonts w:ascii="Times New Roman" w:eastAsia="Times New Roman" w:hAnsi="Times New Roman" w:cs="Times New Roman"/>
          <w:sz w:val="24"/>
          <w:szCs w:val="24"/>
          <w:lang w:eastAsia="ru-RU"/>
        </w:rPr>
        <w:t>.</w:t>
      </w:r>
    </w:p>
    <w:p w:rsidR="00591BD2" w:rsidRPr="00591BD2" w:rsidRDefault="005D5936" w:rsidP="00591BD2">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D511CD">
        <w:rPr>
          <w:rFonts w:ascii="Times New Roman" w:eastAsia="Times New Roman" w:hAnsi="Times New Roman" w:cs="Times New Roman"/>
          <w:sz w:val="24"/>
          <w:szCs w:val="24"/>
          <w:lang w:eastAsia="ru-RU"/>
        </w:rPr>
        <w:t>Тюменская область, г. Тюмень, ул. Александра Пушкина, д. 11</w:t>
      </w:r>
      <w:r w:rsidR="00591BD2" w:rsidRPr="00591BD2">
        <w:rPr>
          <w:rFonts w:ascii="Times New Roman" w:eastAsia="Times New Roman" w:hAnsi="Times New Roman" w:cs="Times New Roman"/>
          <w:sz w:val="24"/>
          <w:szCs w:val="24"/>
          <w:lang w:eastAsia="ru-RU"/>
        </w:rPr>
        <w:t>.</w:t>
      </w:r>
    </w:p>
    <w:p w:rsidR="00591BD2" w:rsidRDefault="00D511CD" w:rsidP="00591BD2">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w:t>
      </w:r>
      <w:r>
        <w:rPr>
          <w:rFonts w:ascii="Times New Roman" w:eastAsia="Times New Roman" w:hAnsi="Times New Roman" w:cs="Times New Roman"/>
          <w:sz w:val="24"/>
          <w:szCs w:val="24"/>
          <w:lang w:eastAsia="ru-RU"/>
        </w:rPr>
        <w:t>, о чем в Едином государственном реестре недвижимости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сделана запись о регистрации №72-01/401-20/1999-862 от 15.09.1999, что подтверждается выпиской из Единого государственного реестра недвижимости от 05.09.2024г</w:t>
      </w:r>
      <w:r w:rsidR="00591BD2" w:rsidRPr="00591BD2">
        <w:rPr>
          <w:rFonts w:ascii="Times New Roman" w:eastAsia="Times New Roman" w:hAnsi="Times New Roman" w:cs="Times New Roman"/>
          <w:sz w:val="24"/>
          <w:szCs w:val="24"/>
          <w:lang w:eastAsia="ru-RU"/>
        </w:rPr>
        <w:t>.</w:t>
      </w:r>
    </w:p>
    <w:p w:rsidR="00D511CD" w:rsidRDefault="00D511CD" w:rsidP="00D511CD">
      <w:pPr>
        <w:pStyle w:val="a9"/>
        <w:numPr>
          <w:ilvl w:val="2"/>
          <w:numId w:val="7"/>
        </w:numPr>
        <w:ind w:left="0" w:firstLine="709"/>
        <w:jc w:val="both"/>
        <w:rPr>
          <w:sz w:val="24"/>
          <w:szCs w:val="24"/>
        </w:rPr>
      </w:pPr>
      <w:r>
        <w:rPr>
          <w:sz w:val="24"/>
          <w:szCs w:val="24"/>
        </w:rPr>
        <w:t xml:space="preserve">Земельный участок (далее – </w:t>
      </w:r>
      <w:r w:rsidRPr="00D44559">
        <w:rPr>
          <w:b/>
          <w:sz w:val="24"/>
          <w:szCs w:val="24"/>
        </w:rPr>
        <w:t>«Земельный участок»</w:t>
      </w:r>
      <w:r>
        <w:rPr>
          <w:sz w:val="24"/>
          <w:szCs w:val="24"/>
        </w:rPr>
        <w:t>) со следующими характеристиками: площадь 244,9 кв.м., категория земель: земли населённых пунктов, виды разрешенного использования: под нежилое строение (банк).</w:t>
      </w:r>
    </w:p>
    <w:p w:rsidR="00D511CD" w:rsidRDefault="00D511CD" w:rsidP="00D511CD">
      <w:pPr>
        <w:pStyle w:val="a9"/>
        <w:ind w:left="709"/>
        <w:jc w:val="both"/>
        <w:rPr>
          <w:sz w:val="24"/>
          <w:szCs w:val="24"/>
        </w:rPr>
      </w:pPr>
      <w:r>
        <w:rPr>
          <w:sz w:val="24"/>
          <w:szCs w:val="24"/>
        </w:rPr>
        <w:t>Кадастровый/условный номер Земельного участка: 72:23:0224001:0135.</w:t>
      </w:r>
    </w:p>
    <w:p w:rsidR="00D511CD" w:rsidRDefault="00D511CD" w:rsidP="00D511CD">
      <w:pPr>
        <w:pStyle w:val="a9"/>
        <w:ind w:left="0" w:firstLine="709"/>
        <w:jc w:val="both"/>
        <w:rPr>
          <w:sz w:val="24"/>
          <w:szCs w:val="24"/>
        </w:rPr>
      </w:pPr>
      <w:r>
        <w:rPr>
          <w:sz w:val="24"/>
          <w:szCs w:val="24"/>
        </w:rPr>
        <w:t>Земельный участок расположен по адресу: Тюменская область, г. Тюмень, с. Антипино, ул. Ленинградская, д.11.</w:t>
      </w:r>
    </w:p>
    <w:p w:rsidR="00D511CD" w:rsidRPr="00D511CD" w:rsidRDefault="00D511CD" w:rsidP="00D511CD">
      <w:pPr>
        <w:pStyle w:val="a9"/>
        <w:ind w:left="0" w:firstLine="709"/>
        <w:jc w:val="both"/>
        <w:rPr>
          <w:sz w:val="24"/>
          <w:szCs w:val="24"/>
        </w:rPr>
      </w:pPr>
      <w:r w:rsidRPr="009E6B91">
        <w:rPr>
          <w:sz w:val="24"/>
          <w:szCs w:val="24"/>
        </w:rPr>
        <w:t>Земельный участок принадлежит Продавцу на праве собственности, о чем в Едином государственном реестре прав на недвижимое имущество сделана запись о регистрации 72-72-</w:t>
      </w:r>
      <w:r>
        <w:rPr>
          <w:sz w:val="24"/>
          <w:szCs w:val="24"/>
        </w:rPr>
        <w:t>01</w:t>
      </w:r>
      <w:r w:rsidRPr="009E6B91">
        <w:rPr>
          <w:sz w:val="24"/>
          <w:szCs w:val="24"/>
        </w:rPr>
        <w:t>/</w:t>
      </w:r>
      <w:r>
        <w:rPr>
          <w:sz w:val="24"/>
          <w:szCs w:val="24"/>
        </w:rPr>
        <w:t>289</w:t>
      </w:r>
      <w:r w:rsidRPr="009E6B91">
        <w:rPr>
          <w:sz w:val="24"/>
          <w:szCs w:val="24"/>
        </w:rPr>
        <w:t>/20</w:t>
      </w:r>
      <w:r>
        <w:rPr>
          <w:sz w:val="24"/>
          <w:szCs w:val="24"/>
        </w:rPr>
        <w:t>1</w:t>
      </w:r>
      <w:r w:rsidRPr="009E6B91">
        <w:rPr>
          <w:sz w:val="24"/>
          <w:szCs w:val="24"/>
        </w:rPr>
        <w:t>0-</w:t>
      </w:r>
      <w:r>
        <w:rPr>
          <w:sz w:val="24"/>
          <w:szCs w:val="24"/>
        </w:rPr>
        <w:t>2</w:t>
      </w:r>
      <w:r w:rsidRPr="009E6B91">
        <w:rPr>
          <w:sz w:val="24"/>
          <w:szCs w:val="24"/>
        </w:rPr>
        <w:t>4</w:t>
      </w:r>
      <w:r>
        <w:rPr>
          <w:sz w:val="24"/>
          <w:szCs w:val="24"/>
        </w:rPr>
        <w:t>7</w:t>
      </w:r>
      <w:r w:rsidRPr="009E6B91">
        <w:rPr>
          <w:sz w:val="24"/>
          <w:szCs w:val="24"/>
        </w:rPr>
        <w:t xml:space="preserve"> от </w:t>
      </w:r>
      <w:r>
        <w:rPr>
          <w:sz w:val="24"/>
          <w:szCs w:val="24"/>
        </w:rPr>
        <w:t>03</w:t>
      </w:r>
      <w:r w:rsidRPr="009E6B91">
        <w:rPr>
          <w:sz w:val="24"/>
          <w:szCs w:val="24"/>
        </w:rPr>
        <w:t>.0</w:t>
      </w:r>
      <w:r>
        <w:rPr>
          <w:sz w:val="24"/>
          <w:szCs w:val="24"/>
        </w:rPr>
        <w:t>9</w:t>
      </w:r>
      <w:r w:rsidRPr="009E6B91">
        <w:rPr>
          <w:sz w:val="24"/>
          <w:szCs w:val="24"/>
        </w:rPr>
        <w:t>.20</w:t>
      </w:r>
      <w:r>
        <w:rPr>
          <w:sz w:val="24"/>
          <w:szCs w:val="24"/>
        </w:rPr>
        <w:t>10</w:t>
      </w:r>
      <w:r w:rsidRPr="009E6B91">
        <w:rPr>
          <w:sz w:val="24"/>
          <w:szCs w:val="24"/>
        </w:rPr>
        <w:t xml:space="preserve">, что подтверждается выпиской из Единого государственного реестра недвижимости от </w:t>
      </w:r>
      <w:r>
        <w:rPr>
          <w:sz w:val="24"/>
          <w:szCs w:val="24"/>
        </w:rPr>
        <w:t>05</w:t>
      </w:r>
      <w:r w:rsidRPr="009E6B91">
        <w:rPr>
          <w:sz w:val="24"/>
          <w:szCs w:val="24"/>
        </w:rPr>
        <w:t>.0</w:t>
      </w:r>
      <w:r>
        <w:rPr>
          <w:sz w:val="24"/>
          <w:szCs w:val="24"/>
        </w:rPr>
        <w:t>9.2024г</w:t>
      </w:r>
    </w:p>
    <w:p w:rsidR="00ED5B29" w:rsidRPr="002A4297" w:rsidRDefault="00ED5B29" w:rsidP="00ED5B29">
      <w:pPr>
        <w:widowControl w:val="0"/>
        <w:numPr>
          <w:ilvl w:val="0"/>
          <w:numId w:val="7"/>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ED5B29" w:rsidRPr="002A4297" w:rsidRDefault="00ED5B29"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4F0FCE"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ED5B29" w:rsidRPr="002A4297">
        <w:rPr>
          <w:rFonts w:ascii="Times New Roman" w:eastAsia="Times New Roman" w:hAnsi="Times New Roman" w:cs="Times New Roman"/>
          <w:b/>
          <w:sz w:val="24"/>
          <w:szCs w:val="24"/>
          <w:lang w:eastAsia="ru-RU"/>
        </w:rPr>
        <w:t>стены</w:t>
      </w:r>
      <w:r w:rsidR="00ED5B29" w:rsidRPr="002A4297">
        <w:rPr>
          <w:rFonts w:ascii="Times New Roman" w:eastAsia="Times New Roman" w:hAnsi="Times New Roman" w:cs="Times New Roman"/>
          <w:sz w:val="24"/>
          <w:szCs w:val="24"/>
          <w:lang w:eastAsia="ru-RU"/>
        </w:rPr>
        <w:t>: __________________________________________________________________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ED5B29" w:rsidRPr="002A4297" w:rsidRDefault="00ED5B29"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 :окраска</w:t>
      </w:r>
      <w:proofErr w:type="gramEnd"/>
      <w:r w:rsidRPr="002A4297">
        <w:rPr>
          <w:rFonts w:ascii="Times New Roman" w:eastAsia="Times New Roman" w:hAnsi="Times New Roman" w:cs="Times New Roman"/>
          <w:i/>
          <w:sz w:val="24"/>
          <w:szCs w:val="24"/>
          <w:vertAlign w:val="superscript"/>
          <w:lang w:eastAsia="ru-RU"/>
        </w:rPr>
        <w:t>, обои,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1C01AC" w:rsidRDefault="00ED5B29" w:rsidP="001C01AC">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ED5B29" w:rsidRPr="002A4297" w:rsidRDefault="00ED5B29"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окраска, паркет, плитка,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4F0FCE">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ED5B29" w:rsidRPr="002A4297" w:rsidRDefault="00ED5B29" w:rsidP="00BA0B69">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 __________________________________________________________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недостатки: _________________________________________________________</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ED5B29" w:rsidRPr="002A4297" w:rsidRDefault="00ED5B29" w:rsidP="00ED5B29">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5D4C44" w:rsidRDefault="00ED5B29" w:rsidP="00BA0B69">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005D4C44">
        <w:rPr>
          <w:rFonts w:ascii="Times New Roman" w:eastAsia="Times New Roman" w:hAnsi="Times New Roman" w:cs="Times New Roman"/>
          <w:b/>
          <w:sz w:val="24"/>
          <w:szCs w:val="24"/>
          <w:lang w:eastAsia="ru-RU"/>
        </w:rPr>
        <w:t xml:space="preserve"> </w:t>
      </w:r>
      <w:r w:rsidRPr="002A4297">
        <w:rPr>
          <w:rFonts w:ascii="Times New Roman" w:eastAsia="Times New Roman" w:hAnsi="Times New Roman" w:cs="Times New Roman"/>
          <w:sz w:val="24"/>
          <w:szCs w:val="24"/>
          <w:lang w:eastAsia="ru-RU"/>
        </w:rPr>
        <w:t>_______________________________________________________________________</w:t>
      </w:r>
    </w:p>
    <w:p w:rsidR="00ED5B29" w:rsidRDefault="00ED5B29" w:rsidP="00ED5B29">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EA77F7" w:rsidRDefault="00EA77F7" w:rsidP="00ED5B29">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A77F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r>
        <w:rPr>
          <w:rFonts w:ascii="Times New Roman" w:eastAsia="Times New Roman" w:hAnsi="Times New Roman" w:cs="Times New Roman"/>
          <w:sz w:val="24"/>
          <w:szCs w:val="24"/>
          <w:lang w:eastAsia="ru-RU"/>
        </w:rPr>
        <w:t>:</w:t>
      </w:r>
    </w:p>
    <w:tbl>
      <w:tblPr>
        <w:tblStyle w:val="11"/>
        <w:tblW w:w="5000" w:type="pct"/>
        <w:jc w:val="center"/>
        <w:tblLook w:val="04A0" w:firstRow="1" w:lastRow="0" w:firstColumn="1" w:lastColumn="0" w:noHBand="0" w:noVBand="1"/>
      </w:tblPr>
      <w:tblGrid>
        <w:gridCol w:w="574"/>
        <w:gridCol w:w="5474"/>
        <w:gridCol w:w="3297"/>
      </w:tblGrid>
      <w:tr w:rsidR="00EA77F7" w:rsidRPr="00EA77F7" w:rsidTr="00F75303">
        <w:trPr>
          <w:jc w:val="center"/>
        </w:trPr>
        <w:tc>
          <w:tcPr>
            <w:tcW w:w="307" w:type="pct"/>
            <w:vAlign w:val="center"/>
          </w:tcPr>
          <w:p w:rsidR="00EA77F7" w:rsidRPr="00EA77F7" w:rsidRDefault="00EA77F7" w:rsidP="00EA77F7">
            <w:pPr>
              <w:snapToGrid w:val="0"/>
              <w:jc w:val="center"/>
              <w:rPr>
                <w:rFonts w:ascii="Times New Roman" w:hAnsi="Times New Roman" w:cs="Times New Roman"/>
                <w:sz w:val="24"/>
                <w:szCs w:val="24"/>
              </w:rPr>
            </w:pPr>
            <w:r w:rsidRPr="00EA77F7">
              <w:rPr>
                <w:rFonts w:ascii="Times New Roman" w:hAnsi="Times New Roman" w:cs="Times New Roman"/>
                <w:sz w:val="24"/>
                <w:szCs w:val="24"/>
              </w:rPr>
              <w:t>№ п/п</w:t>
            </w:r>
          </w:p>
        </w:tc>
        <w:tc>
          <w:tcPr>
            <w:tcW w:w="2929" w:type="pct"/>
            <w:vAlign w:val="center"/>
          </w:tcPr>
          <w:p w:rsidR="00EA77F7" w:rsidRPr="00EA77F7" w:rsidRDefault="00EA77F7" w:rsidP="00EA77F7">
            <w:pPr>
              <w:snapToGrid w:val="0"/>
              <w:jc w:val="center"/>
              <w:rPr>
                <w:rFonts w:ascii="Times New Roman" w:hAnsi="Times New Roman" w:cs="Times New Roman"/>
                <w:sz w:val="24"/>
                <w:szCs w:val="24"/>
              </w:rPr>
            </w:pPr>
            <w:r w:rsidRPr="00EA77F7">
              <w:rPr>
                <w:rFonts w:ascii="Times New Roman" w:hAnsi="Times New Roman" w:cs="Times New Roman"/>
                <w:sz w:val="24"/>
                <w:szCs w:val="24"/>
              </w:rPr>
              <w:t>Наименование</w:t>
            </w:r>
          </w:p>
        </w:tc>
        <w:tc>
          <w:tcPr>
            <w:tcW w:w="1764" w:type="pct"/>
            <w:vAlign w:val="center"/>
          </w:tcPr>
          <w:p w:rsidR="00EA77F7" w:rsidRPr="00EA77F7" w:rsidRDefault="00EA77F7" w:rsidP="00EA77F7">
            <w:pPr>
              <w:snapToGrid w:val="0"/>
              <w:jc w:val="center"/>
              <w:rPr>
                <w:rFonts w:ascii="Times New Roman" w:hAnsi="Times New Roman" w:cs="Times New Roman"/>
                <w:sz w:val="24"/>
                <w:szCs w:val="24"/>
              </w:rPr>
            </w:pPr>
            <w:r w:rsidRPr="00EA77F7">
              <w:rPr>
                <w:rFonts w:ascii="Times New Roman" w:hAnsi="Times New Roman" w:cs="Times New Roman"/>
                <w:sz w:val="24"/>
                <w:szCs w:val="24"/>
              </w:rPr>
              <w:t>Инвентарный номер</w:t>
            </w:r>
          </w:p>
        </w:tc>
      </w:tr>
      <w:tr w:rsidR="00D511CD" w:rsidRPr="00EA77F7" w:rsidTr="00017528">
        <w:trPr>
          <w:jc w:val="center"/>
        </w:trPr>
        <w:tc>
          <w:tcPr>
            <w:tcW w:w="307" w:type="pct"/>
            <w:vAlign w:val="center"/>
          </w:tcPr>
          <w:p w:rsidR="00D511CD" w:rsidRPr="009030D4" w:rsidRDefault="00D511CD" w:rsidP="00D511CD">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29" w:type="pct"/>
            <w:tcBorders>
              <w:top w:val="single" w:sz="4" w:space="0" w:color="auto"/>
              <w:left w:val="single" w:sz="4" w:space="0" w:color="auto"/>
              <w:bottom w:val="single" w:sz="4" w:space="0" w:color="auto"/>
              <w:right w:val="single" w:sz="4" w:space="0" w:color="auto"/>
            </w:tcBorders>
          </w:tcPr>
          <w:p w:rsidR="00D511CD" w:rsidRPr="0053052B" w:rsidRDefault="00D511CD" w:rsidP="00D511CD">
            <w:pPr>
              <w:pStyle w:val="Default"/>
              <w:rPr>
                <w:sz w:val="23"/>
                <w:szCs w:val="23"/>
              </w:rPr>
            </w:pPr>
            <w:r>
              <w:rPr>
                <w:sz w:val="23"/>
                <w:szCs w:val="23"/>
              </w:rPr>
              <w:t>Узел учета питьевой воды и водоотведения</w:t>
            </w:r>
          </w:p>
        </w:tc>
        <w:tc>
          <w:tcPr>
            <w:tcW w:w="1764" w:type="pct"/>
            <w:vAlign w:val="center"/>
          </w:tcPr>
          <w:p w:rsidR="00D511CD" w:rsidRPr="00993880" w:rsidRDefault="00D511CD" w:rsidP="00D511CD">
            <w:pPr>
              <w:pStyle w:val="Default"/>
              <w:jc w:val="center"/>
              <w:rPr>
                <w:sz w:val="23"/>
                <w:szCs w:val="23"/>
              </w:rPr>
            </w:pPr>
            <w:r w:rsidRPr="00993880">
              <w:rPr>
                <w:sz w:val="23"/>
                <w:szCs w:val="23"/>
              </w:rPr>
              <w:t>604670000051417</w:t>
            </w:r>
          </w:p>
        </w:tc>
      </w:tr>
      <w:tr w:rsidR="00D511CD" w:rsidRPr="00EA77F7" w:rsidTr="00017528">
        <w:trPr>
          <w:jc w:val="center"/>
        </w:trPr>
        <w:tc>
          <w:tcPr>
            <w:tcW w:w="307" w:type="pct"/>
            <w:vAlign w:val="center"/>
          </w:tcPr>
          <w:p w:rsidR="00D511CD" w:rsidRPr="009030D4" w:rsidRDefault="00D511CD" w:rsidP="00D511CD">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29" w:type="pct"/>
            <w:tcBorders>
              <w:top w:val="single" w:sz="4" w:space="0" w:color="auto"/>
              <w:left w:val="single" w:sz="4" w:space="0" w:color="auto"/>
              <w:bottom w:val="single" w:sz="4" w:space="0" w:color="auto"/>
              <w:right w:val="single" w:sz="4" w:space="0" w:color="auto"/>
            </w:tcBorders>
          </w:tcPr>
          <w:p w:rsidR="00D511CD" w:rsidRPr="0053052B" w:rsidRDefault="00D511CD" w:rsidP="00D511CD">
            <w:pPr>
              <w:pStyle w:val="Default"/>
              <w:rPr>
                <w:sz w:val="23"/>
                <w:szCs w:val="23"/>
              </w:rPr>
            </w:pPr>
            <w:r>
              <w:t>Узел учета тепла 50мм Нео-Терм УУТЭ</w:t>
            </w:r>
          </w:p>
        </w:tc>
        <w:tc>
          <w:tcPr>
            <w:tcW w:w="1764" w:type="pct"/>
            <w:vAlign w:val="center"/>
          </w:tcPr>
          <w:p w:rsidR="00D511CD" w:rsidRPr="00993880" w:rsidRDefault="00D511CD" w:rsidP="00D511CD">
            <w:pPr>
              <w:pStyle w:val="Default"/>
              <w:jc w:val="center"/>
              <w:rPr>
                <w:sz w:val="23"/>
                <w:szCs w:val="23"/>
              </w:rPr>
            </w:pPr>
            <w:r w:rsidRPr="00993880">
              <w:rPr>
                <w:sz w:val="23"/>
                <w:szCs w:val="23"/>
              </w:rPr>
              <w:t>604160000218057</w:t>
            </w:r>
          </w:p>
        </w:tc>
      </w:tr>
      <w:tr w:rsidR="00D511CD" w:rsidRPr="00EA77F7" w:rsidTr="00017528">
        <w:trPr>
          <w:jc w:val="center"/>
        </w:trPr>
        <w:tc>
          <w:tcPr>
            <w:tcW w:w="307" w:type="pct"/>
            <w:vAlign w:val="center"/>
          </w:tcPr>
          <w:p w:rsidR="00D511CD" w:rsidRPr="00112DCF" w:rsidRDefault="00D511CD" w:rsidP="00D511CD">
            <w:pPr>
              <w:snapToGrid w:val="0"/>
              <w:jc w:val="center"/>
              <w:rPr>
                <w:rFonts w:ascii="Times New Roman" w:eastAsia="Calibri" w:hAnsi="Times New Roman" w:cs="Times New Roman"/>
                <w:sz w:val="24"/>
                <w:szCs w:val="24"/>
              </w:rPr>
            </w:pPr>
            <w:r w:rsidRPr="00112DCF">
              <w:rPr>
                <w:rFonts w:ascii="Times New Roman" w:eastAsia="Calibri" w:hAnsi="Times New Roman" w:cs="Times New Roman"/>
                <w:sz w:val="24"/>
                <w:szCs w:val="24"/>
              </w:rPr>
              <w:t>3</w:t>
            </w:r>
          </w:p>
        </w:tc>
        <w:tc>
          <w:tcPr>
            <w:tcW w:w="2929" w:type="pct"/>
            <w:tcBorders>
              <w:top w:val="single" w:sz="4" w:space="0" w:color="auto"/>
              <w:left w:val="single" w:sz="4" w:space="0" w:color="auto"/>
              <w:bottom w:val="single" w:sz="4" w:space="0" w:color="auto"/>
              <w:right w:val="single" w:sz="4" w:space="0" w:color="auto"/>
            </w:tcBorders>
          </w:tcPr>
          <w:p w:rsidR="00D511CD" w:rsidRPr="00112DCF" w:rsidRDefault="00D511CD" w:rsidP="00E14DD4">
            <w:pPr>
              <w:pStyle w:val="Default"/>
              <w:rPr>
                <w:sz w:val="23"/>
                <w:szCs w:val="23"/>
              </w:rPr>
            </w:pPr>
            <w:r w:rsidRPr="00112DCF">
              <w:t>Блок авт</w:t>
            </w:r>
            <w:r w:rsidR="00E14DD4" w:rsidRPr="00112DCF">
              <w:t xml:space="preserve">оматического </w:t>
            </w:r>
            <w:r w:rsidRPr="00112DCF">
              <w:t>ввода резерва к диз</w:t>
            </w:r>
            <w:r w:rsidR="00E14DD4" w:rsidRPr="00112DCF">
              <w:t xml:space="preserve">ель </w:t>
            </w:r>
            <w:r w:rsidRPr="00112DCF">
              <w:t>-генер</w:t>
            </w:r>
            <w:r w:rsidR="00E14DD4" w:rsidRPr="00112DCF">
              <w:t>атору</w:t>
            </w:r>
          </w:p>
        </w:tc>
        <w:tc>
          <w:tcPr>
            <w:tcW w:w="1764" w:type="pct"/>
            <w:vAlign w:val="center"/>
          </w:tcPr>
          <w:p w:rsidR="00D511CD" w:rsidRPr="00993880" w:rsidRDefault="00D511CD" w:rsidP="00D511CD">
            <w:pPr>
              <w:pStyle w:val="Default"/>
              <w:jc w:val="center"/>
              <w:rPr>
                <w:sz w:val="23"/>
                <w:szCs w:val="23"/>
              </w:rPr>
            </w:pPr>
            <w:r w:rsidRPr="00112DCF">
              <w:rPr>
                <w:sz w:val="23"/>
                <w:szCs w:val="23"/>
              </w:rPr>
              <w:t>604160000325272</w:t>
            </w:r>
          </w:p>
        </w:tc>
      </w:tr>
      <w:tr w:rsidR="00D511CD" w:rsidRPr="00EA77F7" w:rsidTr="00017528">
        <w:trPr>
          <w:jc w:val="center"/>
        </w:trPr>
        <w:tc>
          <w:tcPr>
            <w:tcW w:w="307" w:type="pct"/>
            <w:vAlign w:val="center"/>
          </w:tcPr>
          <w:p w:rsidR="00D511CD" w:rsidRPr="009030D4" w:rsidRDefault="00D511CD" w:rsidP="00D511CD">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29" w:type="pct"/>
            <w:tcBorders>
              <w:top w:val="single" w:sz="4" w:space="0" w:color="auto"/>
              <w:left w:val="single" w:sz="4" w:space="0" w:color="auto"/>
              <w:bottom w:val="single" w:sz="4" w:space="0" w:color="auto"/>
              <w:right w:val="single" w:sz="4" w:space="0" w:color="auto"/>
            </w:tcBorders>
          </w:tcPr>
          <w:p w:rsidR="00D511CD" w:rsidRPr="0053052B" w:rsidRDefault="00D511CD" w:rsidP="00D511CD">
            <w:pPr>
              <w:pStyle w:val="Default"/>
              <w:rPr>
                <w:sz w:val="23"/>
                <w:szCs w:val="23"/>
              </w:rPr>
            </w:pPr>
            <w:r>
              <w:t>Узел регулирования системы теплоснабжения ИТП</w:t>
            </w:r>
          </w:p>
        </w:tc>
        <w:tc>
          <w:tcPr>
            <w:tcW w:w="1764" w:type="pct"/>
            <w:vAlign w:val="center"/>
          </w:tcPr>
          <w:p w:rsidR="00D511CD" w:rsidRPr="00993880" w:rsidRDefault="00D511CD" w:rsidP="00D511CD">
            <w:pPr>
              <w:pStyle w:val="Default"/>
              <w:jc w:val="center"/>
              <w:rPr>
                <w:sz w:val="23"/>
                <w:szCs w:val="23"/>
              </w:rPr>
            </w:pPr>
            <w:r w:rsidRPr="00993880">
              <w:rPr>
                <w:sz w:val="23"/>
                <w:szCs w:val="23"/>
              </w:rPr>
              <w:t>604160000325365</w:t>
            </w:r>
          </w:p>
        </w:tc>
      </w:tr>
    </w:tbl>
    <w:p w:rsidR="00EA77F7" w:rsidRDefault="00EA77F7" w:rsidP="00EA77F7">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p w:rsidR="00EA77F7" w:rsidRDefault="00637DC0" w:rsidP="00637DC0">
      <w:pPr>
        <w:pStyle w:val="a9"/>
        <w:numPr>
          <w:ilvl w:val="0"/>
          <w:numId w:val="7"/>
        </w:numPr>
        <w:autoSpaceDE w:val="0"/>
        <w:autoSpaceDN w:val="0"/>
        <w:adjustRightInd w:val="0"/>
        <w:snapToGrid w:val="0"/>
        <w:ind w:left="0" w:firstLine="709"/>
        <w:jc w:val="both"/>
        <w:rPr>
          <w:sz w:val="24"/>
          <w:szCs w:val="24"/>
        </w:rPr>
      </w:pPr>
      <w:r w:rsidRPr="00637DC0">
        <w:rPr>
          <w:sz w:val="24"/>
          <w:szCs w:val="24"/>
        </w:rPr>
        <w:t>Одновременно с Недвижимым имуществом Продавец передал Покупателю, а Покупатель принял следующую техническую документацию</w:t>
      </w:r>
      <w:r>
        <w:rPr>
          <w:sz w:val="24"/>
          <w:szCs w:val="24"/>
        </w:rPr>
        <w:t>:</w:t>
      </w:r>
    </w:p>
    <w:tbl>
      <w:tblPr>
        <w:tblStyle w:val="11"/>
        <w:tblW w:w="5000" w:type="pct"/>
        <w:tblLook w:val="0000" w:firstRow="0" w:lastRow="0" w:firstColumn="0" w:lastColumn="0" w:noHBand="0" w:noVBand="0"/>
      </w:tblPr>
      <w:tblGrid>
        <w:gridCol w:w="664"/>
        <w:gridCol w:w="1806"/>
        <w:gridCol w:w="3588"/>
        <w:gridCol w:w="1196"/>
        <w:gridCol w:w="2091"/>
      </w:tblGrid>
      <w:tr w:rsidR="00637DC0" w:rsidRPr="00637DC0" w:rsidTr="00F75303">
        <w:tc>
          <w:tcPr>
            <w:tcW w:w="355"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lastRenderedPageBreak/>
              <w:t>№ п/п</w:t>
            </w:r>
          </w:p>
        </w:tc>
        <w:tc>
          <w:tcPr>
            <w:tcW w:w="966"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t>Номер/шифр документа</w:t>
            </w:r>
          </w:p>
        </w:tc>
        <w:tc>
          <w:tcPr>
            <w:tcW w:w="1920"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t>Наименование документа</w:t>
            </w:r>
          </w:p>
          <w:p w:rsidR="00637DC0" w:rsidRPr="00637DC0" w:rsidRDefault="00637DC0" w:rsidP="00637DC0">
            <w:pPr>
              <w:snapToGrid w:val="0"/>
              <w:jc w:val="center"/>
              <w:rPr>
                <w:rFonts w:ascii="Times New Roman" w:hAnsi="Times New Roman" w:cs="Times New Roman"/>
                <w:sz w:val="24"/>
                <w:szCs w:val="24"/>
              </w:rPr>
            </w:pPr>
          </w:p>
        </w:tc>
        <w:tc>
          <w:tcPr>
            <w:tcW w:w="640"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t>Кол-во листов</w:t>
            </w:r>
          </w:p>
        </w:tc>
        <w:tc>
          <w:tcPr>
            <w:tcW w:w="1119" w:type="pct"/>
          </w:tcPr>
          <w:p w:rsidR="00637DC0" w:rsidRPr="00637DC0" w:rsidRDefault="00637DC0" w:rsidP="00637DC0">
            <w:pPr>
              <w:snapToGrid w:val="0"/>
              <w:jc w:val="center"/>
              <w:rPr>
                <w:rFonts w:ascii="Times New Roman" w:hAnsi="Times New Roman" w:cs="Times New Roman"/>
                <w:sz w:val="24"/>
                <w:szCs w:val="24"/>
              </w:rPr>
            </w:pPr>
            <w:r w:rsidRPr="00637DC0">
              <w:rPr>
                <w:rFonts w:ascii="Times New Roman" w:hAnsi="Times New Roman" w:cs="Times New Roman"/>
                <w:sz w:val="24"/>
                <w:szCs w:val="24"/>
              </w:rPr>
              <w:t>Примечание</w:t>
            </w:r>
          </w:p>
        </w:tc>
      </w:tr>
      <w:tr w:rsidR="00637DC0" w:rsidRPr="00637DC0" w:rsidTr="00F75303">
        <w:tc>
          <w:tcPr>
            <w:tcW w:w="355" w:type="pct"/>
          </w:tcPr>
          <w:p w:rsidR="00637DC0" w:rsidRPr="00637DC0" w:rsidRDefault="00637DC0" w:rsidP="00637DC0">
            <w:pPr>
              <w:snapToGrid w:val="0"/>
              <w:jc w:val="center"/>
              <w:rPr>
                <w:rFonts w:ascii="Times New Roman" w:hAnsi="Times New Roman" w:cs="Times New Roman"/>
                <w:sz w:val="24"/>
                <w:szCs w:val="24"/>
              </w:rPr>
            </w:pPr>
          </w:p>
        </w:tc>
        <w:tc>
          <w:tcPr>
            <w:tcW w:w="966" w:type="pct"/>
          </w:tcPr>
          <w:p w:rsidR="00637DC0" w:rsidRPr="00637DC0" w:rsidRDefault="00637DC0" w:rsidP="00637DC0">
            <w:pPr>
              <w:snapToGrid w:val="0"/>
              <w:jc w:val="center"/>
              <w:rPr>
                <w:rFonts w:ascii="Times New Roman" w:hAnsi="Times New Roman" w:cs="Times New Roman"/>
                <w:sz w:val="24"/>
                <w:szCs w:val="24"/>
              </w:rPr>
            </w:pPr>
          </w:p>
        </w:tc>
        <w:tc>
          <w:tcPr>
            <w:tcW w:w="1920" w:type="pct"/>
          </w:tcPr>
          <w:p w:rsidR="00637DC0" w:rsidRPr="00637DC0" w:rsidRDefault="00637DC0" w:rsidP="00637DC0">
            <w:pPr>
              <w:snapToGrid w:val="0"/>
              <w:jc w:val="center"/>
              <w:rPr>
                <w:rFonts w:ascii="Times New Roman" w:hAnsi="Times New Roman" w:cs="Times New Roman"/>
                <w:sz w:val="24"/>
                <w:szCs w:val="24"/>
              </w:rPr>
            </w:pPr>
          </w:p>
        </w:tc>
        <w:tc>
          <w:tcPr>
            <w:tcW w:w="640" w:type="pct"/>
          </w:tcPr>
          <w:p w:rsidR="00637DC0" w:rsidRPr="00637DC0" w:rsidRDefault="00637DC0" w:rsidP="00637DC0">
            <w:pPr>
              <w:snapToGrid w:val="0"/>
              <w:jc w:val="center"/>
              <w:rPr>
                <w:rFonts w:ascii="Times New Roman" w:hAnsi="Times New Roman" w:cs="Times New Roman"/>
                <w:sz w:val="24"/>
                <w:szCs w:val="24"/>
              </w:rPr>
            </w:pPr>
          </w:p>
        </w:tc>
        <w:tc>
          <w:tcPr>
            <w:tcW w:w="1119" w:type="pct"/>
          </w:tcPr>
          <w:p w:rsidR="00637DC0" w:rsidRPr="00637DC0" w:rsidRDefault="00637DC0" w:rsidP="00637DC0">
            <w:pPr>
              <w:snapToGrid w:val="0"/>
              <w:jc w:val="center"/>
              <w:rPr>
                <w:rFonts w:ascii="Times New Roman" w:hAnsi="Times New Roman" w:cs="Times New Roman"/>
                <w:sz w:val="24"/>
                <w:szCs w:val="24"/>
              </w:rPr>
            </w:pPr>
          </w:p>
        </w:tc>
      </w:tr>
      <w:tr w:rsidR="00637DC0" w:rsidRPr="00637DC0" w:rsidTr="00F75303">
        <w:tc>
          <w:tcPr>
            <w:tcW w:w="355" w:type="pct"/>
          </w:tcPr>
          <w:p w:rsidR="00637DC0" w:rsidRPr="00637DC0" w:rsidRDefault="00637DC0" w:rsidP="00637DC0">
            <w:pPr>
              <w:snapToGrid w:val="0"/>
              <w:jc w:val="center"/>
              <w:rPr>
                <w:rFonts w:ascii="Times New Roman" w:hAnsi="Times New Roman" w:cs="Times New Roman"/>
                <w:sz w:val="24"/>
                <w:szCs w:val="24"/>
              </w:rPr>
            </w:pPr>
          </w:p>
        </w:tc>
        <w:tc>
          <w:tcPr>
            <w:tcW w:w="966" w:type="pct"/>
          </w:tcPr>
          <w:p w:rsidR="00637DC0" w:rsidRPr="00637DC0" w:rsidRDefault="00637DC0" w:rsidP="00637DC0">
            <w:pPr>
              <w:snapToGrid w:val="0"/>
              <w:jc w:val="center"/>
              <w:rPr>
                <w:rFonts w:ascii="Times New Roman" w:hAnsi="Times New Roman" w:cs="Times New Roman"/>
                <w:sz w:val="24"/>
                <w:szCs w:val="24"/>
              </w:rPr>
            </w:pPr>
          </w:p>
        </w:tc>
        <w:tc>
          <w:tcPr>
            <w:tcW w:w="1920" w:type="pct"/>
          </w:tcPr>
          <w:p w:rsidR="00637DC0" w:rsidRPr="00637DC0" w:rsidRDefault="00637DC0" w:rsidP="00637DC0">
            <w:pPr>
              <w:snapToGrid w:val="0"/>
              <w:jc w:val="center"/>
              <w:rPr>
                <w:rFonts w:ascii="Times New Roman" w:hAnsi="Times New Roman" w:cs="Times New Roman"/>
                <w:sz w:val="24"/>
                <w:szCs w:val="24"/>
              </w:rPr>
            </w:pPr>
          </w:p>
        </w:tc>
        <w:tc>
          <w:tcPr>
            <w:tcW w:w="640" w:type="pct"/>
          </w:tcPr>
          <w:p w:rsidR="00637DC0" w:rsidRPr="00637DC0" w:rsidRDefault="00637DC0" w:rsidP="00637DC0">
            <w:pPr>
              <w:snapToGrid w:val="0"/>
              <w:jc w:val="center"/>
              <w:rPr>
                <w:rFonts w:ascii="Times New Roman" w:hAnsi="Times New Roman" w:cs="Times New Roman"/>
                <w:sz w:val="24"/>
                <w:szCs w:val="24"/>
              </w:rPr>
            </w:pPr>
          </w:p>
        </w:tc>
        <w:tc>
          <w:tcPr>
            <w:tcW w:w="1119" w:type="pct"/>
          </w:tcPr>
          <w:p w:rsidR="00637DC0" w:rsidRPr="00637DC0" w:rsidRDefault="00637DC0" w:rsidP="00637DC0">
            <w:pPr>
              <w:snapToGrid w:val="0"/>
              <w:jc w:val="center"/>
              <w:rPr>
                <w:rFonts w:ascii="Times New Roman" w:hAnsi="Times New Roman" w:cs="Times New Roman"/>
                <w:sz w:val="24"/>
                <w:szCs w:val="24"/>
              </w:rPr>
            </w:pPr>
          </w:p>
        </w:tc>
      </w:tr>
    </w:tbl>
    <w:p w:rsidR="00ED5B29" w:rsidRPr="002A4297" w:rsidRDefault="00ED5B29" w:rsidP="00ED5B29">
      <w:pPr>
        <w:widowControl w:val="0"/>
        <w:spacing w:after="0" w:line="240" w:lineRule="auto"/>
        <w:rPr>
          <w:rFonts w:ascii="Times New Roman" w:eastAsia="Times New Roman" w:hAnsi="Times New Roman" w:cs="Times New Roman"/>
          <w:sz w:val="20"/>
          <w:szCs w:val="20"/>
          <w:lang w:eastAsia="ru-RU"/>
        </w:rPr>
      </w:pPr>
    </w:p>
    <w:tbl>
      <w:tblPr>
        <w:tblW w:w="9547" w:type="dxa"/>
        <w:tblLook w:val="00A0" w:firstRow="1" w:lastRow="0" w:firstColumn="1" w:lastColumn="0" w:noHBand="0" w:noVBand="0"/>
      </w:tblPr>
      <w:tblGrid>
        <w:gridCol w:w="4536"/>
        <w:gridCol w:w="236"/>
        <w:gridCol w:w="4775"/>
      </w:tblGrid>
      <w:tr w:rsidR="00ED5B29" w:rsidRPr="002A4297" w:rsidTr="00514092">
        <w:tc>
          <w:tcPr>
            <w:tcW w:w="4536"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236"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775"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D5B29" w:rsidRPr="002A4297" w:rsidTr="00514092">
        <w:tc>
          <w:tcPr>
            <w:tcW w:w="4536" w:type="dxa"/>
            <w:shd w:val="clear" w:color="auto" w:fill="auto"/>
          </w:tcPr>
          <w:p w:rsidR="00480736" w:rsidRPr="00480736" w:rsidRDefault="00480736" w:rsidP="00480736">
            <w:pPr>
              <w:tabs>
                <w:tab w:val="left" w:pos="2835"/>
              </w:tabs>
              <w:snapToGrid w:val="0"/>
              <w:spacing w:after="200" w:line="276" w:lineRule="auto"/>
              <w:ind w:firstLine="360"/>
              <w:contextualSpacing/>
              <w:rPr>
                <w:rFonts w:ascii="Times New Roman" w:eastAsia="Calibri" w:hAnsi="Times New Roman" w:cs="Times New Roman"/>
                <w:sz w:val="24"/>
                <w:szCs w:val="24"/>
              </w:rPr>
            </w:pPr>
            <w:r w:rsidRPr="00480736">
              <w:rPr>
                <w:rFonts w:ascii="Times New Roman" w:eastAsia="Calibri" w:hAnsi="Times New Roman" w:cs="Times New Roman"/>
                <w:sz w:val="24"/>
                <w:szCs w:val="24"/>
              </w:rPr>
              <w:t>Должность</w:t>
            </w: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Pr="00480736" w:rsidRDefault="00480736" w:rsidP="0048073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480736">
              <w:rPr>
                <w:rFonts w:ascii="Times New Roman" w:eastAsia="Calibri" w:hAnsi="Times New Roman" w:cs="Times New Roman"/>
                <w:sz w:val="24"/>
                <w:szCs w:val="24"/>
              </w:rPr>
              <w:t>________________ Ф.И.О.</w:t>
            </w:r>
          </w:p>
          <w:p w:rsidR="00ED5B29"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480736">
              <w:rPr>
                <w:rFonts w:ascii="Times New Roman" w:eastAsia="Calibri" w:hAnsi="Times New Roman" w:cs="Times New Roman"/>
                <w:sz w:val="24"/>
                <w:szCs w:val="24"/>
              </w:rPr>
              <w:t>м.п.</w:t>
            </w:r>
          </w:p>
          <w:p w:rsidR="00591BD2" w:rsidRPr="002A4297" w:rsidRDefault="00591BD2" w:rsidP="009108FF">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236"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775" w:type="dxa"/>
            <w:shd w:val="clear" w:color="auto" w:fill="auto"/>
          </w:tcPr>
          <w:p w:rsidR="004F69D7" w:rsidRPr="004F69D7" w:rsidRDefault="004F69D7" w:rsidP="004F69D7">
            <w:pPr>
              <w:widowControl w:val="0"/>
              <w:tabs>
                <w:tab w:val="left" w:pos="2835"/>
                <w:tab w:val="left" w:pos="4239"/>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 xml:space="preserve">Заместитель управляющего – руководитель </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 xml:space="preserve">РСЦ </w:t>
            </w:r>
            <w:proofErr w:type="gramStart"/>
            <w:r w:rsidRPr="004F69D7">
              <w:rPr>
                <w:rFonts w:ascii="Times New Roman" w:eastAsia="Times New Roman" w:hAnsi="Times New Roman" w:cs="Times New Roman"/>
                <w:sz w:val="24"/>
                <w:szCs w:val="24"/>
                <w:lang w:eastAsia="ru-RU"/>
              </w:rPr>
              <w:t>Западно-Сибирского</w:t>
            </w:r>
            <w:proofErr w:type="gramEnd"/>
            <w:r w:rsidRPr="004F69D7">
              <w:rPr>
                <w:rFonts w:ascii="Times New Roman" w:eastAsia="Times New Roman" w:hAnsi="Times New Roman" w:cs="Times New Roman"/>
                <w:sz w:val="24"/>
                <w:szCs w:val="24"/>
                <w:lang w:eastAsia="ru-RU"/>
              </w:rPr>
              <w:t xml:space="preserve"> отделения №8647 </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ПАО Сбербанк</w:t>
            </w: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_______________Позняков Д.В.</w:t>
            </w:r>
          </w:p>
          <w:p w:rsidR="00ED5B29" w:rsidRPr="002A4297" w:rsidRDefault="004F69D7" w:rsidP="001C01AC">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м.п.</w:t>
            </w:r>
          </w:p>
        </w:tc>
      </w:tr>
    </w:tbl>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FC66E9" w:rsidRDefault="00FC66E9"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C335D4" w:rsidRDefault="00C335D4"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p>
    <w:p w:rsidR="006621A1" w:rsidRPr="006621A1" w:rsidRDefault="006621A1" w:rsidP="00ED5B29">
      <w:pPr>
        <w:widowControl w:val="0"/>
        <w:snapToGrid w:val="0"/>
        <w:spacing w:after="0" w:line="240" w:lineRule="auto"/>
        <w:contextualSpacing/>
        <w:jc w:val="right"/>
        <w:rPr>
          <w:rFonts w:ascii="Times New Roman" w:eastAsia="Times New Roman" w:hAnsi="Times New Roman" w:cs="Times New Roman"/>
          <w:b/>
          <w:sz w:val="24"/>
          <w:szCs w:val="24"/>
          <w:lang w:eastAsia="ru-RU"/>
        </w:rPr>
      </w:pPr>
      <w:r w:rsidRPr="006621A1">
        <w:rPr>
          <w:rFonts w:ascii="Times New Roman" w:eastAsia="Times New Roman" w:hAnsi="Times New Roman" w:cs="Times New Roman"/>
          <w:b/>
          <w:sz w:val="24"/>
          <w:szCs w:val="24"/>
          <w:lang w:eastAsia="ru-RU"/>
        </w:rPr>
        <w:t>Приложение №2</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ED5B29" w:rsidRPr="002A4297" w:rsidRDefault="00ED5B29" w:rsidP="00ED5B29">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w:t>
      </w:r>
      <w:r w:rsidR="00C335D4">
        <w:rPr>
          <w:rFonts w:ascii="Times New Roman" w:eastAsia="Times New Roman" w:hAnsi="Times New Roman" w:cs="Times New Roman"/>
          <w:sz w:val="24"/>
          <w:szCs w:val="24"/>
          <w:lang w:eastAsia="ru-RU"/>
        </w:rPr>
        <w:t>_________</w:t>
      </w:r>
      <w:r w:rsidRPr="002A4297">
        <w:rPr>
          <w:rFonts w:ascii="Times New Roman" w:eastAsia="Times New Roman" w:hAnsi="Times New Roman" w:cs="Times New Roman"/>
          <w:sz w:val="24"/>
          <w:szCs w:val="24"/>
          <w:lang w:eastAsia="ru-RU"/>
        </w:rPr>
        <w:t>___ №_</w:t>
      </w:r>
      <w:r>
        <w:rPr>
          <w:rFonts w:ascii="Times New Roman" w:eastAsia="Times New Roman" w:hAnsi="Times New Roman" w:cs="Times New Roman"/>
          <w:sz w:val="24"/>
          <w:szCs w:val="24"/>
          <w:lang w:eastAsia="ru-RU"/>
        </w:rPr>
        <w:t>______________</w:t>
      </w:r>
      <w:r w:rsidRPr="002A4297">
        <w:rPr>
          <w:rFonts w:ascii="Times New Roman" w:eastAsia="Times New Roman" w:hAnsi="Times New Roman" w:cs="Times New Roman"/>
          <w:sz w:val="24"/>
          <w:szCs w:val="24"/>
          <w:lang w:eastAsia="ru-RU"/>
        </w:rPr>
        <w:t>____</w:t>
      </w:r>
    </w:p>
    <w:p w:rsidR="00ED5B29" w:rsidRPr="002A4297" w:rsidRDefault="00ED5B29" w:rsidP="00ED5B29">
      <w:pPr>
        <w:widowControl w:val="0"/>
        <w:spacing w:after="0" w:line="240" w:lineRule="auto"/>
        <w:ind w:left="360"/>
        <w:rPr>
          <w:rFonts w:ascii="Times New Roman" w:eastAsia="Times New Roman" w:hAnsi="Times New Roman" w:cs="Times New Roman"/>
          <w:b/>
          <w:sz w:val="24"/>
          <w:szCs w:val="24"/>
          <w:lang w:eastAsia="ru-RU"/>
        </w:rPr>
      </w:pPr>
    </w:p>
    <w:p w:rsidR="00ED5B29" w:rsidRPr="002A4297" w:rsidRDefault="00ED5B29" w:rsidP="00ED5B29">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ED5B29" w:rsidRPr="002A4297" w:rsidRDefault="00ED5B29" w:rsidP="00ED5B29">
      <w:pPr>
        <w:spacing w:after="0" w:line="240" w:lineRule="auto"/>
        <w:contextualSpacing/>
        <w:jc w:val="both"/>
        <w:rPr>
          <w:rFonts w:ascii="Times New Roman" w:eastAsia="Calibri" w:hAnsi="Times New Roman" w:cs="Times New Roman"/>
          <w:sz w:val="24"/>
          <w:szCs w:val="24"/>
          <w:lang w:eastAsia="ru-RU"/>
        </w:rPr>
      </w:pP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00651634" w:rsidRPr="00F0621D">
        <w:rPr>
          <w:rFonts w:ascii="Times New Roman" w:eastAsia="Times New Roman" w:hAnsi="Times New Roman" w:cs="Times New Roman"/>
          <w:iCs/>
          <w:sz w:val="24"/>
          <w:szCs w:val="24"/>
          <w:vertAlign w:val="superscript"/>
          <w:lang w:eastAsia="ru-RU"/>
        </w:rPr>
        <w:footnoteReference w:id="4"/>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00651634" w:rsidRPr="00F0621D">
        <w:rPr>
          <w:rFonts w:ascii="Times New Roman" w:eastAsia="Times New Roman" w:hAnsi="Times New Roman" w:cs="Times New Roman"/>
          <w:iCs/>
          <w:sz w:val="24"/>
          <w:szCs w:val="24"/>
          <w:vertAlign w:val="superscript"/>
          <w:lang w:eastAsia="ru-RU"/>
        </w:rPr>
        <w:footnoteReference w:id="5"/>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00651634" w:rsidRPr="00F0621D">
        <w:rPr>
          <w:rFonts w:ascii="Times New Roman" w:eastAsia="Times New Roman" w:hAnsi="Times New Roman" w:cs="Times New Roman"/>
          <w:iCs/>
          <w:sz w:val="24"/>
          <w:szCs w:val="24"/>
          <w:vertAlign w:val="superscript"/>
          <w:lang w:eastAsia="ru-RU"/>
        </w:rPr>
        <w:footnoteReference w:id="6"/>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00651634" w:rsidRPr="00F0621D">
        <w:rPr>
          <w:rFonts w:ascii="Times New Roman" w:eastAsia="Times New Roman" w:hAnsi="Times New Roman" w:cs="Times New Roman"/>
          <w:iCs/>
          <w:sz w:val="24"/>
          <w:szCs w:val="24"/>
          <w:vertAlign w:val="superscript"/>
          <w:lang w:eastAsia="ru-RU"/>
        </w:rPr>
        <w:footnoteReference w:id="7"/>
      </w:r>
      <w:r w:rsidRPr="00F0621D">
        <w:rPr>
          <w:rFonts w:ascii="Times New Roman" w:eastAsia="Times New Roman" w:hAnsi="Times New Roman" w:cs="Times New Roman"/>
          <w:iCs/>
          <w:sz w:val="24"/>
          <w:szCs w:val="24"/>
          <w:lang w:eastAsia="ru-RU"/>
        </w:rPr>
        <w:t>.</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D5B29" w:rsidRPr="00F0621D" w:rsidRDefault="00ED5B29" w:rsidP="00ED5B29">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D5B29" w:rsidRPr="001E0678" w:rsidRDefault="00ED5B29" w:rsidP="00ED5B29">
      <w:pPr>
        <w:autoSpaceDE w:val="0"/>
        <w:autoSpaceDN w:val="0"/>
        <w:spacing w:after="0" w:line="240" w:lineRule="auto"/>
        <w:rPr>
          <w:rFonts w:ascii="Times New Roman" w:eastAsia="Times New Roman" w:hAnsi="Times New Roman" w:cs="Times New Roman"/>
          <w:sz w:val="24"/>
          <w:szCs w:val="24"/>
          <w:lang w:eastAsia="ru-RU"/>
        </w:rPr>
      </w:pPr>
    </w:p>
    <w:p w:rsidR="00ED5B29" w:rsidRPr="001E0678" w:rsidRDefault="00ED5B29" w:rsidP="00ED5B29">
      <w:pPr>
        <w:autoSpaceDE w:val="0"/>
        <w:autoSpaceDN w:val="0"/>
        <w:spacing w:after="0" w:line="240" w:lineRule="auto"/>
        <w:jc w:val="both"/>
        <w:rPr>
          <w:rFonts w:ascii="Times New Roman" w:eastAsia="Times New Roman" w:hAnsi="Times New Roman" w:cs="Times New Roman"/>
          <w:iCs/>
          <w:sz w:val="24"/>
          <w:szCs w:val="24"/>
          <w:lang w:eastAsia="ru-RU"/>
        </w:rPr>
      </w:pPr>
    </w:p>
    <w:p w:rsidR="00ED5B29" w:rsidRPr="00140C09" w:rsidRDefault="00ED5B29" w:rsidP="00ED5B29">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ED5B29" w:rsidRPr="002A4297" w:rsidRDefault="00ED5B29" w:rsidP="00ED5B29">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338"/>
        <w:gridCol w:w="333"/>
        <w:gridCol w:w="4684"/>
      </w:tblGrid>
      <w:tr w:rsidR="00ED5B29" w:rsidRPr="002A4297" w:rsidTr="00F75303">
        <w:tc>
          <w:tcPr>
            <w:tcW w:w="4788"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5096"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ED5B29" w:rsidRPr="002A4297" w:rsidTr="00F75303">
        <w:tc>
          <w:tcPr>
            <w:tcW w:w="4788" w:type="dxa"/>
            <w:shd w:val="clear" w:color="auto" w:fill="auto"/>
          </w:tcPr>
          <w:p w:rsidR="00480736" w:rsidRPr="00480736" w:rsidRDefault="00480736" w:rsidP="00480736">
            <w:pPr>
              <w:tabs>
                <w:tab w:val="left" w:pos="2835"/>
              </w:tabs>
              <w:snapToGrid w:val="0"/>
              <w:spacing w:after="200" w:line="276" w:lineRule="auto"/>
              <w:ind w:firstLine="360"/>
              <w:contextualSpacing/>
              <w:rPr>
                <w:rFonts w:ascii="Times New Roman" w:eastAsia="Calibri" w:hAnsi="Times New Roman" w:cs="Times New Roman"/>
                <w:sz w:val="24"/>
                <w:szCs w:val="24"/>
              </w:rPr>
            </w:pPr>
            <w:r w:rsidRPr="00480736">
              <w:rPr>
                <w:rFonts w:ascii="Times New Roman" w:eastAsia="Calibri" w:hAnsi="Times New Roman" w:cs="Times New Roman"/>
                <w:sz w:val="24"/>
                <w:szCs w:val="24"/>
              </w:rPr>
              <w:t>Должность</w:t>
            </w: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480736" w:rsidRPr="00480736" w:rsidRDefault="00480736" w:rsidP="0048073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480736">
              <w:rPr>
                <w:rFonts w:ascii="Times New Roman" w:eastAsia="Calibri" w:hAnsi="Times New Roman" w:cs="Times New Roman"/>
                <w:sz w:val="24"/>
                <w:szCs w:val="24"/>
              </w:rPr>
              <w:t>________________ Ф.И.О.</w:t>
            </w:r>
          </w:p>
          <w:p w:rsidR="00ED5B29" w:rsidRDefault="00480736" w:rsidP="0048073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480736">
              <w:rPr>
                <w:rFonts w:ascii="Times New Roman" w:eastAsia="Calibri" w:hAnsi="Times New Roman" w:cs="Times New Roman"/>
                <w:sz w:val="24"/>
                <w:szCs w:val="24"/>
              </w:rPr>
              <w:t>м.п.</w:t>
            </w:r>
          </w:p>
          <w:p w:rsidR="00F82676" w:rsidRPr="002A4297" w:rsidRDefault="00F82676"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ED5B29" w:rsidRPr="002A4297" w:rsidRDefault="00ED5B29" w:rsidP="00F7530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5096" w:type="dxa"/>
            <w:shd w:val="clear" w:color="auto" w:fill="auto"/>
          </w:tcPr>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 xml:space="preserve">Заместитель управляющего – руководитель </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 xml:space="preserve">РСЦ </w:t>
            </w:r>
            <w:proofErr w:type="gramStart"/>
            <w:r w:rsidRPr="004F69D7">
              <w:rPr>
                <w:rFonts w:ascii="Times New Roman" w:eastAsia="Times New Roman" w:hAnsi="Times New Roman" w:cs="Times New Roman"/>
                <w:sz w:val="24"/>
                <w:szCs w:val="24"/>
                <w:lang w:eastAsia="ru-RU"/>
              </w:rPr>
              <w:t>Западно-Сибирского</w:t>
            </w:r>
            <w:proofErr w:type="gramEnd"/>
            <w:r w:rsidRPr="004F69D7">
              <w:rPr>
                <w:rFonts w:ascii="Times New Roman" w:eastAsia="Times New Roman" w:hAnsi="Times New Roman" w:cs="Times New Roman"/>
                <w:sz w:val="24"/>
                <w:szCs w:val="24"/>
                <w:lang w:eastAsia="ru-RU"/>
              </w:rPr>
              <w:t xml:space="preserve"> отделения №8647 </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ПАО Сбербанк</w:t>
            </w:r>
          </w:p>
          <w:p w:rsidR="004F69D7" w:rsidRPr="004F69D7" w:rsidRDefault="004F69D7" w:rsidP="004F69D7">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_______________Позняков Д.В.</w:t>
            </w:r>
          </w:p>
          <w:p w:rsidR="004F69D7" w:rsidRPr="004F69D7" w:rsidRDefault="004F69D7" w:rsidP="004F69D7">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4F69D7">
              <w:rPr>
                <w:rFonts w:ascii="Times New Roman" w:eastAsia="Times New Roman" w:hAnsi="Times New Roman" w:cs="Times New Roman"/>
                <w:sz w:val="24"/>
                <w:szCs w:val="24"/>
                <w:lang w:eastAsia="ru-RU"/>
              </w:rPr>
              <w:t>м.п.</w:t>
            </w:r>
          </w:p>
          <w:p w:rsidR="00ED5B29" w:rsidRPr="002A4297" w:rsidRDefault="00ED5B29" w:rsidP="00F75303">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ED5B29" w:rsidRPr="002A4297" w:rsidRDefault="00ED5B29" w:rsidP="00ED5B29">
      <w:pPr>
        <w:spacing w:after="0" w:line="240" w:lineRule="auto"/>
        <w:contextualSpacing/>
        <w:jc w:val="both"/>
        <w:rPr>
          <w:rFonts w:ascii="Times New Roman" w:eastAsia="Calibri" w:hAnsi="Times New Roman" w:cs="Times New Roman"/>
          <w:sz w:val="24"/>
          <w:szCs w:val="20"/>
          <w:lang w:eastAsia="ru-RU"/>
        </w:rPr>
      </w:pPr>
    </w:p>
    <w:p w:rsidR="00D062C8" w:rsidRDefault="00D062C8"/>
    <w:p w:rsidR="00651634" w:rsidRDefault="00651634"/>
    <w:p w:rsidR="00651634" w:rsidRDefault="00651634"/>
    <w:p w:rsidR="00651634" w:rsidRDefault="00651634"/>
    <w:p w:rsidR="00651634" w:rsidRDefault="00651634"/>
    <w:p w:rsidR="00651634" w:rsidRDefault="00651634"/>
    <w:p w:rsidR="00651634" w:rsidRDefault="00651634"/>
    <w:p w:rsidR="00651634" w:rsidRDefault="00651634"/>
    <w:p w:rsidR="00651634" w:rsidRDefault="00651634"/>
    <w:p w:rsidR="007855E1" w:rsidRDefault="007855E1"/>
    <w:p w:rsidR="007855E1" w:rsidRDefault="007855E1"/>
    <w:p w:rsidR="007855E1" w:rsidRDefault="007855E1"/>
    <w:p w:rsidR="00805389" w:rsidRDefault="00805389"/>
    <w:p w:rsidR="007855E1" w:rsidRDefault="007855E1"/>
    <w:p w:rsidR="00057031" w:rsidRDefault="00057031"/>
    <w:p w:rsidR="00651634" w:rsidRPr="006621A1" w:rsidRDefault="00651634" w:rsidP="00651634">
      <w:pPr>
        <w:widowControl w:val="0"/>
        <w:snapToGrid w:val="0"/>
        <w:spacing w:after="0" w:line="240" w:lineRule="auto"/>
        <w:contextualSpacing/>
        <w:jc w:val="right"/>
        <w:rPr>
          <w:rFonts w:ascii="Times New Roman" w:eastAsia="Times New Roman" w:hAnsi="Times New Roman" w:cs="Times New Roman"/>
          <w:b/>
          <w:sz w:val="24"/>
          <w:szCs w:val="24"/>
          <w:lang w:eastAsia="ru-RU"/>
        </w:rPr>
      </w:pPr>
      <w:r w:rsidRPr="006621A1">
        <w:rPr>
          <w:rFonts w:ascii="Times New Roman" w:eastAsia="Times New Roman" w:hAnsi="Times New Roman" w:cs="Times New Roman"/>
          <w:b/>
          <w:sz w:val="24"/>
          <w:szCs w:val="24"/>
          <w:lang w:eastAsia="ru-RU"/>
        </w:rPr>
        <w:t>Приложение №</w:t>
      </w:r>
      <w:r w:rsidR="00405BAF">
        <w:rPr>
          <w:rFonts w:ascii="Times New Roman" w:eastAsia="Times New Roman" w:hAnsi="Times New Roman" w:cs="Times New Roman"/>
          <w:b/>
          <w:sz w:val="24"/>
          <w:szCs w:val="24"/>
          <w:lang w:eastAsia="ru-RU"/>
        </w:rPr>
        <w:t>3</w:t>
      </w:r>
    </w:p>
    <w:p w:rsidR="00651634" w:rsidRPr="002A4297" w:rsidRDefault="00651634" w:rsidP="00651634">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651634" w:rsidRPr="002A4297" w:rsidRDefault="00651634" w:rsidP="00651634">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651634" w:rsidRPr="002A4297" w:rsidRDefault="00651634" w:rsidP="00651634">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w:t>
      </w:r>
      <w:r w:rsidR="009F1BEF">
        <w:rPr>
          <w:rFonts w:ascii="Times New Roman" w:eastAsia="Times New Roman" w:hAnsi="Times New Roman" w:cs="Times New Roman"/>
          <w:sz w:val="24"/>
          <w:szCs w:val="24"/>
          <w:lang w:eastAsia="ru-RU"/>
        </w:rPr>
        <w:t>_______</w:t>
      </w:r>
      <w:r w:rsidR="00500AC4">
        <w:rPr>
          <w:rFonts w:ascii="Times New Roman" w:eastAsia="Times New Roman" w:hAnsi="Times New Roman" w:cs="Times New Roman"/>
          <w:sz w:val="24"/>
          <w:szCs w:val="24"/>
          <w:lang w:eastAsia="ru-RU"/>
        </w:rPr>
        <w:t>_</w:t>
      </w:r>
      <w:r w:rsidRPr="002A4297">
        <w:rPr>
          <w:rFonts w:ascii="Times New Roman" w:eastAsia="Times New Roman" w:hAnsi="Times New Roman" w:cs="Times New Roman"/>
          <w:sz w:val="24"/>
          <w:szCs w:val="24"/>
          <w:lang w:eastAsia="ru-RU"/>
        </w:rPr>
        <w:t>____ №_</w:t>
      </w:r>
      <w:r>
        <w:rPr>
          <w:rFonts w:ascii="Times New Roman" w:eastAsia="Times New Roman" w:hAnsi="Times New Roman" w:cs="Times New Roman"/>
          <w:sz w:val="24"/>
          <w:szCs w:val="24"/>
          <w:lang w:eastAsia="ru-RU"/>
        </w:rPr>
        <w:t>______________</w:t>
      </w:r>
      <w:r w:rsidRPr="002A4297">
        <w:rPr>
          <w:rFonts w:ascii="Times New Roman" w:eastAsia="Times New Roman" w:hAnsi="Times New Roman" w:cs="Times New Roman"/>
          <w:sz w:val="24"/>
          <w:szCs w:val="24"/>
          <w:lang w:eastAsia="ru-RU"/>
        </w:rPr>
        <w:t>____</w:t>
      </w:r>
    </w:p>
    <w:p w:rsidR="00651634" w:rsidRPr="00651634" w:rsidRDefault="00651634" w:rsidP="00651634">
      <w:pPr>
        <w:spacing w:after="0" w:line="240" w:lineRule="auto"/>
        <w:ind w:firstLine="426"/>
        <w:jc w:val="center"/>
        <w:rPr>
          <w:rFonts w:ascii="Times New Roman" w:eastAsia="Calibri" w:hAnsi="Times New Roman" w:cs="Times New Roman"/>
          <w:b/>
          <w:sz w:val="24"/>
          <w:szCs w:val="24"/>
        </w:rPr>
      </w:pPr>
    </w:p>
    <w:p w:rsidR="00651634" w:rsidRPr="00651634" w:rsidRDefault="00651634" w:rsidP="00651634">
      <w:pPr>
        <w:spacing w:after="0" w:line="240" w:lineRule="auto"/>
        <w:ind w:firstLine="426"/>
        <w:jc w:val="center"/>
        <w:rPr>
          <w:rFonts w:ascii="Times New Roman" w:eastAsia="Calibri" w:hAnsi="Times New Roman" w:cs="Times New Roman"/>
          <w:b/>
          <w:sz w:val="24"/>
          <w:szCs w:val="24"/>
        </w:rPr>
      </w:pPr>
      <w:r w:rsidRPr="00651634">
        <w:rPr>
          <w:rFonts w:ascii="Times New Roman" w:eastAsia="Calibri" w:hAnsi="Times New Roman" w:cs="Times New Roman"/>
          <w:b/>
          <w:sz w:val="24"/>
          <w:szCs w:val="24"/>
        </w:rPr>
        <w:t>Перечень движимого имущества</w:t>
      </w:r>
    </w:p>
    <w:p w:rsidR="00651634" w:rsidRPr="00651634" w:rsidRDefault="00651634" w:rsidP="00651634">
      <w:pPr>
        <w:spacing w:after="0" w:line="240" w:lineRule="auto"/>
        <w:ind w:firstLine="426"/>
        <w:jc w:val="center"/>
        <w:rPr>
          <w:rFonts w:ascii="Times New Roman" w:eastAsia="Calibri" w:hAnsi="Times New Roman" w:cs="Times New Roman"/>
          <w:b/>
          <w:sz w:val="24"/>
          <w:szCs w:val="24"/>
        </w:rPr>
      </w:pPr>
    </w:p>
    <w:tbl>
      <w:tblPr>
        <w:tblStyle w:val="1"/>
        <w:tblW w:w="9628" w:type="dxa"/>
        <w:tblLook w:val="04A0" w:firstRow="1" w:lastRow="0" w:firstColumn="1" w:lastColumn="0" w:noHBand="0" w:noVBand="1"/>
      </w:tblPr>
      <w:tblGrid>
        <w:gridCol w:w="510"/>
        <w:gridCol w:w="3676"/>
        <w:gridCol w:w="2111"/>
        <w:gridCol w:w="1684"/>
        <w:gridCol w:w="1647"/>
      </w:tblGrid>
      <w:tr w:rsidR="00651634" w:rsidRPr="00651634" w:rsidTr="00F75303">
        <w:tc>
          <w:tcPr>
            <w:tcW w:w="510" w:type="dxa"/>
            <w:vAlign w:val="center"/>
          </w:tcPr>
          <w:p w:rsidR="00651634" w:rsidRPr="00651634" w:rsidRDefault="00651634" w:rsidP="00651634">
            <w:pPr>
              <w:jc w:val="center"/>
              <w:rPr>
                <w:b/>
              </w:rPr>
            </w:pPr>
            <w:r w:rsidRPr="00651634">
              <w:rPr>
                <w:b/>
              </w:rPr>
              <w:t>№ п/п</w:t>
            </w:r>
          </w:p>
        </w:tc>
        <w:tc>
          <w:tcPr>
            <w:tcW w:w="3676" w:type="dxa"/>
            <w:vAlign w:val="center"/>
          </w:tcPr>
          <w:p w:rsidR="00651634" w:rsidRPr="00651634" w:rsidRDefault="00651634" w:rsidP="00651634">
            <w:pPr>
              <w:jc w:val="center"/>
              <w:rPr>
                <w:b/>
              </w:rPr>
            </w:pPr>
            <w:r w:rsidRPr="00651634">
              <w:rPr>
                <w:b/>
              </w:rPr>
              <w:t>Наименование имущества</w:t>
            </w:r>
          </w:p>
        </w:tc>
        <w:tc>
          <w:tcPr>
            <w:tcW w:w="2111" w:type="dxa"/>
            <w:vAlign w:val="center"/>
          </w:tcPr>
          <w:p w:rsidR="00651634" w:rsidRPr="00651634" w:rsidRDefault="00651634" w:rsidP="00651634">
            <w:pPr>
              <w:jc w:val="center"/>
              <w:rPr>
                <w:b/>
              </w:rPr>
            </w:pPr>
            <w:r w:rsidRPr="00651634">
              <w:rPr>
                <w:b/>
                <w:bCs/>
              </w:rPr>
              <w:t>Инвентарный номер</w:t>
            </w:r>
            <w:r w:rsidRPr="00651634">
              <w:rPr>
                <w:b/>
              </w:rPr>
              <w:t xml:space="preserve"> имущества</w:t>
            </w:r>
          </w:p>
        </w:tc>
        <w:tc>
          <w:tcPr>
            <w:tcW w:w="1684" w:type="dxa"/>
            <w:vAlign w:val="center"/>
          </w:tcPr>
          <w:p w:rsidR="00651634" w:rsidRPr="00651634" w:rsidRDefault="00651634" w:rsidP="00651634">
            <w:pPr>
              <w:jc w:val="center"/>
              <w:rPr>
                <w:b/>
                <w:bCs/>
              </w:rPr>
            </w:pPr>
            <w:r w:rsidRPr="00651634">
              <w:rPr>
                <w:b/>
                <w:bCs/>
              </w:rPr>
              <w:t>Стоимость движимого имущества, руб. включая НДС (20%)</w:t>
            </w:r>
          </w:p>
        </w:tc>
        <w:tc>
          <w:tcPr>
            <w:tcW w:w="1647" w:type="dxa"/>
          </w:tcPr>
          <w:p w:rsidR="00651634" w:rsidRPr="00651634" w:rsidRDefault="00651634" w:rsidP="00651634">
            <w:pPr>
              <w:jc w:val="center"/>
              <w:rPr>
                <w:b/>
                <w:bCs/>
              </w:rPr>
            </w:pPr>
            <w:r w:rsidRPr="00651634">
              <w:rPr>
                <w:b/>
                <w:bCs/>
              </w:rPr>
              <w:t>Сумма НДС (20%), руб.</w:t>
            </w:r>
          </w:p>
        </w:tc>
      </w:tr>
      <w:tr w:rsidR="00805389" w:rsidRPr="00651634" w:rsidTr="00AF0046">
        <w:tc>
          <w:tcPr>
            <w:tcW w:w="510" w:type="dxa"/>
            <w:vAlign w:val="center"/>
          </w:tcPr>
          <w:p w:rsidR="00805389" w:rsidRPr="00651634" w:rsidRDefault="00805389" w:rsidP="00805389">
            <w:pPr>
              <w:jc w:val="center"/>
            </w:pPr>
            <w:r w:rsidRPr="00651634">
              <w:t>1</w:t>
            </w:r>
          </w:p>
        </w:tc>
        <w:tc>
          <w:tcPr>
            <w:tcW w:w="3676" w:type="dxa"/>
            <w:tcBorders>
              <w:top w:val="single" w:sz="4" w:space="0" w:color="auto"/>
              <w:left w:val="single" w:sz="4" w:space="0" w:color="auto"/>
              <w:bottom w:val="single" w:sz="4" w:space="0" w:color="auto"/>
              <w:right w:val="single" w:sz="4" w:space="0" w:color="auto"/>
            </w:tcBorders>
          </w:tcPr>
          <w:p w:rsidR="00805389" w:rsidRPr="0053052B" w:rsidRDefault="00805389" w:rsidP="00805389">
            <w:pPr>
              <w:pStyle w:val="Default"/>
              <w:rPr>
                <w:sz w:val="23"/>
                <w:szCs w:val="23"/>
              </w:rPr>
            </w:pPr>
            <w:r>
              <w:rPr>
                <w:sz w:val="23"/>
                <w:szCs w:val="23"/>
              </w:rPr>
              <w:t>Узел учета питьевой воды и водоотведения</w:t>
            </w:r>
          </w:p>
        </w:tc>
        <w:tc>
          <w:tcPr>
            <w:tcW w:w="2111" w:type="dxa"/>
            <w:vAlign w:val="center"/>
          </w:tcPr>
          <w:p w:rsidR="00805389" w:rsidRPr="00993880" w:rsidRDefault="00805389" w:rsidP="00805389">
            <w:pPr>
              <w:pStyle w:val="Default"/>
              <w:jc w:val="center"/>
              <w:rPr>
                <w:sz w:val="23"/>
                <w:szCs w:val="23"/>
              </w:rPr>
            </w:pPr>
            <w:r w:rsidRPr="00993880">
              <w:rPr>
                <w:sz w:val="23"/>
                <w:szCs w:val="23"/>
              </w:rPr>
              <w:t>604670000051417</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805389" w:rsidRPr="001D388B" w:rsidRDefault="00805389" w:rsidP="00805389">
            <w:pPr>
              <w:jc w:val="center"/>
            </w:pPr>
            <w:r>
              <w:t>…..</w:t>
            </w:r>
          </w:p>
        </w:tc>
        <w:tc>
          <w:tcPr>
            <w:tcW w:w="1647" w:type="dxa"/>
            <w:tcBorders>
              <w:top w:val="single" w:sz="4" w:space="0" w:color="auto"/>
              <w:left w:val="single" w:sz="4" w:space="0" w:color="auto"/>
              <w:bottom w:val="single" w:sz="4" w:space="0" w:color="auto"/>
              <w:right w:val="single" w:sz="4" w:space="0" w:color="auto"/>
            </w:tcBorders>
            <w:vAlign w:val="center"/>
          </w:tcPr>
          <w:p w:rsidR="00805389" w:rsidRPr="001D388B" w:rsidRDefault="00805389" w:rsidP="00805389">
            <w:pPr>
              <w:jc w:val="center"/>
              <w:rPr>
                <w:bCs/>
              </w:rPr>
            </w:pPr>
            <w:r>
              <w:rPr>
                <w:bCs/>
              </w:rPr>
              <w:t>…..</w:t>
            </w:r>
          </w:p>
        </w:tc>
      </w:tr>
      <w:tr w:rsidR="00805389" w:rsidRPr="00651634" w:rsidTr="00AF0046">
        <w:tc>
          <w:tcPr>
            <w:tcW w:w="510" w:type="dxa"/>
            <w:vAlign w:val="center"/>
          </w:tcPr>
          <w:p w:rsidR="00805389" w:rsidRPr="00651634" w:rsidRDefault="00805389" w:rsidP="00805389">
            <w:pPr>
              <w:jc w:val="center"/>
            </w:pPr>
            <w:r>
              <w:t>2</w:t>
            </w:r>
          </w:p>
        </w:tc>
        <w:tc>
          <w:tcPr>
            <w:tcW w:w="3676" w:type="dxa"/>
            <w:tcBorders>
              <w:top w:val="single" w:sz="4" w:space="0" w:color="auto"/>
              <w:left w:val="single" w:sz="4" w:space="0" w:color="auto"/>
              <w:bottom w:val="single" w:sz="4" w:space="0" w:color="auto"/>
              <w:right w:val="single" w:sz="4" w:space="0" w:color="auto"/>
            </w:tcBorders>
          </w:tcPr>
          <w:p w:rsidR="00805389" w:rsidRPr="0053052B" w:rsidRDefault="00805389" w:rsidP="00805389">
            <w:pPr>
              <w:pStyle w:val="Default"/>
              <w:rPr>
                <w:sz w:val="23"/>
                <w:szCs w:val="23"/>
              </w:rPr>
            </w:pPr>
            <w:r>
              <w:t>Узел учета тепла 50мм Нео-Терм УУТЭ</w:t>
            </w:r>
          </w:p>
        </w:tc>
        <w:tc>
          <w:tcPr>
            <w:tcW w:w="2111" w:type="dxa"/>
            <w:vAlign w:val="center"/>
          </w:tcPr>
          <w:p w:rsidR="00805389" w:rsidRPr="00993880" w:rsidRDefault="00805389" w:rsidP="00805389">
            <w:pPr>
              <w:pStyle w:val="Default"/>
              <w:jc w:val="center"/>
              <w:rPr>
                <w:sz w:val="23"/>
                <w:szCs w:val="23"/>
              </w:rPr>
            </w:pPr>
            <w:r w:rsidRPr="00993880">
              <w:rPr>
                <w:sz w:val="23"/>
                <w:szCs w:val="23"/>
              </w:rPr>
              <w:t>604160000218057</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805389" w:rsidRPr="001D388B" w:rsidRDefault="00805389" w:rsidP="00805389">
            <w:pPr>
              <w:jc w:val="center"/>
            </w:pPr>
            <w:r>
              <w:t>…..</w:t>
            </w:r>
          </w:p>
        </w:tc>
        <w:tc>
          <w:tcPr>
            <w:tcW w:w="1647" w:type="dxa"/>
            <w:tcBorders>
              <w:top w:val="single" w:sz="4" w:space="0" w:color="auto"/>
              <w:left w:val="single" w:sz="4" w:space="0" w:color="auto"/>
              <w:bottom w:val="single" w:sz="4" w:space="0" w:color="auto"/>
              <w:right w:val="single" w:sz="4" w:space="0" w:color="auto"/>
            </w:tcBorders>
            <w:vAlign w:val="center"/>
          </w:tcPr>
          <w:p w:rsidR="00805389" w:rsidRPr="001D388B" w:rsidRDefault="00805389" w:rsidP="00805389">
            <w:pPr>
              <w:jc w:val="center"/>
              <w:rPr>
                <w:bCs/>
              </w:rPr>
            </w:pPr>
            <w:r>
              <w:rPr>
                <w:bCs/>
              </w:rPr>
              <w:t>…..</w:t>
            </w:r>
          </w:p>
        </w:tc>
      </w:tr>
      <w:tr w:rsidR="00805389" w:rsidRPr="00651634" w:rsidTr="00AF0046">
        <w:tc>
          <w:tcPr>
            <w:tcW w:w="510" w:type="dxa"/>
            <w:vAlign w:val="center"/>
          </w:tcPr>
          <w:p w:rsidR="00805389" w:rsidRDefault="00805389" w:rsidP="00805389">
            <w:pPr>
              <w:jc w:val="center"/>
            </w:pPr>
            <w:r>
              <w:t>3</w:t>
            </w:r>
          </w:p>
        </w:tc>
        <w:tc>
          <w:tcPr>
            <w:tcW w:w="3676" w:type="dxa"/>
            <w:tcBorders>
              <w:top w:val="single" w:sz="4" w:space="0" w:color="auto"/>
              <w:left w:val="single" w:sz="4" w:space="0" w:color="auto"/>
              <w:bottom w:val="single" w:sz="4" w:space="0" w:color="auto"/>
              <w:right w:val="single" w:sz="4" w:space="0" w:color="auto"/>
            </w:tcBorders>
          </w:tcPr>
          <w:p w:rsidR="00805389" w:rsidRPr="00FC66E9" w:rsidRDefault="00805389" w:rsidP="00FC66E9">
            <w:pPr>
              <w:pStyle w:val="Default"/>
              <w:rPr>
                <w:sz w:val="23"/>
                <w:szCs w:val="23"/>
              </w:rPr>
            </w:pPr>
            <w:r w:rsidRPr="00FC66E9">
              <w:t>Блок авт</w:t>
            </w:r>
            <w:r w:rsidR="00FC66E9" w:rsidRPr="00FC66E9">
              <w:t xml:space="preserve">оматического </w:t>
            </w:r>
            <w:r w:rsidRPr="00FC66E9">
              <w:t>ввода резерва к диз</w:t>
            </w:r>
            <w:r w:rsidR="00FC66E9" w:rsidRPr="00FC66E9">
              <w:t>ель</w:t>
            </w:r>
            <w:r w:rsidRPr="00FC66E9">
              <w:t>-генер</w:t>
            </w:r>
            <w:r w:rsidR="00FC66E9" w:rsidRPr="00FC66E9">
              <w:t>атору</w:t>
            </w:r>
          </w:p>
        </w:tc>
        <w:tc>
          <w:tcPr>
            <w:tcW w:w="2111" w:type="dxa"/>
            <w:vAlign w:val="center"/>
          </w:tcPr>
          <w:p w:rsidR="00805389" w:rsidRPr="00FC66E9" w:rsidRDefault="00805389" w:rsidP="00805389">
            <w:pPr>
              <w:pStyle w:val="Default"/>
              <w:jc w:val="center"/>
              <w:rPr>
                <w:sz w:val="23"/>
                <w:szCs w:val="23"/>
              </w:rPr>
            </w:pPr>
            <w:r w:rsidRPr="00FC66E9">
              <w:rPr>
                <w:sz w:val="23"/>
                <w:szCs w:val="23"/>
              </w:rPr>
              <w:t>604160000325272</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805389" w:rsidRPr="001D388B" w:rsidRDefault="00805389" w:rsidP="00805389">
            <w:pPr>
              <w:jc w:val="center"/>
            </w:pPr>
            <w:r>
              <w:t>….</w:t>
            </w:r>
          </w:p>
        </w:tc>
        <w:tc>
          <w:tcPr>
            <w:tcW w:w="1647" w:type="dxa"/>
            <w:tcBorders>
              <w:top w:val="single" w:sz="4" w:space="0" w:color="auto"/>
              <w:left w:val="single" w:sz="4" w:space="0" w:color="auto"/>
              <w:bottom w:val="single" w:sz="4" w:space="0" w:color="auto"/>
              <w:right w:val="single" w:sz="4" w:space="0" w:color="auto"/>
            </w:tcBorders>
            <w:vAlign w:val="center"/>
          </w:tcPr>
          <w:p w:rsidR="00805389" w:rsidRPr="001D388B" w:rsidRDefault="00805389" w:rsidP="00805389">
            <w:pPr>
              <w:jc w:val="center"/>
              <w:rPr>
                <w:bCs/>
              </w:rPr>
            </w:pPr>
            <w:r>
              <w:rPr>
                <w:bCs/>
              </w:rPr>
              <w:t>….</w:t>
            </w:r>
          </w:p>
        </w:tc>
      </w:tr>
      <w:tr w:rsidR="00805389" w:rsidRPr="00651634" w:rsidTr="00AF0046">
        <w:tc>
          <w:tcPr>
            <w:tcW w:w="510" w:type="dxa"/>
            <w:vAlign w:val="center"/>
          </w:tcPr>
          <w:p w:rsidR="00805389" w:rsidRDefault="00805389" w:rsidP="00805389">
            <w:pPr>
              <w:jc w:val="center"/>
            </w:pPr>
            <w:r>
              <w:t>4</w:t>
            </w:r>
          </w:p>
        </w:tc>
        <w:tc>
          <w:tcPr>
            <w:tcW w:w="3676" w:type="dxa"/>
            <w:tcBorders>
              <w:top w:val="single" w:sz="4" w:space="0" w:color="auto"/>
              <w:left w:val="single" w:sz="4" w:space="0" w:color="auto"/>
              <w:bottom w:val="single" w:sz="4" w:space="0" w:color="auto"/>
              <w:right w:val="single" w:sz="4" w:space="0" w:color="auto"/>
            </w:tcBorders>
          </w:tcPr>
          <w:p w:rsidR="00805389" w:rsidRPr="0053052B" w:rsidRDefault="00805389" w:rsidP="00805389">
            <w:pPr>
              <w:pStyle w:val="Default"/>
              <w:rPr>
                <w:sz w:val="23"/>
                <w:szCs w:val="23"/>
              </w:rPr>
            </w:pPr>
            <w:r>
              <w:t>Узел регулирования системы теплоснабжения ИТП</w:t>
            </w:r>
          </w:p>
        </w:tc>
        <w:tc>
          <w:tcPr>
            <w:tcW w:w="2111" w:type="dxa"/>
            <w:vAlign w:val="center"/>
          </w:tcPr>
          <w:p w:rsidR="00805389" w:rsidRPr="00993880" w:rsidRDefault="00805389" w:rsidP="00805389">
            <w:pPr>
              <w:pStyle w:val="Default"/>
              <w:jc w:val="center"/>
              <w:rPr>
                <w:sz w:val="23"/>
                <w:szCs w:val="23"/>
              </w:rPr>
            </w:pPr>
            <w:r w:rsidRPr="00993880">
              <w:rPr>
                <w:sz w:val="23"/>
                <w:szCs w:val="23"/>
              </w:rPr>
              <w:t>604160000325365</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rsidR="00805389" w:rsidRPr="001D388B" w:rsidRDefault="00805389" w:rsidP="00805389">
            <w:pPr>
              <w:jc w:val="center"/>
            </w:pPr>
            <w:r>
              <w:t>….</w:t>
            </w:r>
          </w:p>
        </w:tc>
        <w:tc>
          <w:tcPr>
            <w:tcW w:w="1647" w:type="dxa"/>
            <w:tcBorders>
              <w:top w:val="single" w:sz="4" w:space="0" w:color="auto"/>
              <w:left w:val="single" w:sz="4" w:space="0" w:color="auto"/>
              <w:bottom w:val="single" w:sz="4" w:space="0" w:color="auto"/>
              <w:right w:val="single" w:sz="4" w:space="0" w:color="auto"/>
            </w:tcBorders>
            <w:vAlign w:val="center"/>
          </w:tcPr>
          <w:p w:rsidR="00805389" w:rsidRPr="001D388B" w:rsidRDefault="00805389" w:rsidP="00805389">
            <w:pPr>
              <w:jc w:val="center"/>
              <w:rPr>
                <w:bCs/>
              </w:rPr>
            </w:pPr>
            <w:r>
              <w:rPr>
                <w:bCs/>
              </w:rPr>
              <w:t>….</w:t>
            </w:r>
          </w:p>
        </w:tc>
      </w:tr>
      <w:tr w:rsidR="00357B51" w:rsidRPr="00651634" w:rsidTr="00F75303">
        <w:trPr>
          <w:trHeight w:val="56"/>
        </w:trPr>
        <w:tc>
          <w:tcPr>
            <w:tcW w:w="6297" w:type="dxa"/>
            <w:gridSpan w:val="3"/>
            <w:vAlign w:val="center"/>
          </w:tcPr>
          <w:p w:rsidR="00357B51" w:rsidRPr="00FC66E9" w:rsidRDefault="00357B51" w:rsidP="00357B51">
            <w:pPr>
              <w:jc w:val="center"/>
            </w:pPr>
            <w:r w:rsidRPr="00651634">
              <w:t>ИТОГО</w:t>
            </w:r>
            <w:r w:rsidRPr="00FC66E9">
              <w:t>:</w:t>
            </w:r>
          </w:p>
        </w:tc>
        <w:tc>
          <w:tcPr>
            <w:tcW w:w="1684" w:type="dxa"/>
            <w:shd w:val="clear" w:color="auto" w:fill="auto"/>
          </w:tcPr>
          <w:p w:rsidR="00357B51" w:rsidRPr="001D388B" w:rsidRDefault="001D388B" w:rsidP="003F70B8">
            <w:pPr>
              <w:jc w:val="center"/>
            </w:pPr>
            <w:r>
              <w:t>…..</w:t>
            </w:r>
          </w:p>
        </w:tc>
        <w:tc>
          <w:tcPr>
            <w:tcW w:w="1647" w:type="dxa"/>
          </w:tcPr>
          <w:p w:rsidR="00357B51" w:rsidRPr="001D388B" w:rsidRDefault="001D388B" w:rsidP="0021661D">
            <w:pPr>
              <w:jc w:val="center"/>
              <w:rPr>
                <w:highlight w:val="yellow"/>
              </w:rPr>
            </w:pPr>
            <w:r>
              <w:t>….</w:t>
            </w:r>
          </w:p>
        </w:tc>
      </w:tr>
    </w:tbl>
    <w:p w:rsidR="00651634" w:rsidRPr="00651634" w:rsidRDefault="00651634" w:rsidP="00651634">
      <w:pPr>
        <w:spacing w:after="0" w:line="240" w:lineRule="auto"/>
        <w:ind w:firstLine="426"/>
        <w:rPr>
          <w:rFonts w:ascii="Times New Roman" w:eastAsia="Calibri" w:hAnsi="Times New Roman" w:cs="Times New Roman"/>
          <w:sz w:val="24"/>
          <w:szCs w:val="24"/>
        </w:rPr>
      </w:pPr>
    </w:p>
    <w:tbl>
      <w:tblPr>
        <w:tblW w:w="0" w:type="auto"/>
        <w:tblLook w:val="00A0" w:firstRow="1" w:lastRow="0" w:firstColumn="1" w:lastColumn="0" w:noHBand="0" w:noVBand="0"/>
      </w:tblPr>
      <w:tblGrid>
        <w:gridCol w:w="4788"/>
        <w:gridCol w:w="236"/>
        <w:gridCol w:w="4190"/>
      </w:tblGrid>
      <w:tr w:rsidR="00651634" w:rsidRPr="00651634" w:rsidTr="008C01C1">
        <w:tc>
          <w:tcPr>
            <w:tcW w:w="4788" w:type="dxa"/>
            <w:shd w:val="clear" w:color="auto" w:fill="auto"/>
          </w:tcPr>
          <w:p w:rsidR="00651634" w:rsidRPr="00651634" w:rsidRDefault="00651634" w:rsidP="00651634">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651634">
              <w:rPr>
                <w:rFonts w:ascii="Times New Roman" w:eastAsia="Calibri" w:hAnsi="Times New Roman" w:cs="Times New Roman"/>
                <w:b/>
                <w:sz w:val="24"/>
                <w:szCs w:val="24"/>
              </w:rPr>
              <w:t>От Покупателя:</w:t>
            </w:r>
          </w:p>
        </w:tc>
        <w:tc>
          <w:tcPr>
            <w:tcW w:w="236" w:type="dxa"/>
            <w:shd w:val="clear" w:color="auto" w:fill="auto"/>
          </w:tcPr>
          <w:p w:rsidR="00651634" w:rsidRPr="00651634" w:rsidRDefault="00651634" w:rsidP="00651634">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190" w:type="dxa"/>
            <w:shd w:val="clear" w:color="auto" w:fill="auto"/>
          </w:tcPr>
          <w:p w:rsidR="00651634" w:rsidRPr="00651634" w:rsidRDefault="00651634" w:rsidP="00651634">
            <w:pPr>
              <w:tabs>
                <w:tab w:val="left" w:pos="2835"/>
              </w:tabs>
              <w:snapToGrid w:val="0"/>
              <w:spacing w:after="200" w:line="276" w:lineRule="auto"/>
              <w:contextualSpacing/>
              <w:rPr>
                <w:rFonts w:ascii="Times New Roman" w:eastAsia="Calibri" w:hAnsi="Times New Roman" w:cs="Times New Roman"/>
                <w:b/>
                <w:sz w:val="24"/>
                <w:szCs w:val="24"/>
              </w:rPr>
            </w:pPr>
            <w:r w:rsidRPr="00651634">
              <w:rPr>
                <w:rFonts w:ascii="Times New Roman" w:eastAsia="Calibri" w:hAnsi="Times New Roman" w:cs="Times New Roman"/>
                <w:b/>
                <w:sz w:val="24"/>
                <w:szCs w:val="24"/>
              </w:rPr>
              <w:t>От Продавца:</w:t>
            </w:r>
          </w:p>
        </w:tc>
      </w:tr>
      <w:tr w:rsidR="00651634" w:rsidRPr="00651634" w:rsidTr="008C01C1">
        <w:tc>
          <w:tcPr>
            <w:tcW w:w="4788" w:type="dxa"/>
            <w:shd w:val="clear" w:color="auto" w:fill="auto"/>
          </w:tcPr>
          <w:p w:rsidR="00651634" w:rsidRPr="00651634" w:rsidRDefault="00651634" w:rsidP="00651634">
            <w:pPr>
              <w:tabs>
                <w:tab w:val="left" w:pos="2835"/>
              </w:tabs>
              <w:snapToGrid w:val="0"/>
              <w:spacing w:after="200" w:line="276" w:lineRule="auto"/>
              <w:ind w:firstLine="360"/>
              <w:contextualSpacing/>
              <w:rPr>
                <w:rFonts w:ascii="Times New Roman" w:eastAsia="Calibri" w:hAnsi="Times New Roman" w:cs="Times New Roman"/>
                <w:sz w:val="24"/>
                <w:szCs w:val="24"/>
              </w:rPr>
            </w:pPr>
            <w:r w:rsidRPr="00651634">
              <w:rPr>
                <w:rFonts w:ascii="Times New Roman" w:eastAsia="Calibri" w:hAnsi="Times New Roman" w:cs="Times New Roman"/>
                <w:sz w:val="24"/>
                <w:szCs w:val="24"/>
              </w:rPr>
              <w:t>Должность</w:t>
            </w:r>
          </w:p>
          <w:p w:rsidR="00651634" w:rsidRPr="00651634" w:rsidRDefault="00651634" w:rsidP="00651634">
            <w:pPr>
              <w:tabs>
                <w:tab w:val="left" w:pos="2835"/>
              </w:tabs>
              <w:snapToGrid w:val="0"/>
              <w:spacing w:after="200" w:line="276" w:lineRule="auto"/>
              <w:ind w:firstLine="360"/>
              <w:contextualSpacing/>
              <w:rPr>
                <w:rFonts w:ascii="Times New Roman" w:eastAsia="Calibri" w:hAnsi="Times New Roman" w:cs="Times New Roman"/>
                <w:sz w:val="24"/>
                <w:szCs w:val="24"/>
              </w:rPr>
            </w:pPr>
          </w:p>
          <w:p w:rsidR="00651634" w:rsidRPr="00651634" w:rsidRDefault="00651634" w:rsidP="00651634">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651634" w:rsidRPr="00651634" w:rsidRDefault="00651634" w:rsidP="00651634">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rsidR="00651634" w:rsidRPr="00651634" w:rsidRDefault="00651634" w:rsidP="00651634">
            <w:pPr>
              <w:tabs>
                <w:tab w:val="left" w:pos="2835"/>
              </w:tabs>
              <w:snapToGrid w:val="0"/>
              <w:spacing w:after="200" w:line="276" w:lineRule="auto"/>
              <w:contextualSpacing/>
              <w:jc w:val="both"/>
              <w:rPr>
                <w:rFonts w:ascii="Times New Roman" w:eastAsia="Calibri" w:hAnsi="Times New Roman" w:cs="Times New Roman"/>
                <w:sz w:val="24"/>
                <w:szCs w:val="24"/>
              </w:rPr>
            </w:pPr>
          </w:p>
          <w:p w:rsidR="00651634" w:rsidRPr="00651634" w:rsidRDefault="00651634" w:rsidP="00651634">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651634">
              <w:rPr>
                <w:rFonts w:ascii="Times New Roman" w:eastAsia="Calibri" w:hAnsi="Times New Roman" w:cs="Times New Roman"/>
                <w:sz w:val="24"/>
                <w:szCs w:val="24"/>
              </w:rPr>
              <w:t>________________ Ф.И.О.</w:t>
            </w:r>
          </w:p>
          <w:p w:rsidR="00651634" w:rsidRPr="00651634" w:rsidRDefault="00651634" w:rsidP="00651634">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651634">
              <w:rPr>
                <w:rFonts w:ascii="Times New Roman" w:eastAsia="Calibri" w:hAnsi="Times New Roman" w:cs="Times New Roman"/>
                <w:sz w:val="24"/>
                <w:szCs w:val="24"/>
              </w:rPr>
              <w:t>м.п.</w:t>
            </w:r>
          </w:p>
        </w:tc>
        <w:tc>
          <w:tcPr>
            <w:tcW w:w="236" w:type="dxa"/>
            <w:shd w:val="clear" w:color="auto" w:fill="auto"/>
          </w:tcPr>
          <w:p w:rsidR="00651634" w:rsidRPr="00651634" w:rsidRDefault="00651634" w:rsidP="00651634">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190" w:type="dxa"/>
            <w:shd w:val="clear" w:color="auto" w:fill="auto"/>
          </w:tcPr>
          <w:p w:rsidR="00651634" w:rsidRPr="00651634" w:rsidRDefault="00651634" w:rsidP="00651634">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651634">
              <w:rPr>
                <w:rFonts w:ascii="Times New Roman" w:eastAsia="Times New Roman" w:hAnsi="Times New Roman" w:cs="Times New Roman"/>
                <w:sz w:val="24"/>
                <w:szCs w:val="24"/>
                <w:lang w:eastAsia="ru-RU"/>
              </w:rPr>
              <w:t xml:space="preserve">Заместитель управляющего – руководитель РСЦ </w:t>
            </w:r>
          </w:p>
          <w:p w:rsidR="00651634" w:rsidRPr="00651634" w:rsidRDefault="00651634" w:rsidP="00651634">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roofErr w:type="gramStart"/>
            <w:r w:rsidRPr="00651634">
              <w:rPr>
                <w:rFonts w:ascii="Times New Roman" w:eastAsia="Times New Roman" w:hAnsi="Times New Roman" w:cs="Times New Roman"/>
                <w:sz w:val="24"/>
                <w:szCs w:val="24"/>
                <w:lang w:eastAsia="ru-RU"/>
              </w:rPr>
              <w:t>Западно-Сибирского</w:t>
            </w:r>
            <w:proofErr w:type="gramEnd"/>
            <w:r w:rsidRPr="00651634">
              <w:rPr>
                <w:rFonts w:ascii="Times New Roman" w:eastAsia="Times New Roman" w:hAnsi="Times New Roman" w:cs="Times New Roman"/>
                <w:sz w:val="24"/>
                <w:szCs w:val="24"/>
                <w:lang w:eastAsia="ru-RU"/>
              </w:rPr>
              <w:t xml:space="preserve"> отделения №8647 </w:t>
            </w:r>
          </w:p>
          <w:p w:rsidR="00651634" w:rsidRPr="00651634" w:rsidRDefault="00651634" w:rsidP="00651634">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651634">
              <w:rPr>
                <w:rFonts w:ascii="Times New Roman" w:eastAsia="Times New Roman" w:hAnsi="Times New Roman" w:cs="Times New Roman"/>
                <w:sz w:val="24"/>
                <w:szCs w:val="24"/>
                <w:lang w:eastAsia="ru-RU"/>
              </w:rPr>
              <w:t>ПАО Сбербанк</w:t>
            </w:r>
          </w:p>
          <w:p w:rsidR="00651634" w:rsidRPr="00651634" w:rsidRDefault="00651634" w:rsidP="00651634">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651634" w:rsidRPr="00651634" w:rsidRDefault="00651634" w:rsidP="00651634">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rsidR="00651634" w:rsidRPr="00651634" w:rsidRDefault="00651634" w:rsidP="00651634">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651634">
              <w:rPr>
                <w:rFonts w:ascii="Times New Roman" w:eastAsia="Times New Roman" w:hAnsi="Times New Roman" w:cs="Times New Roman"/>
                <w:sz w:val="24"/>
                <w:szCs w:val="24"/>
                <w:lang w:eastAsia="ru-RU"/>
              </w:rPr>
              <w:t>_______________Позняков Д.В.</w:t>
            </w:r>
          </w:p>
          <w:p w:rsidR="00651634" w:rsidRPr="00651634" w:rsidRDefault="00651634" w:rsidP="00651634">
            <w:pPr>
              <w:tabs>
                <w:tab w:val="left" w:pos="2835"/>
              </w:tabs>
              <w:snapToGrid w:val="0"/>
              <w:spacing w:after="200" w:line="276" w:lineRule="auto"/>
              <w:contextualSpacing/>
              <w:rPr>
                <w:rFonts w:ascii="Times New Roman" w:eastAsia="Calibri" w:hAnsi="Times New Roman" w:cs="Times New Roman"/>
                <w:sz w:val="24"/>
                <w:szCs w:val="24"/>
              </w:rPr>
            </w:pPr>
            <w:r w:rsidRPr="00651634">
              <w:rPr>
                <w:rFonts w:ascii="Times New Roman" w:eastAsia="Calibri" w:hAnsi="Times New Roman" w:cs="Times New Roman"/>
                <w:sz w:val="24"/>
                <w:szCs w:val="24"/>
              </w:rPr>
              <w:t>м.п.</w:t>
            </w:r>
          </w:p>
        </w:tc>
      </w:tr>
    </w:tbl>
    <w:p w:rsidR="00651634" w:rsidRPr="00846EC5" w:rsidRDefault="00651634"/>
    <w:p w:rsidR="00651634" w:rsidRDefault="00651634"/>
    <w:p w:rsidR="00651634" w:rsidRDefault="00651634"/>
    <w:p w:rsidR="00651634" w:rsidRDefault="00651634"/>
    <w:p w:rsidR="00651634" w:rsidRDefault="00651634"/>
    <w:p w:rsidR="00651634" w:rsidRDefault="00651634"/>
    <w:sectPr w:rsidR="00651634">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2A8" w:rsidRDefault="009E62A8" w:rsidP="00ED5B29">
      <w:pPr>
        <w:spacing w:after="0" w:line="240" w:lineRule="auto"/>
      </w:pPr>
      <w:r>
        <w:separator/>
      </w:r>
    </w:p>
  </w:endnote>
  <w:endnote w:type="continuationSeparator" w:id="0">
    <w:p w:rsidR="009E62A8" w:rsidRDefault="009E62A8" w:rsidP="00ED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303" w:rsidRDefault="00F75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303" w:rsidRDefault="00F7530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303" w:rsidRDefault="00F75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2A8" w:rsidRDefault="009E62A8" w:rsidP="00ED5B29">
      <w:pPr>
        <w:spacing w:after="0" w:line="240" w:lineRule="auto"/>
      </w:pPr>
      <w:r>
        <w:separator/>
      </w:r>
    </w:p>
  </w:footnote>
  <w:footnote w:type="continuationSeparator" w:id="0">
    <w:p w:rsidR="009E62A8" w:rsidRDefault="009E62A8" w:rsidP="00ED5B29">
      <w:pPr>
        <w:spacing w:after="0" w:line="240" w:lineRule="auto"/>
      </w:pPr>
      <w:r>
        <w:continuationSeparator/>
      </w:r>
    </w:p>
  </w:footnote>
  <w:footnote w:id="1">
    <w:p w:rsidR="00F75303" w:rsidRPr="008047E8" w:rsidRDefault="00F75303" w:rsidP="005D5936">
      <w:pPr>
        <w:pStyle w:val="a7"/>
        <w:jc w:val="both"/>
      </w:pPr>
      <w:r w:rsidRPr="008047E8">
        <w:rPr>
          <w:rStyle w:val="ab"/>
        </w:rPr>
        <w:footnoteRef/>
      </w:r>
      <w:r w:rsidRPr="008047E8">
        <w:t xml:space="preserve"> </w:t>
      </w:r>
      <w:r w:rsidRPr="008047E8">
        <w:rPr>
          <w:bCs/>
        </w:rPr>
        <w:t>Подключение</w:t>
      </w:r>
      <w:r w:rsidRPr="008047E8">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2">
    <w:p w:rsidR="00F75303" w:rsidRPr="008047E8" w:rsidRDefault="00F75303" w:rsidP="005D5936">
      <w:pPr>
        <w:pStyle w:val="a7"/>
        <w:jc w:val="both"/>
      </w:pPr>
      <w:r w:rsidRPr="008047E8">
        <w:rPr>
          <w:rStyle w:val="ab"/>
        </w:rPr>
        <w:footnoteRef/>
      </w:r>
      <w:r w:rsidRPr="008047E8">
        <w:rPr>
          <w:rStyle w:val="ab"/>
        </w:rPr>
        <w:t xml:space="preserve"> </w:t>
      </w:r>
      <w:r w:rsidRPr="008047E8">
        <w:rPr>
          <w:bCs/>
        </w:rPr>
        <w:t>Оборудование</w:t>
      </w:r>
      <w:r w:rsidRPr="008047E8">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3">
    <w:p w:rsidR="00F75303" w:rsidRPr="008047E8" w:rsidRDefault="00F75303" w:rsidP="005D5936">
      <w:pPr>
        <w:pStyle w:val="a7"/>
        <w:jc w:val="both"/>
      </w:pPr>
      <w:r w:rsidRPr="008047E8">
        <w:rPr>
          <w:rStyle w:val="ab"/>
        </w:rPr>
        <w:footnoteRef/>
      </w:r>
      <w:r w:rsidRPr="008047E8">
        <w:rPr>
          <w:rStyle w:val="ab"/>
        </w:rPr>
        <w:t xml:space="preserve"> </w:t>
      </w:r>
      <w:r w:rsidRPr="008047E8">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4">
    <w:p w:rsidR="00F75303" w:rsidRPr="00887520" w:rsidRDefault="00F75303" w:rsidP="00651634">
      <w:pPr>
        <w:pStyle w:val="HTML"/>
        <w:jc w:val="both"/>
        <w:rPr>
          <w:rFonts w:ascii="Times New Roman" w:eastAsia="Calibri" w:hAnsi="Times New Roman" w:cs="Times New Roman"/>
        </w:rPr>
      </w:pPr>
      <w:r w:rsidRPr="00887520">
        <w:rPr>
          <w:rStyle w:val="ab"/>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5">
    <w:p w:rsidR="00F75303" w:rsidRPr="00887520" w:rsidRDefault="00F75303" w:rsidP="00651634">
      <w:pPr>
        <w:pStyle w:val="a7"/>
        <w:jc w:val="both"/>
      </w:pPr>
      <w:r w:rsidRPr="00887520">
        <w:rPr>
          <w:rStyle w:val="ab"/>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t>комплаенс</w:t>
      </w:r>
      <w:proofErr w:type="spellEnd"/>
      <w:r w:rsidRPr="00887520">
        <w:t xml:space="preserve"> ПАО Сбербанк.</w:t>
      </w:r>
    </w:p>
  </w:footnote>
  <w:footnote w:id="6">
    <w:p w:rsidR="00F75303" w:rsidRPr="00887520" w:rsidRDefault="00F75303" w:rsidP="00651634">
      <w:pPr>
        <w:pStyle w:val="a7"/>
      </w:pPr>
      <w:r w:rsidRPr="00887520">
        <w:rPr>
          <w:rStyle w:val="ab"/>
        </w:rPr>
        <w:footnoteRef/>
      </w:r>
      <w:r w:rsidRPr="00887520">
        <w:t xml:space="preserve"> Номер (при наличии), дата и заголовок (при наличии).</w:t>
      </w:r>
    </w:p>
  </w:footnote>
  <w:footnote w:id="7">
    <w:p w:rsidR="00F75303" w:rsidRPr="00732A86" w:rsidRDefault="00F75303" w:rsidP="00651634">
      <w:pPr>
        <w:pStyle w:val="a7"/>
        <w:jc w:val="both"/>
      </w:pPr>
      <w:r w:rsidRPr="00732A86">
        <w:rPr>
          <w:rStyle w:val="ab"/>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lang w:val="en-US"/>
        </w:rPr>
        <w:t>sms</w:t>
      </w:r>
      <w:proofErr w:type="spellEnd"/>
      <w:r w:rsidRPr="00732A86">
        <w:t xml:space="preserve">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303" w:rsidRDefault="00F7530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303" w:rsidRDefault="00F7530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303" w:rsidRDefault="00F7530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1107"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221A653B"/>
    <w:multiLevelType w:val="multilevel"/>
    <w:tmpl w:val="41884D0C"/>
    <w:lvl w:ilvl="0">
      <w:start w:val="1"/>
      <w:numFmt w:val="decimal"/>
      <w:lvlText w:val="%1."/>
      <w:lvlJc w:val="left"/>
      <w:pPr>
        <w:ind w:left="1210" w:hanging="360"/>
      </w:pPr>
      <w:rPr>
        <w:rFonts w:hint="default"/>
        <w:i w:val="0"/>
      </w:rPr>
    </w:lvl>
    <w:lvl w:ilvl="1">
      <w:start w:val="1"/>
      <w:numFmt w:val="decimal"/>
      <w:lvlText w:val="%1.%2."/>
      <w:lvlJc w:val="left"/>
      <w:pPr>
        <w:ind w:left="432" w:hanging="432"/>
      </w:pPr>
      <w:rPr>
        <w:rFonts w:hint="default"/>
      </w:rPr>
    </w:lvl>
    <w:lvl w:ilvl="2">
      <w:start w:val="1"/>
      <w:numFmt w:val="decimal"/>
      <w:lvlText w:val="%1.%2.%3."/>
      <w:lvlJc w:val="left"/>
      <w:pPr>
        <w:ind w:left="844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455715"/>
    <w:multiLevelType w:val="multilevel"/>
    <w:tmpl w:val="148A647C"/>
    <w:lvl w:ilvl="0">
      <w:start w:val="5"/>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6"/>
  </w:num>
  <w:num w:numId="3">
    <w:abstractNumId w:val="0"/>
  </w:num>
  <w:num w:numId="4">
    <w:abstractNumId w:val="8"/>
  </w:num>
  <w:num w:numId="5">
    <w:abstractNumId w:val="5"/>
  </w:num>
  <w:num w:numId="6">
    <w:abstractNumId w:val="1"/>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29"/>
    <w:rsid w:val="000034E9"/>
    <w:rsid w:val="0001386E"/>
    <w:rsid w:val="00022AFF"/>
    <w:rsid w:val="000313A6"/>
    <w:rsid w:val="00051626"/>
    <w:rsid w:val="000566DE"/>
    <w:rsid w:val="00057031"/>
    <w:rsid w:val="000E736B"/>
    <w:rsid w:val="000F650F"/>
    <w:rsid w:val="0010327D"/>
    <w:rsid w:val="00112DCF"/>
    <w:rsid w:val="00132FB3"/>
    <w:rsid w:val="001401F4"/>
    <w:rsid w:val="00146BC3"/>
    <w:rsid w:val="00157D42"/>
    <w:rsid w:val="0017096A"/>
    <w:rsid w:val="00184E97"/>
    <w:rsid w:val="001C01AC"/>
    <w:rsid w:val="001D388B"/>
    <w:rsid w:val="00211AB3"/>
    <w:rsid w:val="00215580"/>
    <w:rsid w:val="0021661D"/>
    <w:rsid w:val="00220637"/>
    <w:rsid w:val="00261964"/>
    <w:rsid w:val="00285626"/>
    <w:rsid w:val="00310371"/>
    <w:rsid w:val="00357B51"/>
    <w:rsid w:val="003727C1"/>
    <w:rsid w:val="00376132"/>
    <w:rsid w:val="00384D9E"/>
    <w:rsid w:val="00395E8C"/>
    <w:rsid w:val="003A44B9"/>
    <w:rsid w:val="003E5BFE"/>
    <w:rsid w:val="003F12E7"/>
    <w:rsid w:val="003F70B8"/>
    <w:rsid w:val="00405BAF"/>
    <w:rsid w:val="0041484D"/>
    <w:rsid w:val="00436A6F"/>
    <w:rsid w:val="00437014"/>
    <w:rsid w:val="00452068"/>
    <w:rsid w:val="00455B7B"/>
    <w:rsid w:val="00460806"/>
    <w:rsid w:val="00462D6C"/>
    <w:rsid w:val="004670A7"/>
    <w:rsid w:val="00480736"/>
    <w:rsid w:val="00497229"/>
    <w:rsid w:val="004A0057"/>
    <w:rsid w:val="004A1FB8"/>
    <w:rsid w:val="004D2301"/>
    <w:rsid w:val="004E7525"/>
    <w:rsid w:val="004F0FCE"/>
    <w:rsid w:val="004F11CD"/>
    <w:rsid w:val="004F1794"/>
    <w:rsid w:val="004F3C09"/>
    <w:rsid w:val="004F69D7"/>
    <w:rsid w:val="00500AC4"/>
    <w:rsid w:val="00514092"/>
    <w:rsid w:val="0051798F"/>
    <w:rsid w:val="00556D2F"/>
    <w:rsid w:val="00562D8A"/>
    <w:rsid w:val="00566CF3"/>
    <w:rsid w:val="00570678"/>
    <w:rsid w:val="00591BD2"/>
    <w:rsid w:val="005A0020"/>
    <w:rsid w:val="005B72C7"/>
    <w:rsid w:val="005C1EF2"/>
    <w:rsid w:val="005D4C44"/>
    <w:rsid w:val="005D5936"/>
    <w:rsid w:val="005F6E5B"/>
    <w:rsid w:val="00601E8C"/>
    <w:rsid w:val="00607EAE"/>
    <w:rsid w:val="00613EE2"/>
    <w:rsid w:val="00624426"/>
    <w:rsid w:val="00637DC0"/>
    <w:rsid w:val="00640A70"/>
    <w:rsid w:val="00651634"/>
    <w:rsid w:val="00656FCB"/>
    <w:rsid w:val="006621A1"/>
    <w:rsid w:val="006624C6"/>
    <w:rsid w:val="00697708"/>
    <w:rsid w:val="006E1539"/>
    <w:rsid w:val="006E5D67"/>
    <w:rsid w:val="006E5DD1"/>
    <w:rsid w:val="006F7D92"/>
    <w:rsid w:val="00742681"/>
    <w:rsid w:val="0074735D"/>
    <w:rsid w:val="0076024A"/>
    <w:rsid w:val="007642FD"/>
    <w:rsid w:val="00776630"/>
    <w:rsid w:val="007855E1"/>
    <w:rsid w:val="007871D8"/>
    <w:rsid w:val="007900F4"/>
    <w:rsid w:val="00792434"/>
    <w:rsid w:val="007A51AC"/>
    <w:rsid w:val="007E228A"/>
    <w:rsid w:val="00805389"/>
    <w:rsid w:val="008137E5"/>
    <w:rsid w:val="00827F59"/>
    <w:rsid w:val="0083454D"/>
    <w:rsid w:val="00843968"/>
    <w:rsid w:val="00846EC5"/>
    <w:rsid w:val="008471C9"/>
    <w:rsid w:val="00861F96"/>
    <w:rsid w:val="008702C3"/>
    <w:rsid w:val="008738FB"/>
    <w:rsid w:val="008C01C1"/>
    <w:rsid w:val="008C5AAE"/>
    <w:rsid w:val="008D2223"/>
    <w:rsid w:val="008F0333"/>
    <w:rsid w:val="009005E6"/>
    <w:rsid w:val="00901D04"/>
    <w:rsid w:val="009030D4"/>
    <w:rsid w:val="009108FF"/>
    <w:rsid w:val="00947863"/>
    <w:rsid w:val="0097313F"/>
    <w:rsid w:val="00977171"/>
    <w:rsid w:val="00982948"/>
    <w:rsid w:val="00984085"/>
    <w:rsid w:val="009864FC"/>
    <w:rsid w:val="009B5438"/>
    <w:rsid w:val="009E62A8"/>
    <w:rsid w:val="009E67B7"/>
    <w:rsid w:val="009F1BEF"/>
    <w:rsid w:val="009F1CBF"/>
    <w:rsid w:val="009F33F1"/>
    <w:rsid w:val="00A02BCF"/>
    <w:rsid w:val="00A0765C"/>
    <w:rsid w:val="00A31C1B"/>
    <w:rsid w:val="00A35EFB"/>
    <w:rsid w:val="00A72912"/>
    <w:rsid w:val="00A97A75"/>
    <w:rsid w:val="00AA09EB"/>
    <w:rsid w:val="00AB734E"/>
    <w:rsid w:val="00AD0581"/>
    <w:rsid w:val="00AF40D6"/>
    <w:rsid w:val="00B14947"/>
    <w:rsid w:val="00B4457D"/>
    <w:rsid w:val="00B501A1"/>
    <w:rsid w:val="00B51109"/>
    <w:rsid w:val="00B56660"/>
    <w:rsid w:val="00B72224"/>
    <w:rsid w:val="00B76A10"/>
    <w:rsid w:val="00B81AC3"/>
    <w:rsid w:val="00BA0B69"/>
    <w:rsid w:val="00BB1727"/>
    <w:rsid w:val="00BD75F6"/>
    <w:rsid w:val="00BE0EEA"/>
    <w:rsid w:val="00C02CBF"/>
    <w:rsid w:val="00C03162"/>
    <w:rsid w:val="00C335D4"/>
    <w:rsid w:val="00C36722"/>
    <w:rsid w:val="00C53040"/>
    <w:rsid w:val="00C85E27"/>
    <w:rsid w:val="00CB237A"/>
    <w:rsid w:val="00CF53C6"/>
    <w:rsid w:val="00D02037"/>
    <w:rsid w:val="00D02BC0"/>
    <w:rsid w:val="00D062C8"/>
    <w:rsid w:val="00D302FE"/>
    <w:rsid w:val="00D42CD3"/>
    <w:rsid w:val="00D44559"/>
    <w:rsid w:val="00D511CD"/>
    <w:rsid w:val="00D60643"/>
    <w:rsid w:val="00D67A21"/>
    <w:rsid w:val="00D80C36"/>
    <w:rsid w:val="00D85DFA"/>
    <w:rsid w:val="00E14DD4"/>
    <w:rsid w:val="00E165E4"/>
    <w:rsid w:val="00E323A0"/>
    <w:rsid w:val="00E32BC3"/>
    <w:rsid w:val="00E50203"/>
    <w:rsid w:val="00E54B77"/>
    <w:rsid w:val="00E72D14"/>
    <w:rsid w:val="00EA6292"/>
    <w:rsid w:val="00EA77F7"/>
    <w:rsid w:val="00EB5406"/>
    <w:rsid w:val="00EC14B0"/>
    <w:rsid w:val="00ED116D"/>
    <w:rsid w:val="00ED5B29"/>
    <w:rsid w:val="00EF4523"/>
    <w:rsid w:val="00EF57BA"/>
    <w:rsid w:val="00F117F3"/>
    <w:rsid w:val="00F2791A"/>
    <w:rsid w:val="00F52EB6"/>
    <w:rsid w:val="00F540DD"/>
    <w:rsid w:val="00F62335"/>
    <w:rsid w:val="00F75303"/>
    <w:rsid w:val="00F82676"/>
    <w:rsid w:val="00FA7E7A"/>
    <w:rsid w:val="00FC66E9"/>
    <w:rsid w:val="00FD5BCD"/>
    <w:rsid w:val="00FD5C62"/>
    <w:rsid w:val="00FE4B17"/>
    <w:rsid w:val="00FF1140"/>
    <w:rsid w:val="00FF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C1538"/>
  <w15:chartTrackingRefBased/>
  <w15:docId w15:val="{A68722F8-70D2-4473-8B91-95D1A512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1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B2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5B29"/>
  </w:style>
  <w:style w:type="paragraph" w:styleId="a5">
    <w:name w:val="footer"/>
    <w:basedOn w:val="a"/>
    <w:link w:val="a6"/>
    <w:uiPriority w:val="99"/>
    <w:unhideWhenUsed/>
    <w:rsid w:val="00ED5B2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5B29"/>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8"/>
    <w:uiPriority w:val="99"/>
    <w:unhideWhenUsed/>
    <w:qFormat/>
    <w:rsid w:val="00ED5B29"/>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7"/>
    <w:uiPriority w:val="99"/>
    <w:rsid w:val="00ED5B29"/>
    <w:rPr>
      <w:rFonts w:ascii="Times New Roman" w:eastAsia="Times New Roman" w:hAnsi="Times New Roman" w:cs="Times New Roman"/>
      <w:sz w:val="20"/>
      <w:szCs w:val="20"/>
      <w:lang w:val="x-none" w:eastAsia="x-none"/>
    </w:rPr>
  </w:style>
  <w:style w:type="paragraph" w:styleId="a9">
    <w:name w:val="List Paragraph"/>
    <w:aliases w:val="1,UL,Абзац маркированнный,Bullet Number"/>
    <w:basedOn w:val="a"/>
    <w:link w:val="aa"/>
    <w:uiPriority w:val="34"/>
    <w:qFormat/>
    <w:rsid w:val="00ED5B29"/>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styleId="ab">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ED5B29"/>
    <w:rPr>
      <w:rFonts w:ascii="Times New Roman" w:hAnsi="Times New Roman" w:cs="Times New Roman" w:hint="default"/>
      <w:vertAlign w:val="superscript"/>
    </w:rPr>
  </w:style>
  <w:style w:type="paragraph" w:styleId="HTML">
    <w:name w:val="HTML Preformatted"/>
    <w:basedOn w:val="a"/>
    <w:link w:val="HTML0"/>
    <w:uiPriority w:val="99"/>
    <w:unhideWhenUsed/>
    <w:rsid w:val="00ED5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D5B29"/>
    <w:rPr>
      <w:rFonts w:ascii="Courier New" w:eastAsia="Times New Roman" w:hAnsi="Courier New" w:cs="Courier New"/>
      <w:sz w:val="20"/>
      <w:szCs w:val="20"/>
      <w:lang w:eastAsia="ru-RU"/>
    </w:rPr>
  </w:style>
  <w:style w:type="character" w:customStyle="1" w:styleId="aa">
    <w:name w:val="Абзац списка Знак"/>
    <w:aliases w:val="1 Знак,UL Знак,Абзац маркированнный Знак,Bullet Number Знак"/>
    <w:link w:val="a9"/>
    <w:uiPriority w:val="34"/>
    <w:locked/>
    <w:rsid w:val="00ED5B29"/>
    <w:rPr>
      <w:rFonts w:ascii="Times New Roman" w:eastAsia="Times New Roman" w:hAnsi="Times New Roman" w:cs="Times New Roman"/>
      <w:sz w:val="20"/>
      <w:szCs w:val="20"/>
      <w:lang w:eastAsia="ru-RU"/>
    </w:rPr>
  </w:style>
  <w:style w:type="table" w:customStyle="1" w:styleId="11">
    <w:name w:val="Сетка таблицы11"/>
    <w:basedOn w:val="a1"/>
    <w:next w:val="ac"/>
    <w:uiPriority w:val="59"/>
    <w:rsid w:val="00EA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EA7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rsid w:val="0065163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11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ubinfo@sberbank.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16</Pages>
  <Words>5971</Words>
  <Characters>34039</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Слюсаренко Андрей Валериевич</dc:creator>
  <cp:keywords/>
  <dc:description/>
  <cp:lastModifiedBy>Слюсаренко Андрей Валериевич</cp:lastModifiedBy>
  <cp:revision>148</cp:revision>
  <dcterms:created xsi:type="dcterms:W3CDTF">2023-05-02T06:48:00Z</dcterms:created>
  <dcterms:modified xsi:type="dcterms:W3CDTF">2024-10-10T08:11:00Z</dcterms:modified>
</cp:coreProperties>
</file>