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EABDB" w14:textId="77777777" w:rsidR="000A5A54" w:rsidRPr="000A5A54" w:rsidRDefault="000A5A54" w:rsidP="000A5A54">
      <w:pPr>
        <w:tabs>
          <w:tab w:val="left" w:pos="993"/>
        </w:tabs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2703D6B0" w14:textId="77777777" w:rsidR="000A5A54" w:rsidRPr="000A5A54" w:rsidRDefault="000A5A54" w:rsidP="000A5A54">
      <w:pPr>
        <w:pStyle w:val="a4"/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594FE797" w14:textId="77777777" w:rsidR="000A5A54" w:rsidRPr="000A5A54" w:rsidRDefault="000A5A54" w:rsidP="000A5A54">
      <w:pPr>
        <w:tabs>
          <w:tab w:val="left" w:pos="993"/>
        </w:tabs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 №____</w:t>
      </w:r>
    </w:p>
    <w:p w14:paraId="69747AE6" w14:textId="77777777" w:rsidR="000A5A54" w:rsidRPr="000A5A54" w:rsidRDefault="000A5A54" w:rsidP="000A5A54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BAABD" w14:textId="4631DB55" w:rsidR="000A5A54" w:rsidRPr="000A5A54" w:rsidRDefault="000A5A54" w:rsidP="000A5A54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Cs/>
          <w:sz w:val="22"/>
          <w:szCs w:val="22"/>
          <w:lang w:val="ru-RU"/>
        </w:rPr>
        <w:t>г. _______________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52F1DEB0" w14:textId="77777777" w:rsidR="000A5A54" w:rsidRPr="000A5A54" w:rsidRDefault="000A5A54" w:rsidP="000A5A54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F8F176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Оганесян Григорий Дживанович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в лице финансового управляющего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Богатырёва Дмитрия Михайловича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определения Арбитражного суда Самарской области от 27.11.2023 г. по делу № А55-7863/2019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, с одной стороны, и _________________, именуемое (-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, -</w:t>
      </w:r>
      <w:proofErr w:type="spell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0A5A54">
        <w:rPr>
          <w:rFonts w:ascii="Times New Roman" w:hAnsi="Times New Roman" w:cs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0540872" w14:textId="77777777" w:rsidR="000A5A54" w:rsidRPr="000A5A54" w:rsidRDefault="000A5A54" w:rsidP="000A5A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52D4C951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В составе единого сборного лота № 1 имущество по адресу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>: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Самарская область, г</w:t>
      </w:r>
      <w:r w:rsidRPr="000A5A54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. 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Самара, Промышленный район, Седьмой проезд, участок 12: </w:t>
      </w:r>
    </w:p>
    <w:p w14:paraId="483C0257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участок, площадь 1051,93 кв. м, к. н. 63:01:0000000:11594, назначение: земли населенных пунктов, вид разрешенного использования: для садоводства; </w:t>
      </w:r>
    </w:p>
    <w:p w14:paraId="41329C3F" w14:textId="77777777" w:rsidR="000A5A54" w:rsidRPr="000A5A54" w:rsidRDefault="000A5A54" w:rsidP="000A5A54">
      <w:pPr>
        <w:pStyle w:val="a3"/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Объект незавершенного строительства, площадь 430,3 кв. м, к. н. 63:01:0208004:3171, степень готовности объекта незавершенного строительства: 80 %, проектируемое назначение: жилое.</w:t>
      </w:r>
    </w:p>
    <w:p w14:paraId="4DA0F228" w14:textId="72F17BC4" w:rsidR="000A5A54" w:rsidRPr="005A1844" w:rsidRDefault="000A5A54" w:rsidP="005A184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1844">
        <w:rPr>
          <w:rFonts w:ascii="Times New Roman" w:hAnsi="Times New Roman" w:cs="Times New Roman"/>
          <w:sz w:val="22"/>
          <w:szCs w:val="22"/>
          <w:lang w:val="ru-RU"/>
        </w:rPr>
        <w:t>Имущество принадлежит Продавцу на праве общей долевой собственности, о чем в Едином государственном реестре прав на недвижимое имущество и сделок с ним сделаны записи регистрации № 63:01:0000000:11594-63/466/2024-78 от 18.04.2024 г. и № 63:01:0208004:3171-63/473/2024-82 от 18.04.2024 г.</w:t>
      </w:r>
    </w:p>
    <w:p w14:paraId="3276B722" w14:textId="48A6FCD9" w:rsidR="000A5A54" w:rsidRPr="005A1844" w:rsidRDefault="000A5A54" w:rsidP="005A1844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1844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указанное в п. 1.1. настоящего договора Имущество </w:t>
      </w:r>
      <w:r w:rsidRPr="005A1844">
        <w:rPr>
          <w:rFonts w:ascii="Times New Roman" w:hAnsi="Times New Roman" w:cs="Times New Roman"/>
          <w:bCs/>
          <w:sz w:val="22"/>
          <w:szCs w:val="22"/>
          <w:lang w:val="ru-RU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F5C5B96" w14:textId="77777777" w:rsidR="000A5A54" w:rsidRPr="000A5A54" w:rsidRDefault="000A5A54" w:rsidP="000A5A54">
      <w:pPr>
        <w:pStyle w:val="a3"/>
        <w:tabs>
          <w:tab w:val="left" w:pos="6036"/>
        </w:tabs>
        <w:ind w:left="709"/>
        <w:jc w:val="both"/>
        <w:rPr>
          <w:rFonts w:ascii="Times New Roman" w:hAnsi="Times New Roman" w:cs="Times New Roman"/>
          <w:sz w:val="10"/>
          <w:szCs w:val="10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53240DD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i/>
          <w:iCs/>
          <w:sz w:val="22"/>
          <w:szCs w:val="22"/>
          <w:lang w:val="ru-RU"/>
        </w:rPr>
        <w:t>Или</w:t>
      </w:r>
    </w:p>
    <w:p w14:paraId="53EF410A" w14:textId="77777777" w:rsidR="000A5A54" w:rsidRPr="000A5A54" w:rsidRDefault="000A5A54" w:rsidP="000A5A54">
      <w:pPr>
        <w:pStyle w:val="a3"/>
        <w:ind w:left="0" w:firstLine="709"/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1C9F05E9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1.3. На Имущество зарегистрировано ограничение (обременение) права: Запрещение регистрации.</w:t>
      </w:r>
    </w:p>
    <w:p w14:paraId="1BB276FE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0A5A54">
        <w:rPr>
          <w:rFonts w:ascii="Times New Roman" w:hAnsi="Times New Roman" w:cs="Times New Roman"/>
          <w:sz w:val="22"/>
          <w:szCs w:val="22"/>
        </w:rPr>
        <w:t>N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открытого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88B9C5B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EFA1DBD" w14:textId="5D714A59" w:rsidR="000A5A54" w:rsidRPr="00176D23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176D23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176D2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76D23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C53847F" w14:textId="66FF2D2D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A5A54" w:rsidRPr="000A5A54">
        <w:rPr>
          <w:rFonts w:ascii="Times New Roman" w:hAnsi="Times New Roman" w:cs="Times New Roman"/>
          <w:sz w:val="22"/>
          <w:szCs w:val="22"/>
        </w:rPr>
        <w:t xml:space="preserve">.1. </w:t>
      </w:r>
      <w:proofErr w:type="spellStart"/>
      <w:r w:rsidR="000A5A54" w:rsidRPr="000A5A54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="000A5A54" w:rsidRPr="000A5A5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A5A54" w:rsidRPr="000A5A54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="000A5A54" w:rsidRPr="000A5A54">
        <w:rPr>
          <w:rFonts w:ascii="Times New Roman" w:hAnsi="Times New Roman" w:cs="Times New Roman"/>
          <w:sz w:val="22"/>
          <w:szCs w:val="22"/>
        </w:rPr>
        <w:t>:</w:t>
      </w:r>
    </w:p>
    <w:p w14:paraId="1B0ED5C1" w14:textId="2FC5AB11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.1.1. Подготовить Имущество к передаче, включая составление передаточного акта, указанного в п.  4.1. настоящего договора.</w:t>
      </w:r>
    </w:p>
    <w:p w14:paraId="232B09E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4526E27E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FCBC8DF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47E60FB1" w14:textId="5E7E6885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5FF4DCBB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FC4CD32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F13DA52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57AB515B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16EC4097" w14:textId="3E13A972" w:rsidR="00531092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.1. Общая стоимость Имущества составляет ________ (______________) руб. __ коп.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25CFA88" w14:textId="3EF2AFCB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4041185" w14:textId="0F591E59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B20D430" w14:textId="77777777" w:rsidR="000A5A54" w:rsidRPr="000A5A54" w:rsidRDefault="000A5A54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790A1B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4F859163" w14:textId="0BFB9F87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.1. </w:t>
      </w:r>
      <w:r w:rsidR="000A5A54" w:rsidRPr="000A5A54">
        <w:rPr>
          <w:rFonts w:ascii="Times New Roman" w:hAnsi="Times New Roman" w:cs="Times New Roman"/>
          <w:sz w:val="22"/>
          <w:szCs w:val="22"/>
        </w:rPr>
        <w:t> 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276C2A" w14:textId="29A2B2DE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D6D61FF" w14:textId="6B65E427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8554C33" w14:textId="65DBC44F" w:rsidR="000A5A54" w:rsidRPr="000A5A54" w:rsidRDefault="00176D23" w:rsidP="000A5A5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0A5A54" w:rsidRPr="000A5A54">
        <w:rPr>
          <w:rFonts w:ascii="Times New Roman" w:hAnsi="Times New Roman" w:cs="Times New Roman"/>
          <w:sz w:val="22"/>
          <w:szCs w:val="22"/>
          <w:lang w:val="ru-RU"/>
        </w:rPr>
        <w:t>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B593530" w14:textId="77777777" w:rsidR="000A5A54" w:rsidRPr="000A5A54" w:rsidRDefault="000A5A54" w:rsidP="000A5A54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5A6B99" w14:textId="77777777" w:rsidR="000A5A54" w:rsidRPr="000A5A54" w:rsidRDefault="000A5A54" w:rsidP="00176D2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FDE9B7C" w14:textId="62F19D82" w:rsidR="000A5A54" w:rsidRPr="00176D23" w:rsidRDefault="000A5A54" w:rsidP="00176D23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76D23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9FFA1CB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EEE8FA3" w14:textId="77777777" w:rsidR="000A5A54" w:rsidRPr="000A5A54" w:rsidRDefault="000A5A54" w:rsidP="00176D23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091E1C" w14:textId="77777777" w:rsidR="000A5A54" w:rsidRPr="000A5A54" w:rsidRDefault="000A5A54" w:rsidP="00176D23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25D4CD00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FC92EA5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40F723F" w14:textId="77777777" w:rsidR="000A5A54" w:rsidRPr="000A5A54" w:rsidRDefault="000A5A54" w:rsidP="000A5A54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F9E8992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5A54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0A5A54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</w:t>
      </w:r>
      <w:r w:rsidRPr="000A5A54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Самарской области</w:t>
      </w:r>
      <w:r w:rsidRPr="000A5A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0105FBB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3583E4" w14:textId="77777777" w:rsidR="000A5A54" w:rsidRPr="000A5A54" w:rsidRDefault="000A5A54" w:rsidP="00176D23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A5A54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Самарской области.</w:t>
      </w:r>
    </w:p>
    <w:p w14:paraId="03119E85" w14:textId="77777777" w:rsidR="000A5A54" w:rsidRPr="000A5A54" w:rsidRDefault="000A5A54" w:rsidP="000A5A54">
      <w:pPr>
        <w:pStyle w:val="a3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FAFBE1" w14:textId="77777777" w:rsidR="000A5A54" w:rsidRPr="000A5A54" w:rsidRDefault="000A5A54" w:rsidP="00176D23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0A5A5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5A54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394"/>
      </w:tblGrid>
      <w:tr w:rsidR="000A5A54" w:rsidRPr="000A5A54" w14:paraId="0988A2A0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DBCF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7DCA5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0A5A54" w:rsidRPr="000A5A54" w14:paraId="799FDAB1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3913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Оганесян Григорий Дживанович</w:t>
            </w:r>
          </w:p>
          <w:p w14:paraId="2475E01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21A8CB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01.01.1974</w:t>
            </w:r>
          </w:p>
          <w:p w14:paraId="7B554B8F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>рождения</w:t>
            </w:r>
            <w:proofErr w:type="spellEnd"/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ГОР. КУЙБЫШЕВ</w:t>
            </w:r>
          </w:p>
          <w:p w14:paraId="1240A8A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СНИЛС: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021-088-019 05</w:t>
            </w:r>
          </w:p>
          <w:p w14:paraId="55930AAC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631100735599</w:t>
            </w:r>
          </w:p>
          <w:p w14:paraId="050D59E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регистрация по месту жительства: 443020, Самарская область, г. Самара, ул. Братьев Коростелевых, д. 19, кв. 4</w:t>
            </w:r>
          </w:p>
          <w:p w14:paraId="6C3FB316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р/с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40817810950174700521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ФИЛИАЛ "ЦЕНТРАЛЬНЫЙ" ПУБЛИЧНОГО АКЦИОНЕРНОГО ОБЩЕСТВА "СОВКОМБАНК"</w:t>
            </w: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2C6329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30101810150040000763</w:t>
            </w:r>
            <w:r w:rsidRPr="000A5A54">
              <w:rPr>
                <w:rFonts w:ascii="Times New Roman" w:hAnsi="Times New Roman" w:cs="Times New Roman"/>
                <w:sz w:val="22"/>
                <w:szCs w:val="22"/>
              </w:rPr>
              <w:t xml:space="preserve">, БИК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</w:rPr>
              <w:t>045004763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00F17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A54" w:rsidRPr="000A5A54" w14:paraId="1EEA7432" w14:textId="77777777" w:rsidTr="000A5A54"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A361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Финансовый управляющий Оганесяна Григория Дживановича</w:t>
            </w:r>
          </w:p>
          <w:p w14:paraId="7BA9631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0A5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Д.М.</w:t>
            </w:r>
            <w:proofErr w:type="gramEnd"/>
            <w:r w:rsidRPr="000A5A54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Богатырёв</w:t>
            </w:r>
          </w:p>
          <w:p w14:paraId="2C4AE1DD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7AED4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3A8AE929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7E1FA42E" w14:textId="77777777" w:rsidR="000A5A54" w:rsidRPr="000A5A54" w:rsidRDefault="000A5A54" w:rsidP="002306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0A5A54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237862D4" w14:textId="77777777" w:rsidR="000A5A54" w:rsidRPr="000A5A54" w:rsidRDefault="000A5A54" w:rsidP="000A5A54">
      <w:pPr>
        <w:autoSpaceDE w:val="0"/>
        <w:autoSpaceDN w:val="0"/>
        <w:rPr>
          <w:rFonts w:ascii="Times New Roman" w:hAnsi="Times New Roman" w:cs="Times New Roman"/>
          <w:sz w:val="22"/>
          <w:szCs w:val="22"/>
        </w:rPr>
      </w:pPr>
    </w:p>
    <w:p w14:paraId="2B7C6C87" w14:textId="77777777" w:rsidR="000A5A54" w:rsidRPr="000A5A54" w:rsidRDefault="000A5A54" w:rsidP="000A5A54">
      <w:pPr>
        <w:rPr>
          <w:sz w:val="22"/>
          <w:szCs w:val="22"/>
        </w:rPr>
      </w:pPr>
    </w:p>
    <w:sectPr w:rsidR="000A5A54" w:rsidRPr="000A5A54" w:rsidSect="000A5A54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1340"/>
    <w:multiLevelType w:val="multilevel"/>
    <w:tmpl w:val="4AD88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BA4F80"/>
    <w:multiLevelType w:val="multilevel"/>
    <w:tmpl w:val="99F25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5297BB6"/>
    <w:multiLevelType w:val="multilevel"/>
    <w:tmpl w:val="7AE07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B058D6"/>
    <w:multiLevelType w:val="multilevel"/>
    <w:tmpl w:val="9926AB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5D3E8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15740002">
    <w:abstractNumId w:val="4"/>
  </w:num>
  <w:num w:numId="2" w16cid:durableId="365640691">
    <w:abstractNumId w:val="1"/>
  </w:num>
  <w:num w:numId="3" w16cid:durableId="59980991">
    <w:abstractNumId w:val="2"/>
  </w:num>
  <w:num w:numId="4" w16cid:durableId="1044253971">
    <w:abstractNumId w:val="0"/>
  </w:num>
  <w:num w:numId="5" w16cid:durableId="182019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54"/>
    <w:rsid w:val="00056CBA"/>
    <w:rsid w:val="000A5A54"/>
    <w:rsid w:val="00176D23"/>
    <w:rsid w:val="002E4D09"/>
    <w:rsid w:val="00362196"/>
    <w:rsid w:val="00531092"/>
    <w:rsid w:val="005A1844"/>
    <w:rsid w:val="009D6CFD"/>
    <w:rsid w:val="00A76C02"/>
    <w:rsid w:val="00A94C22"/>
    <w:rsid w:val="00B21992"/>
    <w:rsid w:val="00D313CD"/>
    <w:rsid w:val="00E226F7"/>
    <w:rsid w:val="00E6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3C2E"/>
  <w15:chartTrackingRefBased/>
  <w15:docId w15:val="{18CB34A9-0D1D-4B5B-82D2-CA73D84E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A5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54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0A5A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rsid w:val="000A5A5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10</cp:revision>
  <dcterms:created xsi:type="dcterms:W3CDTF">2024-09-26T13:43:00Z</dcterms:created>
  <dcterms:modified xsi:type="dcterms:W3CDTF">2024-11-12T10:21:00Z</dcterms:modified>
</cp:coreProperties>
</file>