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60F5EB7" w:rsidR="00A80B0D" w:rsidRPr="00542725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Арбитражным управляющим </w:t>
      </w:r>
      <w:proofErr w:type="spellStart"/>
      <w:r w:rsidR="00CE326D" w:rsidRPr="00CE326D">
        <w:rPr>
          <w:rFonts w:ascii="Times New Roman" w:hAnsi="Times New Roman" w:cs="Times New Roman"/>
          <w:b/>
          <w:sz w:val="24"/>
          <w:szCs w:val="24"/>
        </w:rPr>
        <w:t>Бедаком</w:t>
      </w:r>
      <w:proofErr w:type="spellEnd"/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 Романом Ивановичем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(ИНН 503802515074, СНИЛС 107-152-981 40, рег.№: 17728, адрес для корреспонденции: 105005, г. Москва, а/я 59</w:t>
      </w:r>
      <w:r w:rsidR="00CE326D">
        <w:rPr>
          <w:rFonts w:ascii="Times New Roman" w:hAnsi="Times New Roman" w:cs="Times New Roman"/>
          <w:sz w:val="24"/>
          <w:szCs w:val="24"/>
        </w:rPr>
        <w:t>, далее - АУ</w:t>
      </w:r>
      <w:r w:rsidR="00CE326D" w:rsidRPr="00CE326D">
        <w:rPr>
          <w:rFonts w:ascii="Times New Roman" w:hAnsi="Times New Roman" w:cs="Times New Roman"/>
          <w:sz w:val="24"/>
          <w:szCs w:val="24"/>
        </w:rPr>
        <w:t>), член</w:t>
      </w:r>
      <w:r w:rsidR="00CE326D">
        <w:rPr>
          <w:rFonts w:ascii="Times New Roman" w:hAnsi="Times New Roman" w:cs="Times New Roman"/>
          <w:sz w:val="24"/>
          <w:szCs w:val="24"/>
        </w:rPr>
        <w:t>ом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Ассоциации «Саморегулируемая организация Арбитражных управляющих «МЕРКУРИЙ» (</w:t>
      </w:r>
      <w:r w:rsidR="00CE326D">
        <w:rPr>
          <w:rFonts w:ascii="Times New Roman" w:hAnsi="Times New Roman" w:cs="Times New Roman"/>
          <w:sz w:val="24"/>
          <w:szCs w:val="24"/>
        </w:rPr>
        <w:t>Ассоциации СОАУ «МЕРКУРИЙ», ИНН </w:t>
      </w:r>
      <w:r w:rsidR="00CE326D" w:rsidRPr="00CE326D">
        <w:rPr>
          <w:rFonts w:ascii="Times New Roman" w:hAnsi="Times New Roman" w:cs="Times New Roman"/>
          <w:sz w:val="24"/>
          <w:szCs w:val="24"/>
        </w:rPr>
        <w:t>7710458616, ОГРН 1037710023108, адрес: 125047, Москва, ул. 4-я Тверская-Ямс</w:t>
      </w:r>
      <w:r w:rsidR="00CE326D">
        <w:rPr>
          <w:rFonts w:ascii="Times New Roman" w:hAnsi="Times New Roman" w:cs="Times New Roman"/>
          <w:sz w:val="24"/>
          <w:szCs w:val="24"/>
        </w:rPr>
        <w:t>кая, д.2/11, стр.2), действующим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17.02.2023 по 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делу № А40-209161/22-173-1550 в процедуре распределения обнаруженного имущества ликвидированного юридического лица - </w:t>
      </w:r>
      <w:r w:rsidR="00CE326D" w:rsidRPr="00542725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«ИДК-Регион»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 (ООО «ИДК-Регион», адрес: 105082, г. Москва, пл. Спартаковская, д. 10, стр. 10, ОГРН 1127747256009, ИНН 7701982598, далее - Общество),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>торги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542725" w:rsidRPr="00542725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4272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42725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427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EFE606" w14:textId="77777777" w:rsidR="00542725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находящее</w:t>
      </w:r>
      <w:r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>
        <w:rPr>
          <w:rFonts w:ascii="Times New Roman" w:hAnsi="Times New Roman" w:cs="Times New Roman"/>
          <w:b/>
          <w:sz w:val="24"/>
          <w:szCs w:val="24"/>
        </w:rPr>
        <w:t>РТБК</w:t>
      </w:r>
      <w:r w:rsidRPr="00ED60F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(ООО), </w:t>
      </w:r>
      <w:r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составе</w:t>
      </w:r>
      <w:r w:rsidRPr="00ED60FA">
        <w:rPr>
          <w:rFonts w:ascii="Times New Roman" w:hAnsi="Times New Roman" w:cs="Times New Roman"/>
          <w:sz w:val="24"/>
          <w:szCs w:val="24"/>
        </w:rPr>
        <w:t>:</w:t>
      </w:r>
    </w:p>
    <w:p w14:paraId="6F5867B7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69:32:0000025:132 площадью 14002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D8FDB22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69:32:0000025:133 площадью 14958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D66060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котельной с к/н 69:32:0010101:316 площадью 201,5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753BFF1D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проходной с к/н 69:32:0010101:317 площадью 33,6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9B6FD3E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1 с к/н 69:32:0010101:318 площадью 239,5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C1DE7C0" w14:textId="1314425D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2 с к/н 69:32:0010101:319 площадью 532,7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Зел</w:t>
      </w:r>
      <w:r w:rsidR="00A30BB1">
        <w:rPr>
          <w:rFonts w:ascii="Times New Roman" w:eastAsia="Calibri" w:hAnsi="Times New Roman" w:cs="Times New Roman"/>
          <w:sz w:val="24"/>
          <w:szCs w:val="24"/>
        </w:rPr>
        <w:t>и</w:t>
      </w:r>
      <w:r w:rsidRPr="00CE326D">
        <w:rPr>
          <w:rFonts w:ascii="Times New Roman" w:eastAsia="Calibri" w:hAnsi="Times New Roman" w:cs="Times New Roman"/>
          <w:sz w:val="24"/>
          <w:szCs w:val="24"/>
        </w:rPr>
        <w:t>но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д б/н;</w:t>
      </w:r>
    </w:p>
    <w:p w14:paraId="42507B61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3 с к/н 69:32:0010101:320 площадью 215,1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249A0EC8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1 с к/н 69:32:0010101:321 площадью 151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4535E0A1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2 с к/н 69:32:0010101:322 площадью 119,8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EF74F63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насосной станции с к/н 69:32:0010101:323 площадью 14,5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0AD6D12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пожарного сарая с к/н 69:32:0010101:324 площадью 23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83E18CB" w14:textId="77777777" w:rsidR="00542725" w:rsidRPr="0088448F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конюшни с к/н 69:32:0010101:325 площадью 148,6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б/н.</w:t>
      </w:r>
    </w:p>
    <w:p w14:paraId="5149E1A3" w14:textId="77777777" w:rsidR="00542725" w:rsidRPr="0088448F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5B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купли-продажи); кроме того, на 11-ти частях земельного участка с к/н 69:32:0000025:132 имеются ограничения (обременения) «Занята объектом жилой застройки», а также имеются ограничения прав на земельный участок, предусмотренные ст.56 ЗК РФ, вид зоны по документу «Охранная зона ВЛ-0,4кВ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д.Новодмитрово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КВЛ №08 ПС 110/35/10 Старица расположенная на территории Старицкого района Тверской области».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1A620568" w14:textId="052F48BC" w:rsidR="00542725" w:rsidRPr="00ED29D7" w:rsidRDefault="00542725" w:rsidP="00542725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4DBD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A30BB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34D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30BB1">
        <w:rPr>
          <w:rFonts w:ascii="Times New Roman" w:eastAsia="Calibri" w:hAnsi="Times New Roman" w:cs="Times New Roman"/>
          <w:b/>
          <w:sz w:val="24"/>
          <w:szCs w:val="24"/>
        </w:rPr>
        <w:t>472</w:t>
      </w:r>
      <w:r w:rsidRPr="00934DBD">
        <w:rPr>
          <w:rFonts w:ascii="Times New Roman" w:eastAsia="Calibri" w:hAnsi="Times New Roman" w:cs="Times New Roman"/>
          <w:b/>
          <w:sz w:val="24"/>
          <w:szCs w:val="24"/>
        </w:rPr>
        <w:t> 000,00 руб.</w:t>
      </w:r>
    </w:p>
    <w:p w14:paraId="428F8611" w14:textId="77777777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) и ЭП.</w:t>
      </w:r>
    </w:p>
    <w:p w14:paraId="1E6F86F1" w14:textId="59777A3F" w:rsidR="00946A5B" w:rsidRDefault="00934DBD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с 1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:00 ч.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.2024 г.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r w:rsidR="00946A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0B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A30BB1">
        <w:rPr>
          <w:rFonts w:ascii="Times New Roman" w:eastAsia="Times New Roman" w:hAnsi="Times New Roman" w:cs="Times New Roman"/>
          <w:sz w:val="24"/>
          <w:szCs w:val="24"/>
        </w:rPr>
        <w:t>шест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ь) периодов Торгов.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(со 2-го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A30B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-й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период) -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 (семь) к/д, величина снижения – 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шесть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процент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171D3C" w14:textId="62CDF6D2" w:rsidR="00542725" w:rsidRPr="00542725" w:rsidRDefault="00542725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830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00 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руб.</w:t>
      </w:r>
    </w:p>
    <w:p w14:paraId="17C2F855" w14:textId="18D9D854" w:rsidR="00296A09" w:rsidRPr="00934DBD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прекращается.</w:t>
      </w:r>
    </w:p>
    <w:p w14:paraId="6CC93F37" w14:textId="43E74730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>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7FC9A53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DB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2E57779D" w:rsidR="00A247B5" w:rsidRPr="00296A09" w:rsidRDefault="00296A09" w:rsidP="00296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7B5" w:rsidRPr="00296A09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423822FA" w14:textId="5CBF6ACE" w:rsidR="00616976" w:rsidRPr="00296A09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B741F" w:rsidRPr="008B741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8B741F" w:rsidRPr="008B741F">
        <w:rPr>
          <w:rFonts w:ascii="Times New Roman" w:eastAsia="Times New Roman" w:hAnsi="Times New Roman" w:cs="Times New Roman"/>
          <w:b/>
          <w:sz w:val="24"/>
          <w:szCs w:val="24"/>
        </w:rPr>
        <w:t>пя</w:t>
      </w:r>
      <w:r w:rsidR="00352C7B" w:rsidRPr="008B741F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8B741F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, установленной для соответствующего периода Торгов,</w:t>
      </w:r>
      <w:r w:rsidR="00F4381C"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296A0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296A09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 xml:space="preserve">заявок на участие в 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данном периоде Торгов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542725" w:rsidRPr="00296A09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2825B2B" w14:textId="505B792A" w:rsidR="00616976" w:rsidRPr="00296A09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96A09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Исполнение обязанности по внесению суммы задатка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третьими лицами не допускается.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84A1A34" w14:textId="298FF2D2" w:rsidR="003072E9" w:rsidRPr="00296A09" w:rsidRDefault="003072E9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bidi="ru-RU"/>
        </w:rPr>
      </w:pP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Ознакомление с документами в отношении Имущества проводится путем обращения к ОТ по тел. +7 (</w:t>
      </w:r>
      <w:r w:rsidR="00350DDF"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967) 246-44-17 </w:t>
      </w: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и по e-</w:t>
      </w:r>
      <w:proofErr w:type="spellStart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mail</w:t>
      </w:r>
      <w:proofErr w:type="spellEnd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ОТ.</w:t>
      </w:r>
    </w:p>
    <w:p w14:paraId="69C5F324" w14:textId="75B6ED95" w:rsidR="006475BA" w:rsidRPr="00296A09" w:rsidRDefault="003072E9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296A09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направляет Победителю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296A09">
        <w:rPr>
          <w:rFonts w:ascii="Times New Roman" w:hAnsi="Times New Roman" w:cs="Times New Roman"/>
          <w:sz w:val="24"/>
          <w:szCs w:val="24"/>
        </w:rPr>
        <w:t>д</w:t>
      </w:r>
      <w:r w:rsidR="00D03662" w:rsidRPr="00296A09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296A09">
        <w:rPr>
          <w:rFonts w:ascii="Times New Roman" w:hAnsi="Times New Roman" w:cs="Times New Roman"/>
          <w:sz w:val="24"/>
          <w:szCs w:val="24"/>
        </w:rPr>
        <w:t>О факте подписания ДКП Победитель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296A09">
        <w:rPr>
          <w:rFonts w:ascii="Times New Roman" w:hAnsi="Times New Roman" w:cs="Times New Roman"/>
          <w:sz w:val="24"/>
          <w:szCs w:val="24"/>
        </w:rPr>
        <w:t xml:space="preserve"> любым доступным для него способом обязан немедленно уведомить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6475BA" w:rsidRPr="00296A09">
        <w:rPr>
          <w:rFonts w:ascii="Times New Roman" w:hAnsi="Times New Roman" w:cs="Times New Roman"/>
          <w:sz w:val="24"/>
          <w:szCs w:val="24"/>
        </w:rPr>
        <w:t>У.</w:t>
      </w:r>
    </w:p>
    <w:p w14:paraId="2C588416" w14:textId="1319C394" w:rsidR="006459B0" w:rsidRPr="00296A09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96A09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296A09">
        <w:rPr>
          <w:rFonts w:ascii="Times New Roman" w:hAnsi="Times New Roman" w:cs="Times New Roman"/>
          <w:sz w:val="24"/>
          <w:szCs w:val="24"/>
        </w:rPr>
        <w:t>производится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296A09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одписания ДКП на </w:t>
      </w:r>
      <w:r w:rsidR="003072E9" w:rsidRPr="00296A09">
        <w:rPr>
          <w:rFonts w:ascii="Times New Roman" w:hAnsi="Times New Roman" w:cs="Times New Roman"/>
          <w:sz w:val="24"/>
          <w:szCs w:val="24"/>
        </w:rPr>
        <w:t>спец.</w:t>
      </w:r>
      <w:r w:rsidR="00A72BA5" w:rsidRPr="00296A09">
        <w:rPr>
          <w:rFonts w:ascii="Times New Roman" w:hAnsi="Times New Roman" w:cs="Times New Roman"/>
          <w:sz w:val="24"/>
          <w:szCs w:val="24"/>
        </w:rPr>
        <w:t xml:space="preserve">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счет </w:t>
      </w:r>
      <w:r w:rsidR="003072E9" w:rsidRPr="00296A09">
        <w:rPr>
          <w:rFonts w:ascii="Times New Roman" w:hAnsi="Times New Roman" w:cs="Times New Roman"/>
          <w:sz w:val="24"/>
          <w:szCs w:val="24"/>
        </w:rPr>
        <w:t>АУ</w:t>
      </w:r>
      <w:r w:rsidR="00847B43" w:rsidRPr="00296A09">
        <w:rPr>
          <w:rFonts w:ascii="Times New Roman" w:hAnsi="Times New Roman" w:cs="Times New Roman"/>
          <w:sz w:val="24"/>
          <w:szCs w:val="24"/>
        </w:rPr>
        <w:t>:</w:t>
      </w:r>
      <w:r w:rsidR="008C2A5F" w:rsidRPr="0029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2E9" w:rsidRPr="00296A0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40817810100001627828 в ПАО «Московский кредитный банк» г. Москва, к/с 30101810745250000659, БИК 044525659</w:t>
      </w:r>
      <w:r w:rsidR="006459B0" w:rsidRPr="00296A0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C75B32" w14:textId="2D7E6377" w:rsidR="00180195" w:rsidRPr="00296A09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96A09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96A09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296A09">
        <w:rPr>
          <w:rFonts w:ascii="Times New Roman" w:hAnsi="Times New Roman" w:cs="Times New Roman"/>
          <w:sz w:val="24"/>
          <w:szCs w:val="24"/>
        </w:rPr>
        <w:t xml:space="preserve">а </w:t>
      </w:r>
      <w:r w:rsidR="003072E9" w:rsidRPr="00296A09">
        <w:rPr>
          <w:rFonts w:ascii="Times New Roman" w:hAnsi="Times New Roman" w:cs="Times New Roman"/>
          <w:sz w:val="24"/>
          <w:szCs w:val="24"/>
        </w:rPr>
        <w:t>А</w:t>
      </w:r>
      <w:r w:rsidR="006475BA" w:rsidRPr="00296A09">
        <w:rPr>
          <w:rFonts w:ascii="Times New Roman" w:hAnsi="Times New Roman" w:cs="Times New Roman"/>
          <w:sz w:val="24"/>
          <w:szCs w:val="24"/>
        </w:rPr>
        <w:t>У вправе предложить заключить ДКП</w:t>
      </w:r>
      <w:r w:rsidR="006459B0" w:rsidRPr="00296A09">
        <w:rPr>
          <w:rFonts w:ascii="Times New Roman" w:hAnsi="Times New Roman" w:cs="Times New Roman"/>
          <w:sz w:val="24"/>
          <w:szCs w:val="24"/>
        </w:rPr>
        <w:t xml:space="preserve"> участнику Т</w:t>
      </w:r>
      <w:r w:rsidR="006475BA" w:rsidRPr="00296A09">
        <w:rPr>
          <w:rFonts w:ascii="Times New Roman" w:hAnsi="Times New Roman" w:cs="Times New Roman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 w:rsidRPr="00296A09">
        <w:rPr>
          <w:rFonts w:ascii="Times New Roman" w:hAnsi="Times New Roman" w:cs="Times New Roman"/>
          <w:sz w:val="24"/>
          <w:szCs w:val="24"/>
        </w:rPr>
        <w:t>Т</w:t>
      </w:r>
      <w:r w:rsidR="006475BA" w:rsidRPr="00296A09">
        <w:rPr>
          <w:rFonts w:ascii="Times New Roman" w:hAnsi="Times New Roman" w:cs="Times New Roman"/>
          <w:sz w:val="24"/>
          <w:szCs w:val="24"/>
        </w:rPr>
        <w:t>оргов, за</w:t>
      </w:r>
      <w:r w:rsidR="007932A1" w:rsidRPr="00296A09">
        <w:rPr>
          <w:rFonts w:ascii="Times New Roman" w:hAnsi="Times New Roman" w:cs="Times New Roman"/>
          <w:sz w:val="24"/>
          <w:szCs w:val="24"/>
        </w:rPr>
        <w:t xml:space="preserve"> исключением Победителя Т</w:t>
      </w:r>
      <w:r w:rsidR="00245AB9" w:rsidRPr="00296A09">
        <w:rPr>
          <w:rFonts w:ascii="Times New Roman" w:hAnsi="Times New Roman" w:cs="Times New Roman"/>
          <w:sz w:val="24"/>
          <w:szCs w:val="24"/>
        </w:rPr>
        <w:t>оргов.</w:t>
      </w:r>
    </w:p>
    <w:p w14:paraId="14F9E49D" w14:textId="1CF61C16" w:rsidR="007E4997" w:rsidRPr="00296A09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296A09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D6EF9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96A09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072E9"/>
    <w:rsid w:val="00313126"/>
    <w:rsid w:val="003154D9"/>
    <w:rsid w:val="00322E10"/>
    <w:rsid w:val="0034218C"/>
    <w:rsid w:val="00350DDF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725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510E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B741F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4DBD"/>
    <w:rsid w:val="00935A97"/>
    <w:rsid w:val="00935C3E"/>
    <w:rsid w:val="00945E2C"/>
    <w:rsid w:val="00946A5B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0BB1"/>
    <w:rsid w:val="00A32C3C"/>
    <w:rsid w:val="00A43773"/>
    <w:rsid w:val="00A53CB8"/>
    <w:rsid w:val="00A56E41"/>
    <w:rsid w:val="00A57BC7"/>
    <w:rsid w:val="00A57F9C"/>
    <w:rsid w:val="00A70EC1"/>
    <w:rsid w:val="00A72BA5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E326D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00B0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35FC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3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43</cp:revision>
  <cp:lastPrinted>2022-08-29T08:16:00Z</cp:lastPrinted>
  <dcterms:created xsi:type="dcterms:W3CDTF">2022-12-05T07:00:00Z</dcterms:created>
  <dcterms:modified xsi:type="dcterms:W3CDTF">2024-11-05T11:56:00Z</dcterms:modified>
</cp:coreProperties>
</file>