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540010" w14:textId="6B82E97D" w:rsidR="00937163" w:rsidRPr="006D5C99" w:rsidRDefault="00CB07F4" w:rsidP="00BE363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07F4">
        <w:rPr>
          <w:rFonts w:ascii="Times New Roman" w:hAnsi="Times New Roman"/>
          <w:color w:val="000000" w:themeColor="text1"/>
          <w:sz w:val="24"/>
          <w:szCs w:val="24"/>
        </w:rPr>
        <w:t xml:space="preserve">АО «Российский аукционный дом» (ОГРН 1097847233351 ИНН 7838430413, 190000, Санкт-Петербург, пер. Гривцова, д.5, лит. В, 8(800)777-57-57, kartavov@auction-house.ru) (далее-Организатор торгов, ОТ), действующее на основании договора поручения с Обществом с ограниченной ответственностью «ФИНМЕНЕДЖМЕНТ» (ООО «ФИНМЕНЕДЖМЕНТ»), (ИНН 7703632038, ОГРН 5077746674737, КПП 770301001, адрес: 123056, г. Москва, ул. Зоологическая, д.26, стр. 2), в лице Конкурсного управляющего Гниденко Дмитрия Александровича (ИНН 502712737585, СНИЛС 019-766-577 01) (далее – Конкурсный управляющий, КУ), адрес для корреспонденции: 109147, г. Москва, а/я 61,  рег. номер 412, Ассоциация «Саморегулируемая организация арбитражных управляющих Центрального Федерального округа» (ИНН 7705431418, ОГРН 1027700542209), адрес: 115191, г Москва, МУНИЦИПАЛЬНЫЙ ОКРУГ ДАНИЛОВСКИЙ ВН.ТЕР., </w:t>
      </w:r>
      <w:proofErr w:type="spellStart"/>
      <w:r w:rsidRPr="00CB07F4">
        <w:rPr>
          <w:rFonts w:ascii="Times New Roman" w:hAnsi="Times New Roman"/>
          <w:color w:val="000000" w:themeColor="text1"/>
          <w:sz w:val="24"/>
          <w:szCs w:val="24"/>
        </w:rPr>
        <w:t>Гамсоновский</w:t>
      </w:r>
      <w:proofErr w:type="spellEnd"/>
      <w:r w:rsidRPr="00CB07F4">
        <w:rPr>
          <w:rFonts w:ascii="Times New Roman" w:hAnsi="Times New Roman"/>
          <w:color w:val="000000" w:themeColor="text1"/>
          <w:sz w:val="24"/>
          <w:szCs w:val="24"/>
        </w:rPr>
        <w:t xml:space="preserve"> пер., д. 2, этаж 1, ком. 85, действующего на основании Решения Арбитражного суда г. Москвы по делу № А40-85827/21-106-224 «Б» от 15.02.2022 г. и Определения Арбитражного суда г. Москвы по делу № А40-85827/21-106-224 «Б» от 13.10.2023 г.</w:t>
      </w:r>
      <w:r w:rsidR="00C3060B" w:rsidRPr="006D5C9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 сообщает</w:t>
      </w:r>
      <w:r w:rsidR="00C3060B" w:rsidRPr="006D5C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D43A4" w:rsidRPr="006D5C9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 проведении торгов посредством публичного предложения</w:t>
      </w:r>
      <w:r w:rsidR="00CD43A4" w:rsidRPr="006D5C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(далее – Торги) на</w:t>
      </w:r>
      <w:r w:rsidR="00302D80" w:rsidRPr="006D5C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электронной площадке АО «Российский аукционный дом», по адресу в сети Интернет: http://www.lot-online.ru/ (далее – ЭП)</w:t>
      </w:r>
      <w:r w:rsidR="004B6930" w:rsidRPr="006D5C9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39127B" w:rsidRPr="006D5C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D43A4" w:rsidRPr="006D5C9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Начало приема заявок – </w:t>
      </w:r>
      <w:r w:rsidR="00351575" w:rsidRPr="006D5C99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CD43A4" w:rsidRPr="006D5C99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1A0DDE" w:rsidRPr="006D5C99">
        <w:rPr>
          <w:rFonts w:ascii="Times New Roman" w:hAnsi="Times New Roman" w:cs="Times New Roman"/>
          <w:b/>
          <w:sz w:val="24"/>
          <w:szCs w:val="24"/>
        </w:rPr>
        <w:t>0</w:t>
      </w:r>
      <w:r w:rsidR="00CD43A4" w:rsidRPr="006D5C99">
        <w:rPr>
          <w:rFonts w:ascii="Times New Roman" w:hAnsi="Times New Roman" w:cs="Times New Roman"/>
          <w:b/>
          <w:sz w:val="24"/>
          <w:szCs w:val="24"/>
        </w:rPr>
        <w:t>.202</w:t>
      </w:r>
      <w:r w:rsidR="004747D3" w:rsidRPr="006D5C99">
        <w:rPr>
          <w:rFonts w:ascii="Times New Roman" w:hAnsi="Times New Roman" w:cs="Times New Roman"/>
          <w:b/>
          <w:sz w:val="24"/>
          <w:szCs w:val="24"/>
        </w:rPr>
        <w:t>4</w:t>
      </w:r>
      <w:r w:rsidR="00CD43A4" w:rsidRPr="006D5C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D7BCD" w:rsidRPr="006D5C99">
        <w:rPr>
          <w:rFonts w:ascii="Times New Roman" w:hAnsi="Times New Roman" w:cs="Times New Roman"/>
          <w:b/>
          <w:sz w:val="24"/>
          <w:szCs w:val="24"/>
        </w:rPr>
        <w:t xml:space="preserve">г. </w:t>
      </w:r>
      <w:r w:rsidR="00CD43A4" w:rsidRPr="006D5C99">
        <w:rPr>
          <w:rFonts w:ascii="Times New Roman" w:hAnsi="Times New Roman" w:cs="Times New Roman"/>
          <w:b/>
          <w:sz w:val="24"/>
          <w:szCs w:val="24"/>
        </w:rPr>
        <w:t>с 1</w:t>
      </w:r>
      <w:r w:rsidR="00CD7BCD" w:rsidRPr="006D5C99">
        <w:rPr>
          <w:rFonts w:ascii="Times New Roman" w:hAnsi="Times New Roman" w:cs="Times New Roman"/>
          <w:b/>
          <w:sz w:val="24"/>
          <w:szCs w:val="24"/>
        </w:rPr>
        <w:t>7</w:t>
      </w:r>
      <w:r w:rsidR="00CD43A4" w:rsidRPr="006D5C99">
        <w:rPr>
          <w:rFonts w:ascii="Times New Roman" w:hAnsi="Times New Roman" w:cs="Times New Roman"/>
          <w:b/>
          <w:sz w:val="24"/>
          <w:szCs w:val="24"/>
        </w:rPr>
        <w:t xml:space="preserve"> час.</w:t>
      </w:r>
      <w:r w:rsidR="00CD7BCD" w:rsidRPr="006D5C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D43A4" w:rsidRPr="006D5C99">
        <w:rPr>
          <w:rFonts w:ascii="Times New Roman" w:hAnsi="Times New Roman" w:cs="Times New Roman"/>
          <w:b/>
          <w:sz w:val="24"/>
          <w:szCs w:val="24"/>
        </w:rPr>
        <w:t xml:space="preserve">00 мин. </w:t>
      </w:r>
      <w:r w:rsidR="00CD43A4" w:rsidRPr="006D5C9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</w:t>
      </w:r>
      <w:proofErr w:type="spellStart"/>
      <w:r w:rsidR="00CD43A4" w:rsidRPr="006D5C9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мск</w:t>
      </w:r>
      <w:proofErr w:type="spellEnd"/>
      <w:r w:rsidR="00CD43A4" w:rsidRPr="006D5C9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).</w:t>
      </w:r>
      <w:r w:rsidR="00CD43A4" w:rsidRPr="006D5C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Сокращение: календарный день – к/день. Прием заявок составляет: </w:t>
      </w:r>
      <w:r w:rsidR="00CD43A4" w:rsidRPr="006D5C9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в 1-ом периоде - </w:t>
      </w:r>
      <w:r w:rsidR="00351575" w:rsidRPr="006D5C9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37</w:t>
      </w:r>
      <w:r w:rsidR="00CD43A4" w:rsidRPr="006D5C9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к/дней</w:t>
      </w:r>
      <w:r w:rsidR="00CD43A4" w:rsidRPr="006D5C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без изменения начальной цены</w:t>
      </w:r>
      <w:r w:rsidR="00CD43A4" w:rsidRPr="006D5C9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, со 2-го по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6</w:t>
      </w:r>
      <w:r w:rsidR="00CD43A4" w:rsidRPr="006D5C9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-</w:t>
      </w:r>
      <w:r w:rsidR="00951DB2" w:rsidRPr="006D5C9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ы</w:t>
      </w:r>
      <w:r w:rsidR="00CD43A4" w:rsidRPr="006D5C9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й периоды – </w:t>
      </w:r>
      <w:r w:rsidR="00951DB2" w:rsidRPr="006D5C9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7</w:t>
      </w:r>
      <w:r w:rsidR="00CD43A4" w:rsidRPr="006D5C9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к/дней</w:t>
      </w:r>
      <w:r w:rsidR="00CD43A4" w:rsidRPr="006D5C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CD43A4" w:rsidRPr="006D5C9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величина снижения </w:t>
      </w:r>
      <w:r w:rsidR="00E23867" w:rsidRPr="006D5C9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–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5</w:t>
      </w:r>
      <w:r w:rsidR="00CD43A4" w:rsidRPr="006D5C9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%</w:t>
      </w:r>
      <w:r w:rsidR="00CD43A4" w:rsidRPr="006D5C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начальной цены Лота, установленной на первом периоде.</w:t>
      </w:r>
      <w:r w:rsidR="00230F08" w:rsidRPr="006D5C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Начальная цена Лот</w:t>
      </w:r>
      <w:r w:rsidR="009F7118" w:rsidRPr="006D5C99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3A778D" w:rsidRPr="006D5C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A1895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230F08" w:rsidRPr="006D5C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составляет </w:t>
      </w:r>
      <w:r w:rsidRPr="00CB07F4">
        <w:rPr>
          <w:rFonts w:ascii="Times New Roman" w:hAnsi="Times New Roman" w:cs="Times New Roman"/>
          <w:color w:val="000000" w:themeColor="text1"/>
          <w:sz w:val="24"/>
          <w:szCs w:val="24"/>
        </w:rPr>
        <w:t>114 918 300,00</w:t>
      </w:r>
      <w:r w:rsidR="009F7118" w:rsidRPr="006D5C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30F08" w:rsidRPr="006D5C99">
        <w:rPr>
          <w:rFonts w:ascii="Times New Roman" w:hAnsi="Times New Roman" w:cs="Times New Roman"/>
          <w:color w:val="000000" w:themeColor="text1"/>
          <w:sz w:val="24"/>
          <w:szCs w:val="24"/>
        </w:rPr>
        <w:t>руб.</w:t>
      </w:r>
    </w:p>
    <w:p w14:paraId="11D3A220" w14:textId="5388AA8D" w:rsidR="006A1A29" w:rsidRPr="006D5C99" w:rsidRDefault="009F7118" w:rsidP="00BE363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Hlk168582098"/>
      <w:bookmarkStart w:id="1" w:name="_Hlk124281807"/>
      <w:bookmarkStart w:id="2" w:name="_Hlk109398064"/>
      <w:bookmarkStart w:id="3" w:name="_Hlk109729101"/>
      <w:r w:rsidRPr="006D5C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Минимальная цена (цена отсечения) составляет </w:t>
      </w:r>
      <w:r w:rsidR="00CB07F4" w:rsidRPr="00CB07F4">
        <w:rPr>
          <w:rFonts w:ascii="Times New Roman" w:hAnsi="Times New Roman" w:cs="Times New Roman"/>
          <w:color w:val="000000" w:themeColor="text1"/>
          <w:sz w:val="24"/>
          <w:szCs w:val="24"/>
        </w:rPr>
        <w:t>86 188 725,00</w:t>
      </w:r>
      <w:r w:rsidRPr="006D5C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</w:t>
      </w:r>
      <w:bookmarkEnd w:id="0"/>
      <w:bookmarkEnd w:id="1"/>
      <w:r w:rsidRPr="006D5C9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bookmarkEnd w:id="2"/>
    <w:bookmarkEnd w:id="3"/>
    <w:p w14:paraId="77726C9B" w14:textId="331C60F9" w:rsidR="006A1A29" w:rsidRPr="006D5C99" w:rsidRDefault="00CD43A4" w:rsidP="00BE363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5C99">
        <w:rPr>
          <w:rFonts w:ascii="Times New Roman" w:hAnsi="Times New Roman" w:cs="Times New Roman"/>
          <w:color w:val="000000" w:themeColor="text1"/>
          <w:sz w:val="24"/>
          <w:szCs w:val="24"/>
        </w:rPr>
        <w:t>Заявки на участие в Торгах, поступившие в течение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 Признание участника победителем оформляется протоколом об итогах Торгов, который размещается на ЭП. С даты определения победителя Торгов прием заявок прекращается.</w:t>
      </w:r>
      <w:r w:rsidR="0039127B" w:rsidRPr="006D5C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8FFAD34" w14:textId="39678B0E" w:rsidR="00CE6D9E" w:rsidRPr="006D5C99" w:rsidRDefault="000D1300" w:rsidP="00AE3288">
      <w:pPr>
        <w:spacing w:after="0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u-RU"/>
        </w:rPr>
      </w:pPr>
      <w:r w:rsidRPr="006D5C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Продаже на Торгах подлежит следующее имущество </w:t>
      </w:r>
      <w:r w:rsidR="00CB07F4" w:rsidRPr="00CB07F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в залоге ООО КБ «РОСАВТОБАНК»</w:t>
      </w:r>
      <w:r w:rsidR="00CB07F4" w:rsidRPr="00CB0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D5C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(далее – Имущество, Лот): </w:t>
      </w:r>
      <w:r w:rsidR="003A778D" w:rsidRPr="006D5C99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Лот №</w:t>
      </w:r>
      <w:r w:rsidR="00AE3288" w:rsidRPr="006D5C99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1</w:t>
      </w:r>
      <w:r w:rsidR="003A778D" w:rsidRPr="006D5C99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:</w:t>
      </w:r>
      <w:r w:rsidR="003A778D" w:rsidRPr="006D5C9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bookmarkStart w:id="4" w:name="_Hlk156988261"/>
      <w:r w:rsidR="003A778D" w:rsidRPr="006D5C9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1. </w:t>
      </w:r>
      <w:bookmarkEnd w:id="4"/>
      <w:r w:rsidR="00CB07F4" w:rsidRPr="00CB07F4">
        <w:rPr>
          <w:rFonts w:ascii="Times New Roman" w:hAnsi="Times New Roman"/>
          <w:color w:val="000000" w:themeColor="text1"/>
          <w:sz w:val="24"/>
          <w:szCs w:val="24"/>
        </w:rPr>
        <w:t>Объект 1: Земельный участок, категория земель: земли населенных пунктов, вид разрешенного использования: под производственные здания, лит. Б, лит. В, лит. Я, площадью 44 245 кв.м., кадастровый номер: 68:29:0208001:66, расположенный по адресу: Тамбовская область, г. Тамбов, ул. Советская, д. 194, лит. В, лит. Я; Объект 2: Здание, двухэтажное, площадь 14 498,7 кв.м., кадастровый номер: 68:29:0208001:158, назначение: нежилое, расположенное по адресу: Тамбовская область, г. Тамбов, ул. Советская, д. 194; Объект 3: Здание, трехэтажное, площадь 10 228,2 кв.м., кадастровый номер: 68:29:0208001:181, назначение: нежилое, расположенное по адресу: Тамбовская область, г. Тамбов, ул. Советская, д. 194.</w:t>
      </w:r>
      <w:r w:rsidR="00AE3288" w:rsidRPr="006D5C9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bookmarkStart w:id="5" w:name="_Hlk179296740"/>
      <w:r w:rsidR="00CB07F4" w:rsidRPr="00CB07F4">
        <w:rPr>
          <w:rFonts w:ascii="Times New Roman" w:hAnsi="Times New Roman"/>
          <w:b/>
          <w:bCs/>
          <w:color w:val="000000" w:themeColor="text1"/>
          <w:sz w:val="24"/>
          <w:szCs w:val="24"/>
        </w:rPr>
        <w:t>Ограничения/обременения Имущества: запрещение регистрации, аренда, ипотека</w:t>
      </w:r>
      <w:r w:rsidR="00AE3288" w:rsidRPr="006D5C99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bookmarkEnd w:id="5"/>
      <w:r w:rsidR="00CB07F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B07F4" w:rsidRPr="00CB07F4">
        <w:rPr>
          <w:rFonts w:ascii="Times New Roman" w:hAnsi="Times New Roman"/>
          <w:color w:val="000000" w:themeColor="text1"/>
          <w:sz w:val="24"/>
          <w:szCs w:val="24"/>
        </w:rPr>
        <w:t xml:space="preserve">Ознакомление с документами в отношении Имущества проводится путем обращения к ОТ по тел. +7(916)600-02-13 и по </w:t>
      </w:r>
      <w:proofErr w:type="spellStart"/>
      <w:r w:rsidR="00CB07F4" w:rsidRPr="00CB07F4">
        <w:rPr>
          <w:rFonts w:ascii="Times New Roman" w:hAnsi="Times New Roman"/>
          <w:color w:val="000000" w:themeColor="text1"/>
          <w:sz w:val="24"/>
          <w:szCs w:val="24"/>
        </w:rPr>
        <w:t>e-mail</w:t>
      </w:r>
      <w:proofErr w:type="spellEnd"/>
      <w:r w:rsidR="00CB07F4" w:rsidRPr="00CB07F4">
        <w:rPr>
          <w:rFonts w:ascii="Times New Roman" w:hAnsi="Times New Roman"/>
          <w:color w:val="000000" w:themeColor="text1"/>
          <w:sz w:val="24"/>
          <w:szCs w:val="24"/>
        </w:rPr>
        <w:t xml:space="preserve">: </w:t>
      </w:r>
      <w:hyperlink r:id="rId5" w:history="1">
        <w:r w:rsidR="00CB07F4" w:rsidRPr="00BB3331">
          <w:rPr>
            <w:rStyle w:val="a3"/>
            <w:rFonts w:ascii="Times New Roman" w:hAnsi="Times New Roman"/>
            <w:sz w:val="24"/>
            <w:szCs w:val="24"/>
          </w:rPr>
          <w:t>kartavov@auction-house.ru</w:t>
        </w:r>
      </w:hyperlink>
      <w:r w:rsidR="00CB07F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B07F4" w:rsidRPr="00CB07F4">
        <w:rPr>
          <w:rFonts w:ascii="Times New Roman" w:hAnsi="Times New Roman"/>
          <w:color w:val="000000" w:themeColor="text1"/>
          <w:sz w:val="24"/>
          <w:szCs w:val="24"/>
        </w:rPr>
        <w:t xml:space="preserve">в рабочие дни с 10:00 до 17:00. Ознакомление с Имуществом производится по месту нахождения Имущества, по предварительной записи путем обращения на электронную почту КУ: </w:t>
      </w:r>
      <w:hyperlink r:id="rId6" w:history="1">
        <w:r w:rsidR="00CB07F4" w:rsidRPr="00BB3331">
          <w:rPr>
            <w:rStyle w:val="a3"/>
            <w:rFonts w:ascii="Times New Roman" w:hAnsi="Times New Roman"/>
            <w:sz w:val="24"/>
            <w:szCs w:val="24"/>
          </w:rPr>
          <w:t>gnidenkoda@gmail.com</w:t>
        </w:r>
      </w:hyperlink>
      <w:r w:rsidR="00CB07F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E6D9E" w:rsidRPr="006D5C9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Задаток – </w:t>
      </w:r>
      <w:r w:rsidR="00AE3288" w:rsidRPr="006D5C9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5</w:t>
      </w:r>
      <w:r w:rsidR="00CE6D9E" w:rsidRPr="006D5C9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% от начальной цены Лота</w:t>
      </w:r>
      <w:r w:rsidR="00CE6D9E" w:rsidRPr="006D5C9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, </w:t>
      </w:r>
      <w:r w:rsidR="00CE6D9E" w:rsidRPr="006D5C9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ru-RU"/>
        </w:rPr>
        <w:t xml:space="preserve">установленный для определенного периода Торгов, </w:t>
      </w:r>
      <w:r w:rsidR="00CE6D9E" w:rsidRPr="006D5C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u-RU"/>
        </w:rPr>
        <w:t xml:space="preserve">должен поступить </w:t>
      </w:r>
      <w:r w:rsidR="00CE6D9E" w:rsidRPr="006D5C9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на счет </w:t>
      </w:r>
      <w:r w:rsidR="00CE6D9E" w:rsidRPr="006D5C99">
        <w:rPr>
          <w:rFonts w:ascii="Times New Roman" w:hAnsi="Times New Roman" w:cs="Times New Roman"/>
          <w:b/>
          <w:bCs/>
          <w:color w:val="000000" w:themeColor="text1"/>
          <w:spacing w:val="-6"/>
          <w:sz w:val="24"/>
          <w:szCs w:val="24"/>
        </w:rPr>
        <w:t xml:space="preserve">Оператора ЭП </w:t>
      </w:r>
      <w:r w:rsidR="00CE6D9E" w:rsidRPr="006D5C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соответствии с Регламентом АО «РАД» «О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собственников», размещённом на ЭП, </w:t>
      </w:r>
      <w:r w:rsidR="00CE6D9E" w:rsidRPr="006D5C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u-RU"/>
        </w:rPr>
        <w:t xml:space="preserve">не позднее даты и времени окончания приема заявок на участие в Торгах в соответствующем периоде проведения Торгов. </w:t>
      </w:r>
      <w:r w:rsidR="00CE6D9E" w:rsidRPr="006D5C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Реквизиты для внесения задатка: </w:t>
      </w:r>
      <w:r w:rsidR="00CE6D9E" w:rsidRPr="006D5C9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Получатель – АО «Российский аукционный дом» (ИНН 7838430413, КПП 783801001): р/с 40702810355000036459 Северо-Западный Банк ПАО Сбербанк, БИК 044030653, к/с 30101810500000000653.</w:t>
      </w:r>
    </w:p>
    <w:p w14:paraId="43A4683A" w14:textId="77777777" w:rsidR="00CE6D9E" w:rsidRPr="006D5C99" w:rsidRDefault="00CE6D9E" w:rsidP="00CE6D9E">
      <w:pPr>
        <w:spacing w:after="0" w:line="264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u-RU"/>
        </w:rPr>
      </w:pPr>
      <w:r w:rsidRPr="006D5C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назначении платежа необходимо указывать: </w:t>
      </w:r>
      <w:r w:rsidRPr="006D5C9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«№ Л/с .... Средства для проведения операций по обеспечению участия в электронных торгах. НДС не облагается».</w:t>
      </w:r>
      <w:r w:rsidRPr="006D5C99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</w:p>
    <w:p w14:paraId="3CC59DD3" w14:textId="0E6EACFB" w:rsidR="00D72078" w:rsidRPr="006D5C99" w:rsidRDefault="00CE6D9E" w:rsidP="00CE6D9E">
      <w:pPr>
        <w:spacing w:after="0" w:line="264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u-RU"/>
        </w:rPr>
      </w:pPr>
      <w:r w:rsidRPr="006D5C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u-RU"/>
        </w:rPr>
        <w:t>Документом, подтверждающим поступление задатка на счет Оператора ЭП, является выписка со счета ОТ. Исполнение обязанности по внесению суммы задатка третьими лицами не допускается.</w:t>
      </w:r>
    </w:p>
    <w:p w14:paraId="15EB4B54" w14:textId="54C674C5" w:rsidR="00587799" w:rsidRDefault="00CD43A4" w:rsidP="009579B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D5C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 участию в Торгах допускаются любые юр. и физ.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иностр.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</w:t>
      </w:r>
      <w:r w:rsidRPr="006D5C99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отсутствии заинтересованности заявителя по отношению к должнику, кредиторам, </w:t>
      </w:r>
      <w:r w:rsidR="00214DCD" w:rsidRPr="006D5C99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Pr="006D5C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 и о характере этой заинтересованности, сведения об участии в капитале заявителя </w:t>
      </w:r>
      <w:r w:rsidR="00214DCD" w:rsidRPr="006D5C99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Pr="006D5C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У, СРО арбитражных управляющих, членом или </w:t>
      </w:r>
      <w:r w:rsidR="00214DCD" w:rsidRPr="006D5C99">
        <w:rPr>
          <w:rFonts w:ascii="Times New Roman" w:hAnsi="Times New Roman" w:cs="Times New Roman"/>
          <w:color w:val="000000" w:themeColor="text1"/>
          <w:sz w:val="24"/>
          <w:szCs w:val="24"/>
        </w:rPr>
        <w:t>руководителем которой является К</w:t>
      </w:r>
      <w:r w:rsidRPr="006D5C99">
        <w:rPr>
          <w:rFonts w:ascii="Times New Roman" w:hAnsi="Times New Roman" w:cs="Times New Roman"/>
          <w:color w:val="000000" w:themeColor="text1"/>
          <w:sz w:val="24"/>
          <w:szCs w:val="24"/>
        </w:rPr>
        <w:t>У.</w:t>
      </w:r>
      <w:r w:rsidR="0039127B" w:rsidRPr="006D5C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B0B54" w:rsidRPr="006D5C99">
        <w:rPr>
          <w:rFonts w:ascii="Times New Roman" w:hAnsi="Times New Roman" w:cs="Times New Roman"/>
          <w:color w:val="000000" w:themeColor="text1"/>
          <w:sz w:val="24"/>
          <w:szCs w:val="24"/>
        </w:rPr>
        <w:t>Сделки по итогам торгов подлежат заключению с учетом положений Указа Президента РФ</w:t>
      </w:r>
      <w:r w:rsidR="009F7081" w:rsidRPr="006D5C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B0B54" w:rsidRPr="006D5C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№81 от 01.03.2022г. «О дополнительных временных мерах экономического характера по обеспечению финансовой стабильности РФ». Риски, связанные с отказом в заключении сделки по итогам торгов, с учетом положений Указа Президента РФ несёт покупатель. </w:t>
      </w:r>
      <w:r w:rsidRPr="006D5C99">
        <w:rPr>
          <w:rFonts w:ascii="Times New Roman" w:hAnsi="Times New Roman" w:cs="Times New Roman"/>
          <w:color w:val="000000" w:themeColor="text1"/>
          <w:sz w:val="24"/>
          <w:szCs w:val="24"/>
        </w:rPr>
        <w:t>Победителем признается участник Торгов</w:t>
      </w:r>
      <w:r w:rsidR="00925822" w:rsidRPr="006D5C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(далее – ПТ)</w:t>
      </w:r>
      <w:r w:rsidRPr="006D5C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который представил в установленный срок заявку на участие в Торгах,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 Лота, но не ниже начальной цены Лота, установленной для определенного периода проведения Торгов победителем Торгов, признается участник, предложивший максимальную цену за Лот. В случае, если несколько участников Торгов представили в установленный срок заявки, содержащие равные предложения о цене Лота, но не ниже начальной цены продажи Лота, установленной для определенного периода проведения Торгов, победителем Торгов признается участник, который первым представил в установленный срок заявку на участие в Торгах. </w:t>
      </w:r>
      <w:r w:rsidR="0096384E" w:rsidRPr="006D5C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Проект договора купли-продажи (далее – ДКП) размещен на ЭП. </w:t>
      </w:r>
      <w:r w:rsidR="00CA5B4B" w:rsidRPr="006D5C99">
        <w:rPr>
          <w:rFonts w:ascii="Times New Roman" w:hAnsi="Times New Roman" w:cs="Times New Roman"/>
          <w:color w:val="000000" w:themeColor="text1"/>
          <w:sz w:val="24"/>
          <w:szCs w:val="24"/>
        </w:rPr>
        <w:t>ОТ имеет право отменить торги в любое время до момента подведения итогов.</w:t>
      </w:r>
      <w:r w:rsidR="009579B3" w:rsidRPr="006D5C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579B3" w:rsidRPr="009579B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Результаты торгов подводятся ОТ в день и в месте проведения Торгов на сайте ЭП и оформляются протоколом о результатах проведения Торгов. Протокол размещается на ЭП в день принятия ОТ решения о признании участника победителем Торгов. ДКП заключается с ПТ в течение 5 дней с даты получения указанного договора ПТ. </w:t>
      </w:r>
      <w:r w:rsidR="009579B3" w:rsidRPr="009579B3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Оплата - в течение 30 дней со дня подписания Договора на спец. счет Должника: Специальный банковский счет Должника: </w:t>
      </w:r>
      <w:r w:rsidR="00CB07F4" w:rsidRPr="00CB07F4">
        <w:rPr>
          <w:rFonts w:ascii="Times New Roman" w:eastAsia="Calibri" w:hAnsi="Times New Roman" w:cs="Times New Roman"/>
          <w:b/>
          <w:bCs/>
          <w:sz w:val="24"/>
          <w:szCs w:val="24"/>
        </w:rPr>
        <w:t>р/с 40702810812010632945 Банк: Филиал «Корпоративный» ПАО «Совкомбанк» БИК 044525360 к/с 30101810445250000360.</w:t>
      </w:r>
    </w:p>
    <w:p w14:paraId="1504CD92" w14:textId="77777777" w:rsidR="00587799" w:rsidRDefault="00587799" w:rsidP="009579B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7C652A1" w14:textId="77777777" w:rsidR="00587799" w:rsidRDefault="00587799" w:rsidP="009579B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2195EEC" w14:textId="77777777" w:rsidR="00587799" w:rsidRDefault="00587799" w:rsidP="009579B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E6FB555" w14:textId="77777777" w:rsidR="003C6903" w:rsidRPr="00587799" w:rsidRDefault="003C6903" w:rsidP="003C690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3C6903" w:rsidRPr="00587799" w:rsidSect="00E95E01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93E"/>
    <w:rsid w:val="000175BF"/>
    <w:rsid w:val="00025988"/>
    <w:rsid w:val="00026927"/>
    <w:rsid w:val="00051C0A"/>
    <w:rsid w:val="00051D13"/>
    <w:rsid w:val="00060C6B"/>
    <w:rsid w:val="000625C3"/>
    <w:rsid w:val="000716D9"/>
    <w:rsid w:val="000970B5"/>
    <w:rsid w:val="000C1CF2"/>
    <w:rsid w:val="000C4978"/>
    <w:rsid w:val="000D1300"/>
    <w:rsid w:val="000F0684"/>
    <w:rsid w:val="000F5E41"/>
    <w:rsid w:val="001067A7"/>
    <w:rsid w:val="0011593E"/>
    <w:rsid w:val="001252B7"/>
    <w:rsid w:val="00137FC2"/>
    <w:rsid w:val="00173374"/>
    <w:rsid w:val="001741AF"/>
    <w:rsid w:val="001768AB"/>
    <w:rsid w:val="00191D07"/>
    <w:rsid w:val="001A0DDE"/>
    <w:rsid w:val="001B5612"/>
    <w:rsid w:val="001B6E16"/>
    <w:rsid w:val="001D1D1B"/>
    <w:rsid w:val="001D6046"/>
    <w:rsid w:val="001E3D46"/>
    <w:rsid w:val="001E5FA5"/>
    <w:rsid w:val="001F0EEE"/>
    <w:rsid w:val="001F6389"/>
    <w:rsid w:val="002020BA"/>
    <w:rsid w:val="00214DCD"/>
    <w:rsid w:val="0022222D"/>
    <w:rsid w:val="00224413"/>
    <w:rsid w:val="00230F08"/>
    <w:rsid w:val="002465C5"/>
    <w:rsid w:val="00247D49"/>
    <w:rsid w:val="00263C22"/>
    <w:rsid w:val="00275DF9"/>
    <w:rsid w:val="0029139D"/>
    <w:rsid w:val="00293C8F"/>
    <w:rsid w:val="00294098"/>
    <w:rsid w:val="00295814"/>
    <w:rsid w:val="00295CE9"/>
    <w:rsid w:val="00297318"/>
    <w:rsid w:val="002A21B3"/>
    <w:rsid w:val="002A2409"/>
    <w:rsid w:val="002A3EF8"/>
    <w:rsid w:val="002A7CCB"/>
    <w:rsid w:val="002B30C3"/>
    <w:rsid w:val="002C4CA9"/>
    <w:rsid w:val="002D67D9"/>
    <w:rsid w:val="002E7EE1"/>
    <w:rsid w:val="002F7AB6"/>
    <w:rsid w:val="00302D80"/>
    <w:rsid w:val="003174E9"/>
    <w:rsid w:val="00327807"/>
    <w:rsid w:val="00351575"/>
    <w:rsid w:val="00355623"/>
    <w:rsid w:val="00382892"/>
    <w:rsid w:val="00384360"/>
    <w:rsid w:val="00384D62"/>
    <w:rsid w:val="00390A28"/>
    <w:rsid w:val="0039127B"/>
    <w:rsid w:val="00391D11"/>
    <w:rsid w:val="003A4512"/>
    <w:rsid w:val="003A778D"/>
    <w:rsid w:val="003C6903"/>
    <w:rsid w:val="003C7DDD"/>
    <w:rsid w:val="003E3F83"/>
    <w:rsid w:val="0040543A"/>
    <w:rsid w:val="004217DA"/>
    <w:rsid w:val="00432F1F"/>
    <w:rsid w:val="00437D22"/>
    <w:rsid w:val="0044234D"/>
    <w:rsid w:val="004700BE"/>
    <w:rsid w:val="004734AD"/>
    <w:rsid w:val="004747D3"/>
    <w:rsid w:val="004747F4"/>
    <w:rsid w:val="0048454A"/>
    <w:rsid w:val="00486BD0"/>
    <w:rsid w:val="004B6930"/>
    <w:rsid w:val="004C39CA"/>
    <w:rsid w:val="004D1B6E"/>
    <w:rsid w:val="004D66B7"/>
    <w:rsid w:val="004D7474"/>
    <w:rsid w:val="0051339D"/>
    <w:rsid w:val="00525FC2"/>
    <w:rsid w:val="00533B9D"/>
    <w:rsid w:val="00534320"/>
    <w:rsid w:val="00542063"/>
    <w:rsid w:val="0054388A"/>
    <w:rsid w:val="005474C8"/>
    <w:rsid w:val="00552A86"/>
    <w:rsid w:val="005555D1"/>
    <w:rsid w:val="00560BC4"/>
    <w:rsid w:val="00565DD0"/>
    <w:rsid w:val="00573F80"/>
    <w:rsid w:val="00587799"/>
    <w:rsid w:val="00595EC7"/>
    <w:rsid w:val="005A648B"/>
    <w:rsid w:val="005B156E"/>
    <w:rsid w:val="005C202A"/>
    <w:rsid w:val="005E24FA"/>
    <w:rsid w:val="00605B2E"/>
    <w:rsid w:val="00610A47"/>
    <w:rsid w:val="006160C5"/>
    <w:rsid w:val="006202BA"/>
    <w:rsid w:val="00654AA5"/>
    <w:rsid w:val="00661F6A"/>
    <w:rsid w:val="00677E82"/>
    <w:rsid w:val="00682BD5"/>
    <w:rsid w:val="00685F47"/>
    <w:rsid w:val="00690E19"/>
    <w:rsid w:val="00691C39"/>
    <w:rsid w:val="006A1A29"/>
    <w:rsid w:val="006B1BB7"/>
    <w:rsid w:val="006B1F79"/>
    <w:rsid w:val="006D5C99"/>
    <w:rsid w:val="006E6CED"/>
    <w:rsid w:val="00700C5C"/>
    <w:rsid w:val="0070565A"/>
    <w:rsid w:val="0070700B"/>
    <w:rsid w:val="00740953"/>
    <w:rsid w:val="00765A76"/>
    <w:rsid w:val="00770E75"/>
    <w:rsid w:val="00784BA8"/>
    <w:rsid w:val="00785231"/>
    <w:rsid w:val="007B1F52"/>
    <w:rsid w:val="007B4578"/>
    <w:rsid w:val="007D139B"/>
    <w:rsid w:val="007D7D5C"/>
    <w:rsid w:val="007F0E12"/>
    <w:rsid w:val="0080002C"/>
    <w:rsid w:val="00830870"/>
    <w:rsid w:val="00830B56"/>
    <w:rsid w:val="008458DA"/>
    <w:rsid w:val="00854CBB"/>
    <w:rsid w:val="00872B1B"/>
    <w:rsid w:val="00883254"/>
    <w:rsid w:val="008C648E"/>
    <w:rsid w:val="008D2108"/>
    <w:rsid w:val="008E70B9"/>
    <w:rsid w:val="008E73A3"/>
    <w:rsid w:val="008E7A4E"/>
    <w:rsid w:val="00900A12"/>
    <w:rsid w:val="00900F6D"/>
    <w:rsid w:val="0090539C"/>
    <w:rsid w:val="00925822"/>
    <w:rsid w:val="009345B4"/>
    <w:rsid w:val="00937163"/>
    <w:rsid w:val="00942E2C"/>
    <w:rsid w:val="00951DB2"/>
    <w:rsid w:val="009579B3"/>
    <w:rsid w:val="0096384E"/>
    <w:rsid w:val="00973292"/>
    <w:rsid w:val="00996F0A"/>
    <w:rsid w:val="009B3DBD"/>
    <w:rsid w:val="009B78D0"/>
    <w:rsid w:val="009B7905"/>
    <w:rsid w:val="009D1442"/>
    <w:rsid w:val="009D625A"/>
    <w:rsid w:val="009E3303"/>
    <w:rsid w:val="009F52A6"/>
    <w:rsid w:val="009F7081"/>
    <w:rsid w:val="009F7118"/>
    <w:rsid w:val="00A02938"/>
    <w:rsid w:val="00A11390"/>
    <w:rsid w:val="00A457FE"/>
    <w:rsid w:val="00A77407"/>
    <w:rsid w:val="00A83FC7"/>
    <w:rsid w:val="00A8642B"/>
    <w:rsid w:val="00A91A06"/>
    <w:rsid w:val="00A94B1C"/>
    <w:rsid w:val="00AD4D1F"/>
    <w:rsid w:val="00AE3288"/>
    <w:rsid w:val="00AF35D8"/>
    <w:rsid w:val="00B24C5D"/>
    <w:rsid w:val="00B55CA3"/>
    <w:rsid w:val="00B706AE"/>
    <w:rsid w:val="00B76221"/>
    <w:rsid w:val="00BA0249"/>
    <w:rsid w:val="00BB05FD"/>
    <w:rsid w:val="00BC1A57"/>
    <w:rsid w:val="00BC43AD"/>
    <w:rsid w:val="00BD0230"/>
    <w:rsid w:val="00BE3378"/>
    <w:rsid w:val="00BE363D"/>
    <w:rsid w:val="00BF63F3"/>
    <w:rsid w:val="00C3060B"/>
    <w:rsid w:val="00C33FED"/>
    <w:rsid w:val="00C366BA"/>
    <w:rsid w:val="00C37391"/>
    <w:rsid w:val="00C41264"/>
    <w:rsid w:val="00C42CDA"/>
    <w:rsid w:val="00C5425C"/>
    <w:rsid w:val="00C54C18"/>
    <w:rsid w:val="00C7040F"/>
    <w:rsid w:val="00CA5B16"/>
    <w:rsid w:val="00CA5B4B"/>
    <w:rsid w:val="00CB061B"/>
    <w:rsid w:val="00CB07F4"/>
    <w:rsid w:val="00CB0B63"/>
    <w:rsid w:val="00CB1346"/>
    <w:rsid w:val="00CB4916"/>
    <w:rsid w:val="00CD43A4"/>
    <w:rsid w:val="00CD5215"/>
    <w:rsid w:val="00CD7BCD"/>
    <w:rsid w:val="00CE4EA2"/>
    <w:rsid w:val="00CE6D9E"/>
    <w:rsid w:val="00D117EA"/>
    <w:rsid w:val="00D16E7C"/>
    <w:rsid w:val="00D20421"/>
    <w:rsid w:val="00D430D5"/>
    <w:rsid w:val="00D72078"/>
    <w:rsid w:val="00D82A21"/>
    <w:rsid w:val="00D917ED"/>
    <w:rsid w:val="00DB0B54"/>
    <w:rsid w:val="00DB5621"/>
    <w:rsid w:val="00DC262F"/>
    <w:rsid w:val="00E23867"/>
    <w:rsid w:val="00E30348"/>
    <w:rsid w:val="00E3263E"/>
    <w:rsid w:val="00E45E71"/>
    <w:rsid w:val="00E47E03"/>
    <w:rsid w:val="00E5640C"/>
    <w:rsid w:val="00E564A8"/>
    <w:rsid w:val="00E90FD4"/>
    <w:rsid w:val="00E95E01"/>
    <w:rsid w:val="00EA1895"/>
    <w:rsid w:val="00EA673B"/>
    <w:rsid w:val="00EB797E"/>
    <w:rsid w:val="00EC5AF3"/>
    <w:rsid w:val="00EF337E"/>
    <w:rsid w:val="00F01488"/>
    <w:rsid w:val="00F17ABC"/>
    <w:rsid w:val="00F2678C"/>
    <w:rsid w:val="00F35C1E"/>
    <w:rsid w:val="00F36FA0"/>
    <w:rsid w:val="00F405B9"/>
    <w:rsid w:val="00F44300"/>
    <w:rsid w:val="00F53058"/>
    <w:rsid w:val="00F6342A"/>
    <w:rsid w:val="00FA4805"/>
    <w:rsid w:val="00FA4868"/>
    <w:rsid w:val="00FE157E"/>
    <w:rsid w:val="00FF2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A2D5A"/>
  <w15:chartTrackingRefBased/>
  <w15:docId w15:val="{F906B829-33BC-41F6-98B2-18A8005B8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337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D43A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D7B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D7BCD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CD7B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D7B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CD7B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D7B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CD7BCD"/>
    <w:rPr>
      <w:b/>
      <w:bCs/>
      <w:sz w:val="20"/>
      <w:szCs w:val="20"/>
    </w:rPr>
  </w:style>
  <w:style w:type="paragraph" w:styleId="ab">
    <w:name w:val="No Spacing"/>
    <w:basedOn w:val="a"/>
    <w:uiPriority w:val="1"/>
    <w:qFormat/>
    <w:rsid w:val="00CB1346"/>
    <w:pPr>
      <w:spacing w:after="0" w:line="240" w:lineRule="auto"/>
    </w:pPr>
    <w:rPr>
      <w:rFonts w:ascii="Calibri" w:hAnsi="Calibri" w:cs="Calibri"/>
    </w:rPr>
  </w:style>
  <w:style w:type="paragraph" w:styleId="ac">
    <w:name w:val="List Paragraph"/>
    <w:basedOn w:val="a"/>
    <w:uiPriority w:val="34"/>
    <w:qFormat/>
    <w:rsid w:val="00937163"/>
    <w:pPr>
      <w:spacing w:after="0" w:line="240" w:lineRule="auto"/>
      <w:ind w:left="720"/>
      <w:contextualSpacing/>
    </w:pPr>
    <w:rPr>
      <w:rFonts w:ascii="NTTimes/Cyrillic" w:eastAsia="Times New Roman" w:hAnsi="NTTimes/Cyrillic" w:cs="Times New Roman"/>
      <w:sz w:val="24"/>
      <w:szCs w:val="20"/>
      <w:lang w:val="en-US" w:eastAsia="ru-RU"/>
    </w:rPr>
  </w:style>
  <w:style w:type="character" w:styleId="ad">
    <w:name w:val="Unresolved Mention"/>
    <w:basedOn w:val="a0"/>
    <w:uiPriority w:val="99"/>
    <w:semiHidden/>
    <w:unhideWhenUsed/>
    <w:rsid w:val="003C69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02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gnidenkoda@gmail.com" TargetMode="External"/><Relationship Id="rId5" Type="http://schemas.openxmlformats.org/officeDocument/2006/relationships/hyperlink" Target="mailto:kartavov@auction-house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DCB7F2-71A2-4CE0-84D0-FEAD4180E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1488</TotalTime>
  <Pages>2</Pages>
  <Words>1195</Words>
  <Characters>6816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Казинова Марина Сергеевна</dc:creator>
  <cp:keywords/>
  <dc:description/>
  <cp:lastModifiedBy>Картавов Кирилл Олегович</cp:lastModifiedBy>
  <cp:revision>159</cp:revision>
  <cp:lastPrinted>2024-01-18T07:59:00Z</cp:lastPrinted>
  <dcterms:created xsi:type="dcterms:W3CDTF">2021-10-05T07:42:00Z</dcterms:created>
  <dcterms:modified xsi:type="dcterms:W3CDTF">2024-10-08T13:22:00Z</dcterms:modified>
</cp:coreProperties>
</file>