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EECE" w14:textId="77777777" w:rsidR="007573A0" w:rsidRDefault="00023E08">
      <w:pPr>
        <w:spacing w:after="0" w:line="276" w:lineRule="auto"/>
        <w:ind w:left="0" w:right="60" w:firstLine="0"/>
        <w:jc w:val="center"/>
        <w:rPr>
          <w:b/>
          <w:sz w:val="28"/>
        </w:rPr>
      </w:pPr>
      <w:r>
        <w:rPr>
          <w:b/>
          <w:sz w:val="28"/>
        </w:rPr>
        <w:t xml:space="preserve">Электронный аукцион </w:t>
      </w:r>
    </w:p>
    <w:p w14:paraId="720F2E26" w14:textId="77777777" w:rsidR="007573A0" w:rsidRDefault="00023E08">
      <w:pPr>
        <w:spacing w:after="0" w:line="276" w:lineRule="auto"/>
        <w:ind w:left="0" w:right="60" w:firstLine="0"/>
        <w:jc w:val="center"/>
        <w:rPr>
          <w:b/>
          <w:sz w:val="28"/>
        </w:rPr>
      </w:pPr>
      <w:r>
        <w:rPr>
          <w:b/>
          <w:sz w:val="28"/>
        </w:rPr>
        <w:t xml:space="preserve">по продаже имущества, </w:t>
      </w:r>
    </w:p>
    <w:p w14:paraId="4B6A556D" w14:textId="77777777" w:rsidR="007573A0" w:rsidRDefault="00023E08">
      <w:pPr>
        <w:spacing w:after="0" w:line="276" w:lineRule="auto"/>
        <w:ind w:left="0" w:right="60" w:firstLine="0"/>
        <w:jc w:val="center"/>
      </w:pPr>
      <w:r>
        <w:rPr>
          <w:b/>
          <w:sz w:val="28"/>
        </w:rPr>
        <w:t>принадлежащего частным собственникам</w:t>
      </w:r>
    </w:p>
    <w:p w14:paraId="495C068C" w14:textId="77777777" w:rsidR="007573A0" w:rsidRDefault="00023E08">
      <w:pPr>
        <w:spacing w:after="0" w:line="259" w:lineRule="auto"/>
        <w:ind w:left="10" w:right="60" w:firstLine="0"/>
        <w:jc w:val="center"/>
      </w:pPr>
      <w:r>
        <w:rPr>
          <w:b/>
          <w:sz w:val="28"/>
        </w:rPr>
        <w:t xml:space="preserve"> </w:t>
      </w:r>
    </w:p>
    <w:p w14:paraId="6A73FB6E" w14:textId="50220C6C" w:rsidR="007573A0" w:rsidRPr="00023E08" w:rsidRDefault="00023E08">
      <w:pPr>
        <w:tabs>
          <w:tab w:val="left" w:pos="10065"/>
        </w:tabs>
        <w:spacing w:after="8"/>
        <w:ind w:left="183" w:right="60" w:firstLine="0"/>
        <w:jc w:val="center"/>
        <w:rPr>
          <w:b/>
        </w:rPr>
      </w:pPr>
      <w:r w:rsidRPr="00023E08">
        <w:rPr>
          <w:b/>
        </w:rPr>
        <w:t xml:space="preserve">Электронный аукцион будет проводиться </w:t>
      </w:r>
      <w:bookmarkStart w:id="0" w:name="_Hlk45639478"/>
      <w:r w:rsidRPr="00023E08">
        <w:rPr>
          <w:b/>
          <w:bCs/>
        </w:rPr>
        <w:t>«</w:t>
      </w:r>
      <w:r w:rsidR="0025091D">
        <w:rPr>
          <w:b/>
          <w:bCs/>
        </w:rPr>
        <w:t>22</w:t>
      </w:r>
      <w:r w:rsidRPr="00023E08">
        <w:rPr>
          <w:b/>
          <w:bCs/>
        </w:rPr>
        <w:t xml:space="preserve">» </w:t>
      </w:r>
      <w:r w:rsidR="0025091D">
        <w:rPr>
          <w:b/>
          <w:bCs/>
        </w:rPr>
        <w:t>января</w:t>
      </w:r>
      <w:r w:rsidRPr="00023E08">
        <w:rPr>
          <w:b/>
          <w:bCs/>
        </w:rPr>
        <w:t xml:space="preserve"> 202</w:t>
      </w:r>
      <w:r w:rsidR="0025091D">
        <w:rPr>
          <w:b/>
          <w:bCs/>
        </w:rPr>
        <w:t>5</w:t>
      </w:r>
      <w:r w:rsidRPr="00023E08">
        <w:rPr>
          <w:b/>
          <w:bCs/>
        </w:rPr>
        <w:t xml:space="preserve"> г</w:t>
      </w:r>
      <w:bookmarkEnd w:id="0"/>
      <w:r w:rsidRPr="00023E08">
        <w:rPr>
          <w:b/>
          <w:bCs/>
        </w:rPr>
        <w:t xml:space="preserve">. с 11:00 </w:t>
      </w:r>
    </w:p>
    <w:p w14:paraId="7E818B3E" w14:textId="77777777" w:rsidR="007573A0" w:rsidRPr="00023E08" w:rsidRDefault="00023E08">
      <w:pPr>
        <w:tabs>
          <w:tab w:val="left" w:pos="10065"/>
        </w:tabs>
        <w:spacing w:after="8"/>
        <w:ind w:left="183" w:right="60" w:firstLine="0"/>
        <w:jc w:val="center"/>
        <w:rPr>
          <w:b/>
        </w:rPr>
      </w:pPr>
      <w:r w:rsidRPr="00023E08">
        <w:rPr>
          <w:b/>
        </w:rPr>
        <w:t xml:space="preserve">на </w:t>
      </w:r>
      <w:r w:rsidRPr="00023E08">
        <w:rPr>
          <w:b/>
          <w:shd w:val="clear" w:color="auto" w:fill="FFFFFF"/>
        </w:rPr>
        <w:t xml:space="preserve">электронной торговой площадке АО «Российский аукционный дом» </w:t>
      </w:r>
    </w:p>
    <w:p w14:paraId="4AC7B306" w14:textId="77777777" w:rsidR="007573A0" w:rsidRPr="00023E08" w:rsidRDefault="00023E08">
      <w:pPr>
        <w:tabs>
          <w:tab w:val="left" w:pos="10065"/>
        </w:tabs>
        <w:spacing w:after="8"/>
        <w:ind w:left="183" w:right="60" w:firstLine="0"/>
        <w:jc w:val="center"/>
      </w:pPr>
      <w:r w:rsidRPr="00023E08">
        <w:rPr>
          <w:b/>
          <w:shd w:val="clear" w:color="auto" w:fill="FFFFFF"/>
        </w:rPr>
        <w:t xml:space="preserve">по адресу </w:t>
      </w:r>
      <w:hyperlink r:id="rId8" w:tooltip="http://www.lot-online.ru/" w:history="1">
        <w:r w:rsidRPr="00023E08">
          <w:rPr>
            <w:b/>
            <w:color w:val="0000FF"/>
            <w:u w:val="single"/>
            <w:shd w:val="clear" w:color="auto" w:fill="FFFFFF"/>
          </w:rPr>
          <w:t>www</w:t>
        </w:r>
      </w:hyperlink>
      <w:hyperlink r:id="rId9" w:tooltip="http://www.lot-online.ru/" w:history="1">
        <w:r w:rsidRPr="00023E08">
          <w:rPr>
            <w:b/>
            <w:color w:val="0000FF"/>
            <w:u w:val="single"/>
            <w:shd w:val="clear" w:color="auto" w:fill="FFFFFF"/>
          </w:rPr>
          <w:t>.</w:t>
        </w:r>
      </w:hyperlink>
      <w:hyperlink r:id="rId10" w:tooltip="http://www.lot-online.ru/" w:history="1">
        <w:r w:rsidRPr="00023E08">
          <w:rPr>
            <w:b/>
            <w:color w:val="0000FF"/>
            <w:u w:val="single"/>
            <w:shd w:val="clear" w:color="auto" w:fill="FFFFFF"/>
          </w:rPr>
          <w:t>lot</w:t>
        </w:r>
      </w:hyperlink>
      <w:hyperlink r:id="rId11" w:tooltip="http://www.lot-online.ru/" w:history="1">
        <w:r w:rsidRPr="00023E08">
          <w:rPr>
            <w:b/>
            <w:color w:val="0000FF"/>
            <w:u w:val="single"/>
            <w:shd w:val="clear" w:color="auto" w:fill="FFFFFF"/>
          </w:rPr>
          <w:t>-</w:t>
        </w:r>
      </w:hyperlink>
      <w:hyperlink r:id="rId12" w:tooltip="http://www.lot-online.ru/" w:history="1">
        <w:r w:rsidRPr="00023E08">
          <w:rPr>
            <w:b/>
            <w:color w:val="0000FF"/>
            <w:u w:val="single"/>
            <w:shd w:val="clear" w:color="auto" w:fill="FFFFFF"/>
          </w:rPr>
          <w:t>online</w:t>
        </w:r>
      </w:hyperlink>
      <w:hyperlink r:id="rId13" w:tooltip="http://www.lot-online.ru/" w:history="1">
        <w:r w:rsidRPr="00023E08">
          <w:rPr>
            <w:b/>
            <w:color w:val="0000FF"/>
            <w:u w:val="single"/>
            <w:shd w:val="clear" w:color="auto" w:fill="FFFFFF"/>
          </w:rPr>
          <w:t>.</w:t>
        </w:r>
      </w:hyperlink>
      <w:hyperlink r:id="rId14" w:tooltip="http://www.lot-online.ru/" w:history="1">
        <w:r w:rsidRPr="00023E08">
          <w:rPr>
            <w:b/>
            <w:color w:val="0000FF"/>
            <w:u w:val="single"/>
            <w:shd w:val="clear" w:color="auto" w:fill="FFFFFF"/>
          </w:rPr>
          <w:t>ru</w:t>
        </w:r>
      </w:hyperlink>
      <w:hyperlink r:id="rId15" w:tooltip="http://www.lot-online.ru/" w:history="1">
        <w:r w:rsidRPr="00023E08">
          <w:rPr>
            <w:b/>
            <w:shd w:val="clear" w:color="auto" w:fill="FFFFFF"/>
          </w:rPr>
          <w:t>.</w:t>
        </w:r>
      </w:hyperlink>
      <w:r w:rsidRPr="00023E08">
        <w:rPr>
          <w:b/>
          <w:shd w:val="clear" w:color="auto" w:fill="FFFFFF"/>
        </w:rPr>
        <w:t xml:space="preserve"> </w:t>
      </w:r>
    </w:p>
    <w:p w14:paraId="6A2BBD6D" w14:textId="77777777" w:rsidR="007573A0" w:rsidRPr="00023E08" w:rsidRDefault="00023E08">
      <w:pPr>
        <w:tabs>
          <w:tab w:val="left" w:pos="10065"/>
        </w:tabs>
        <w:spacing w:after="8"/>
        <w:ind w:left="183" w:right="60" w:firstLine="0"/>
        <w:jc w:val="center"/>
        <w:rPr>
          <w:shd w:val="clear" w:color="auto" w:fill="FFFFFF"/>
        </w:rPr>
      </w:pPr>
      <w:r w:rsidRPr="00023E08">
        <w:rPr>
          <w:b/>
          <w:shd w:val="clear" w:color="auto" w:fill="FFFFFF"/>
        </w:rPr>
        <w:t xml:space="preserve">Организатор торгов – акционерное общество «РАД-Холдинг» (АО «РАД-Холдинг»). </w:t>
      </w:r>
    </w:p>
    <w:p w14:paraId="2B0EED0B" w14:textId="21B1AB7C" w:rsidR="007573A0" w:rsidRPr="00023E08" w:rsidRDefault="00023E08">
      <w:pPr>
        <w:ind w:left="1130" w:firstLine="0"/>
      </w:pPr>
      <w:r w:rsidRPr="00023E08">
        <w:t xml:space="preserve">Прием заявок осуществляется </w:t>
      </w:r>
      <w:r w:rsidRPr="00023E08">
        <w:rPr>
          <w:shd w:val="clear" w:color="auto" w:fill="FFFFFF"/>
        </w:rPr>
        <w:t xml:space="preserve">с 17:00:00 </w:t>
      </w:r>
      <w:r w:rsidR="0025091D">
        <w:rPr>
          <w:shd w:val="clear" w:color="auto" w:fill="FFFFFF"/>
        </w:rPr>
        <w:t>28 октября</w:t>
      </w:r>
      <w:r w:rsidRPr="00023E08">
        <w:rPr>
          <w:shd w:val="clear" w:color="auto" w:fill="FFFFFF"/>
        </w:rPr>
        <w:t xml:space="preserve"> 2024 г. </w:t>
      </w:r>
      <w:r w:rsidRPr="00023E08">
        <w:t xml:space="preserve">по </w:t>
      </w:r>
      <w:r w:rsidR="0025091D">
        <w:t>20 января</w:t>
      </w:r>
      <w:r w:rsidRPr="00023E08">
        <w:t xml:space="preserve"> 202</w:t>
      </w:r>
      <w:r w:rsidR="0025091D">
        <w:t>5</w:t>
      </w:r>
      <w:r w:rsidRPr="00023E08">
        <w:t xml:space="preserve"> г. до 17:00:00 </w:t>
      </w:r>
    </w:p>
    <w:p w14:paraId="76A88ECB" w14:textId="77777777" w:rsidR="007573A0" w:rsidRPr="00023E08" w:rsidRDefault="00023E08">
      <w:pPr>
        <w:tabs>
          <w:tab w:val="left" w:pos="10065"/>
        </w:tabs>
        <w:spacing w:after="8"/>
        <w:ind w:left="981" w:right="60" w:firstLine="0"/>
        <w:jc w:val="center"/>
        <w:rPr>
          <w:b/>
        </w:rPr>
      </w:pPr>
      <w:r w:rsidRPr="00023E08">
        <w:rPr>
          <w:b/>
        </w:rPr>
        <w:t xml:space="preserve">на электронной торговой площадке АО «РАД» </w:t>
      </w:r>
    </w:p>
    <w:p w14:paraId="3B7AECBF" w14:textId="77777777" w:rsidR="007573A0" w:rsidRPr="00023E08" w:rsidRDefault="00023E08">
      <w:pPr>
        <w:tabs>
          <w:tab w:val="left" w:pos="10065"/>
        </w:tabs>
        <w:spacing w:after="8"/>
        <w:ind w:left="981" w:right="60" w:firstLine="0"/>
        <w:jc w:val="center"/>
      </w:pPr>
      <w:r w:rsidRPr="00023E08">
        <w:rPr>
          <w:b/>
        </w:rPr>
        <w:t xml:space="preserve">по адресу </w:t>
      </w:r>
      <w:hyperlink r:id="rId16" w:tooltip="http://www.lot-online.ru/" w:history="1">
        <w:r w:rsidRPr="00023E08">
          <w:rPr>
            <w:b/>
            <w:color w:val="0000FF"/>
            <w:u w:val="single"/>
          </w:rPr>
          <w:t>www.lot</w:t>
        </w:r>
      </w:hyperlink>
      <w:hyperlink r:id="rId17" w:tooltip="http://www.lot-online.ru/" w:history="1">
        <w:r w:rsidRPr="00023E08">
          <w:rPr>
            <w:b/>
            <w:color w:val="0000FF"/>
            <w:u w:val="single"/>
          </w:rPr>
          <w:t>-</w:t>
        </w:r>
      </w:hyperlink>
      <w:hyperlink r:id="rId18" w:tooltip="http://www.lot-online.ru/" w:history="1">
        <w:r w:rsidRPr="00023E08">
          <w:rPr>
            <w:b/>
            <w:color w:val="0000FF"/>
            <w:u w:val="single"/>
          </w:rPr>
          <w:t>online.ru</w:t>
        </w:r>
      </w:hyperlink>
      <w:hyperlink r:id="rId19" w:tooltip="http://www.lot-online.ru/" w:history="1">
        <w:r w:rsidRPr="00023E08">
          <w:rPr>
            <w:b/>
          </w:rPr>
          <w:t>.</w:t>
        </w:r>
      </w:hyperlink>
      <w:r w:rsidRPr="00023E08">
        <w:rPr>
          <w:b/>
        </w:rPr>
        <w:t xml:space="preserve"> </w:t>
      </w:r>
    </w:p>
    <w:p w14:paraId="75D91D8C" w14:textId="709098D2" w:rsidR="007573A0" w:rsidRPr="00023E08" w:rsidRDefault="00023E08">
      <w:pPr>
        <w:tabs>
          <w:tab w:val="left" w:pos="10065"/>
        </w:tabs>
        <w:spacing w:after="8"/>
        <w:ind w:left="183" w:right="60" w:firstLine="0"/>
        <w:jc w:val="center"/>
      </w:pPr>
      <w:r w:rsidRPr="00023E08">
        <w:rPr>
          <w:b/>
        </w:rPr>
        <w:t>Задаток должен поступить на счет Оператора</w:t>
      </w:r>
      <w:r w:rsidRPr="00023E08">
        <w:t xml:space="preserve"> </w:t>
      </w:r>
      <w:r w:rsidRPr="00023E08">
        <w:rPr>
          <w:b/>
        </w:rPr>
        <w:t xml:space="preserve">электронной площадки не позднее                 </w:t>
      </w:r>
      <w:r w:rsidR="0025091D">
        <w:rPr>
          <w:b/>
        </w:rPr>
        <w:t>20 января</w:t>
      </w:r>
      <w:r w:rsidRPr="00023E08">
        <w:rPr>
          <w:b/>
        </w:rPr>
        <w:t xml:space="preserve"> 202</w:t>
      </w:r>
      <w:r w:rsidR="0025091D">
        <w:rPr>
          <w:b/>
        </w:rPr>
        <w:t>5</w:t>
      </w:r>
      <w:r w:rsidRPr="00023E08">
        <w:rPr>
          <w:b/>
        </w:rPr>
        <w:t xml:space="preserve"> г. 17:00. </w:t>
      </w:r>
    </w:p>
    <w:p w14:paraId="254F6C9C" w14:textId="36266DC8" w:rsidR="007573A0" w:rsidRPr="00023E08" w:rsidRDefault="00023E08">
      <w:pPr>
        <w:tabs>
          <w:tab w:val="left" w:pos="10065"/>
        </w:tabs>
        <w:spacing w:after="8"/>
        <w:ind w:left="183" w:right="60" w:firstLine="0"/>
        <w:jc w:val="center"/>
      </w:pPr>
      <w:r w:rsidRPr="00023E08">
        <w:rPr>
          <w:b/>
        </w:rPr>
        <w:t>Определение участников электронного аукциона состоится</w:t>
      </w:r>
      <w:r w:rsidR="0025091D">
        <w:rPr>
          <w:b/>
        </w:rPr>
        <w:t xml:space="preserve"> 21 января</w:t>
      </w:r>
      <w:r w:rsidRPr="00023E08">
        <w:rPr>
          <w:b/>
        </w:rPr>
        <w:t xml:space="preserve"> 202</w:t>
      </w:r>
      <w:r w:rsidR="0025091D">
        <w:rPr>
          <w:b/>
        </w:rPr>
        <w:t>5</w:t>
      </w:r>
      <w:r w:rsidRPr="00023E08">
        <w:rPr>
          <w:b/>
        </w:rPr>
        <w:t xml:space="preserve"> г. в 17:00. </w:t>
      </w:r>
    </w:p>
    <w:p w14:paraId="7306741C" w14:textId="77777777" w:rsidR="007573A0" w:rsidRPr="00023E08" w:rsidRDefault="00023E08">
      <w:pPr>
        <w:spacing w:after="18" w:line="259" w:lineRule="auto"/>
        <w:ind w:left="0" w:right="60" w:firstLine="0"/>
        <w:jc w:val="center"/>
      </w:pPr>
      <w:r w:rsidRPr="00023E08">
        <w:rPr>
          <w:b/>
        </w:rPr>
        <w:t xml:space="preserve"> </w:t>
      </w:r>
    </w:p>
    <w:p w14:paraId="59A15566" w14:textId="77777777" w:rsidR="007573A0" w:rsidRDefault="00023E08">
      <w:pPr>
        <w:spacing w:after="33" w:line="247" w:lineRule="auto"/>
        <w:ind w:left="430" w:right="60" w:firstLine="0"/>
        <w:jc w:val="center"/>
      </w:pPr>
      <w:r w:rsidRPr="00023E08">
        <w:t>Электронный аукцион проводится как открытый по составу участников и открытый по форме</w:t>
      </w:r>
      <w:r>
        <w:t xml:space="preserve"> подачи предложений по цене с применением метода повышения начальной цены («английский аукцион»). </w:t>
      </w:r>
    </w:p>
    <w:p w14:paraId="1D561461" w14:textId="77777777" w:rsidR="007573A0" w:rsidRDefault="00023E08">
      <w:pPr>
        <w:spacing w:after="22" w:line="259" w:lineRule="auto"/>
        <w:ind w:left="0" w:right="60" w:firstLine="0"/>
        <w:jc w:val="center"/>
      </w:pPr>
      <w:r>
        <w:t xml:space="preserve"> </w:t>
      </w:r>
    </w:p>
    <w:p w14:paraId="0A589D6A" w14:textId="77777777" w:rsidR="007573A0" w:rsidRDefault="00023E08">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049BACA0" w14:textId="77777777" w:rsidR="007573A0" w:rsidRDefault="00023E08">
      <w:pPr>
        <w:spacing w:after="10" w:line="247" w:lineRule="auto"/>
        <w:ind w:left="298" w:right="60" w:firstLine="0"/>
        <w:jc w:val="center"/>
      </w:pPr>
      <w:r>
        <w:t xml:space="preserve">время сервера электронной торговой площадки) </w:t>
      </w:r>
    </w:p>
    <w:p w14:paraId="633A23AE" w14:textId="77777777" w:rsidR="007573A0" w:rsidRDefault="00023E08">
      <w:pPr>
        <w:spacing w:after="24" w:line="259" w:lineRule="auto"/>
        <w:ind w:left="538" w:right="60" w:firstLine="0"/>
        <w:jc w:val="center"/>
      </w:pPr>
      <w:r>
        <w:rPr>
          <w:b/>
        </w:rPr>
        <w:t xml:space="preserve"> </w:t>
      </w:r>
    </w:p>
    <w:p w14:paraId="4877B4D5" w14:textId="6D6EF6A8" w:rsidR="007573A0" w:rsidRDefault="00023E08">
      <w:pPr>
        <w:ind w:left="0" w:right="60" w:firstLine="0"/>
        <w:rPr>
          <w:b/>
          <w:szCs w:val="24"/>
        </w:rPr>
      </w:pPr>
      <w:r>
        <w:rPr>
          <w:b/>
          <w:szCs w:val="24"/>
        </w:rPr>
        <w:tab/>
        <w:t>Объект продажи (Объект, Лот):</w:t>
      </w:r>
    </w:p>
    <w:p w14:paraId="3DB8A00F" w14:textId="04D8091E" w:rsidR="007573A0" w:rsidRDefault="00023E08">
      <w:pPr>
        <w:ind w:left="0" w:right="-80" w:firstLine="1130"/>
        <w:rPr>
          <w:bCs/>
        </w:rPr>
      </w:pPr>
      <w:r>
        <w:rPr>
          <w:rFonts w:eastAsia="SimSun;宋体"/>
          <w:lang w:eastAsia="hi-IN"/>
        </w:rPr>
        <w:t xml:space="preserve">- </w:t>
      </w:r>
      <w:r>
        <w:rPr>
          <w:b/>
        </w:rPr>
        <w:t>Земельный участок,</w:t>
      </w:r>
      <w:r>
        <w:rPr>
          <w:bCs/>
        </w:rPr>
        <w:t xml:space="preserve"> категория земель: земли населенных пунктов, разрешенное использование: многоэтажная жилая застройка (высотная застройка) (код-2.6)</w:t>
      </w:r>
      <w:r>
        <w:t xml:space="preserve">, </w:t>
      </w:r>
      <w:r>
        <w:rPr>
          <w:bCs/>
        </w:rPr>
        <w:t xml:space="preserve">кадастровый номер </w:t>
      </w:r>
      <w:r>
        <w:rPr>
          <w:color w:val="auto"/>
        </w:rPr>
        <w:t>24:50:0300298:36</w:t>
      </w:r>
      <w:r>
        <w:rPr>
          <w:bCs/>
        </w:rPr>
        <w:t>, площадью 19 213 +/-49 кв. м, местоположение установлено относительно ориентира, расположенного за пределами участка, почтовый адрес ориентира: г. Красноярск, Центральный район, жилой район Солонцы-2.</w:t>
      </w:r>
    </w:p>
    <w:p w14:paraId="6EE13E15" w14:textId="77777777" w:rsidR="007573A0" w:rsidRDefault="00023E08">
      <w:pPr>
        <w:tabs>
          <w:tab w:val="left" w:pos="709"/>
        </w:tabs>
        <w:ind w:firstLine="709"/>
        <w:rPr>
          <w:highlight w:val="white"/>
        </w:rPr>
      </w:pPr>
      <w:r>
        <w:rPr>
          <w:bCs/>
          <w:highlight w:val="white"/>
        </w:rPr>
        <w:t>Согласно выписке из ЕГРН от 12.07.2024:</w:t>
      </w:r>
    </w:p>
    <w:p w14:paraId="52179547" w14:textId="77777777" w:rsidR="007573A0" w:rsidRDefault="00023E08">
      <w:pPr>
        <w:spacing w:after="0" w:line="240" w:lineRule="auto"/>
        <w:ind w:left="0" w:right="0" w:firstLine="0"/>
        <w:rPr>
          <w:rFonts w:eastAsiaTheme="minorEastAsia"/>
          <w:color w:val="auto"/>
          <w:szCs w:val="24"/>
          <w:highlight w:val="white"/>
        </w:rPr>
      </w:pPr>
      <w:r>
        <w:rPr>
          <w:bCs/>
          <w:highlight w:val="white"/>
        </w:rPr>
        <w:t xml:space="preserve">-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w:t>
      </w:r>
      <w:r>
        <w:rPr>
          <w:rFonts w:eastAsiaTheme="minorEastAsia"/>
          <w:color w:val="auto"/>
          <w:szCs w:val="24"/>
          <w:highlight w:val="white"/>
        </w:rPr>
        <w:t>Земельный участок полностью расположен в границах зоны с реестровым номером 24:00-6.18803 от 28.09.2020, ограничение использования земельного участка в пределах зоны: 1. В границах пятой подзоны запрещается размещать опасные производственные объекты, определенные Федеральным законом № 116-ФЗ, не относящихся к инфраструктуре аэропорта, функционирование которых может повлиять на безопасность полетов воздушных судов. 2. Строительство, реконструкция, капитальный ремонт, ввод в эксплуатацию, техническое перевооружение, консервация и ликвидация опасных производственных объектов в границах пятой подзоны разрешается только при выполнении всех требований Федерального закона № 116-ФЗ и регистрации в государственном реестре опасных производственных объектов. 3. Опасные производственные объекты, определенные Федеральным законом № 116-ФЗ, функционирование которых может повлиять на безопасность полетов воздушных судов должны располагаться на удалении от границы пятой подзоны, определённом с учетом максимального радиуса зон поражения в случаях происшествий техногенного характера на опасных производственных объектах. 4. При невозможности соблюдения нормативных расстояний сооружение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и содержащих до</w:t>
      </w:r>
      <w:r>
        <w:rPr>
          <w:rFonts w:eastAsiaTheme="minorEastAsia"/>
          <w:color w:val="auto"/>
          <w:szCs w:val="24"/>
          <w:highlight w:val="white"/>
        </w:rPr>
        <w:lastRenderedPageBreak/>
        <w:t>полнительные технические требования, обеспечивающие безопасную эксплуатацию и функционирование объектов и сооружений. 5. Вводимые ограничения не распространяется на уже существующие опасные производственные объекты, построенные и размещенные в соответствии с нормами действующего законодательства на дату ввода в эксплуатацию ранее размещенных опасных производственных объектов при условии не нарушения требований безопасности полетов. Содержание ограничений подробно описано в приложении к приказу Росавиации №629-П от 02.09.22г, зарегистрированного в Министерстве юстиции РФ №70686 от 25.10.22г., вид/наименование: Установление на аэродроме Красноярск (Емельяново) приаэродромной территории и выделению на ней пятой подзоны, тип: Охранная зона транспорта, номер: 24:00-6.18803, дата решения: 02.09.2022, номер решения: 629-п, наименование ОГВ/ОМСУ: Федеральное агентство воздушного транспорта.</w:t>
      </w:r>
    </w:p>
    <w:p w14:paraId="6DC6A320" w14:textId="77777777" w:rsidR="007573A0" w:rsidRDefault="00023E08">
      <w:pPr>
        <w:spacing w:after="0" w:line="240" w:lineRule="auto"/>
        <w:ind w:left="0" w:right="0" w:firstLine="0"/>
        <w:rPr>
          <w:rFonts w:eastAsiaTheme="minorEastAsia"/>
          <w:color w:val="auto"/>
          <w:szCs w:val="24"/>
          <w:highlight w:val="white"/>
        </w:rPr>
      </w:pPr>
      <w:r>
        <w:rPr>
          <w:bCs/>
          <w:highlight w:val="white"/>
        </w:rPr>
        <w:t>- в отношении Земельного участка установлены ограничения прав, предусмотренные ст.56 Земельного кодекса РФ;</w:t>
      </w:r>
      <w:r>
        <w:rPr>
          <w:rFonts w:ascii="TimesNewRomanPSMT" w:eastAsiaTheme="minorEastAsia" w:hAnsi="TimesNewRomanPSMT" w:cs="TimesNewRomanPSMT"/>
          <w:color w:val="auto"/>
          <w:sz w:val="20"/>
          <w:szCs w:val="20"/>
          <w:highlight w:val="white"/>
        </w:rPr>
        <w:t xml:space="preserve"> </w:t>
      </w:r>
      <w:r>
        <w:rPr>
          <w:rFonts w:eastAsiaTheme="minorEastAsia"/>
          <w:color w:val="auto"/>
          <w:szCs w:val="24"/>
          <w:highlight w:val="white"/>
        </w:rPr>
        <w:t>срок действия: c 14.01.2024; реквизиты документа-основания: приказ "Об установлении приаэродромной территории аэродрома Красноярск (Емельяново)" от 02.09.2022 № 629-п выдан: Федеральное агентство воздушного транспорта.</w:t>
      </w:r>
    </w:p>
    <w:p w14:paraId="786CF6C3" w14:textId="77777777" w:rsidR="007573A0" w:rsidRDefault="007573A0">
      <w:pPr>
        <w:ind w:firstLine="708"/>
        <w:rPr>
          <w:highlight w:val="white"/>
        </w:rPr>
      </w:pPr>
    </w:p>
    <w:p w14:paraId="074385AA" w14:textId="77777777" w:rsidR="007573A0" w:rsidRDefault="00023E08">
      <w:pPr>
        <w:ind w:left="0" w:right="60" w:firstLine="0"/>
        <w:rPr>
          <w:b/>
          <w:szCs w:val="24"/>
          <w:highlight w:val="white"/>
        </w:rPr>
      </w:pPr>
      <w:r>
        <w:rPr>
          <w:b/>
          <w:szCs w:val="24"/>
          <w:highlight w:val="white"/>
        </w:rPr>
        <w:tab/>
      </w:r>
      <w:r>
        <w:rPr>
          <w:b/>
          <w:bCs/>
          <w:szCs w:val="24"/>
          <w:highlight w:val="white"/>
        </w:rPr>
        <w:t xml:space="preserve">Время проведения аукциона с 11:00 ч. до 12:00 ч. (время московское) </w:t>
      </w:r>
    </w:p>
    <w:p w14:paraId="446B70BF" w14:textId="77777777" w:rsidR="007573A0" w:rsidRDefault="007573A0">
      <w:pPr>
        <w:ind w:left="0" w:right="60" w:firstLine="0"/>
        <w:rPr>
          <w:b/>
          <w:szCs w:val="24"/>
          <w:highlight w:val="white"/>
        </w:rPr>
      </w:pPr>
    </w:p>
    <w:p w14:paraId="70FB17C6" w14:textId="7DB6957D" w:rsidR="00863315" w:rsidRPr="00863315" w:rsidRDefault="00863315" w:rsidP="00863315">
      <w:pPr>
        <w:pStyle w:val="affb"/>
        <w:ind w:left="0" w:right="60" w:firstLine="709"/>
        <w:rPr>
          <w:b/>
          <w:bCs/>
          <w:szCs w:val="24"/>
          <w:highlight w:val="white"/>
        </w:rPr>
      </w:pPr>
      <w:r w:rsidRPr="00863315">
        <w:rPr>
          <w:b/>
          <w:szCs w:val="24"/>
          <w:highlight w:val="white"/>
        </w:rPr>
        <w:t xml:space="preserve">Начальная цена Лота устанавливается в размере </w:t>
      </w:r>
      <w:r w:rsidRPr="00863315">
        <w:rPr>
          <w:b/>
          <w:bCs/>
          <w:szCs w:val="24"/>
          <w:highlight w:val="white"/>
        </w:rPr>
        <w:t xml:space="preserve">414 000 000 </w:t>
      </w:r>
      <w:r w:rsidRPr="00863315">
        <w:rPr>
          <w:b/>
          <w:szCs w:val="24"/>
          <w:highlight w:val="white"/>
        </w:rPr>
        <w:t>(</w:t>
      </w:r>
      <w:r w:rsidRPr="00863315">
        <w:rPr>
          <w:b/>
          <w:bCs/>
          <w:szCs w:val="24"/>
          <w:highlight w:val="white"/>
        </w:rPr>
        <w:t>четыреста четырнадцать миллионов) руб. 00 коп. (НДС не облагается).</w:t>
      </w:r>
    </w:p>
    <w:p w14:paraId="6BCBFC44" w14:textId="77777777" w:rsidR="00863315" w:rsidRPr="00863315" w:rsidRDefault="00863315" w:rsidP="00863315">
      <w:pPr>
        <w:pStyle w:val="affb"/>
        <w:rPr>
          <w:b/>
          <w:szCs w:val="24"/>
          <w:highlight w:val="white"/>
        </w:rPr>
      </w:pPr>
    </w:p>
    <w:p w14:paraId="0B99A7EE" w14:textId="77777777" w:rsidR="00863315" w:rsidRPr="00863315" w:rsidRDefault="00863315" w:rsidP="00863315">
      <w:pPr>
        <w:pStyle w:val="affb"/>
        <w:ind w:left="360" w:firstLine="0"/>
        <w:rPr>
          <w:b/>
          <w:szCs w:val="24"/>
          <w:highlight w:val="white"/>
        </w:rPr>
      </w:pPr>
      <w:r w:rsidRPr="00863315">
        <w:rPr>
          <w:b/>
          <w:szCs w:val="24"/>
          <w:highlight w:val="white"/>
        </w:rPr>
        <w:tab/>
        <w:t xml:space="preserve">Сумма задатка – </w:t>
      </w:r>
      <w:r w:rsidRPr="00863315">
        <w:rPr>
          <w:b/>
          <w:bCs/>
          <w:szCs w:val="24"/>
          <w:highlight w:val="white"/>
        </w:rPr>
        <w:t>20 700 000 (Двадцать миллионов семьсот тысяч)</w:t>
      </w:r>
      <w:r w:rsidRPr="00863315">
        <w:rPr>
          <w:b/>
          <w:szCs w:val="24"/>
          <w:highlight w:val="white"/>
        </w:rPr>
        <w:t xml:space="preserve"> руб. 00 копеек.</w:t>
      </w:r>
    </w:p>
    <w:p w14:paraId="20CC063E" w14:textId="77777777" w:rsidR="00863315" w:rsidRPr="00863315" w:rsidRDefault="00863315" w:rsidP="00863315">
      <w:pPr>
        <w:pStyle w:val="affb"/>
        <w:ind w:left="360" w:firstLine="0"/>
        <w:rPr>
          <w:b/>
          <w:bCs/>
          <w:szCs w:val="24"/>
          <w:highlight w:val="white"/>
        </w:rPr>
      </w:pPr>
    </w:p>
    <w:p w14:paraId="4E183584" w14:textId="77777777" w:rsidR="00863315" w:rsidRPr="00863315" w:rsidRDefault="00863315" w:rsidP="00863315">
      <w:pPr>
        <w:pStyle w:val="affb"/>
        <w:ind w:left="360" w:firstLine="0"/>
        <w:rPr>
          <w:b/>
          <w:szCs w:val="24"/>
          <w:highlight w:val="white"/>
        </w:rPr>
      </w:pPr>
      <w:r w:rsidRPr="00863315">
        <w:rPr>
          <w:b/>
          <w:bCs/>
          <w:szCs w:val="24"/>
          <w:highlight w:val="white"/>
        </w:rPr>
        <w:tab/>
        <w:t xml:space="preserve">Шаг аукциона – 4 140 000 (Четыре миллиона сто сорок тысяч) </w:t>
      </w:r>
      <w:r w:rsidRPr="00863315">
        <w:rPr>
          <w:b/>
          <w:szCs w:val="24"/>
          <w:highlight w:val="white"/>
        </w:rPr>
        <w:t>руб. 00 коп.</w:t>
      </w:r>
    </w:p>
    <w:p w14:paraId="4674D764" w14:textId="11C9DD40" w:rsidR="007573A0" w:rsidRDefault="007573A0" w:rsidP="00863315">
      <w:pPr>
        <w:pStyle w:val="affb"/>
        <w:ind w:left="360" w:right="60" w:firstLine="0"/>
        <w:rPr>
          <w:szCs w:val="24"/>
        </w:rPr>
      </w:pPr>
    </w:p>
    <w:p w14:paraId="0B78004E" w14:textId="77777777" w:rsidR="007573A0" w:rsidRDefault="00023E08">
      <w:pPr>
        <w:spacing w:after="26" w:line="259" w:lineRule="auto"/>
        <w:ind w:left="540" w:right="60" w:firstLine="0"/>
        <w:jc w:val="left"/>
        <w:rPr>
          <w:b/>
          <w:szCs w:val="24"/>
        </w:rPr>
      </w:pPr>
      <w:r>
        <w:rPr>
          <w:b/>
          <w:szCs w:val="24"/>
        </w:rPr>
        <w:t xml:space="preserve"> </w:t>
      </w:r>
    </w:p>
    <w:p w14:paraId="15B0762C" w14:textId="77777777" w:rsidR="007573A0" w:rsidRDefault="007573A0">
      <w:pPr>
        <w:spacing w:after="26" w:line="259" w:lineRule="auto"/>
        <w:ind w:left="540" w:right="60" w:firstLine="0"/>
        <w:jc w:val="left"/>
        <w:rPr>
          <w:szCs w:val="24"/>
        </w:rPr>
      </w:pPr>
    </w:p>
    <w:p w14:paraId="2DB2348D" w14:textId="77777777" w:rsidR="007573A0" w:rsidRDefault="00023E08">
      <w:pPr>
        <w:spacing w:after="8"/>
        <w:ind w:left="183" w:right="60" w:firstLine="0"/>
        <w:jc w:val="center"/>
        <w:rPr>
          <w:szCs w:val="24"/>
        </w:rPr>
      </w:pPr>
      <w:r>
        <w:rPr>
          <w:b/>
          <w:szCs w:val="24"/>
        </w:rPr>
        <w:t>ОБЩИЕ ПОЛОЖЕНИЯ:</w:t>
      </w:r>
      <w:r>
        <w:rPr>
          <w:szCs w:val="24"/>
        </w:rPr>
        <w:t xml:space="preserve"> </w:t>
      </w:r>
    </w:p>
    <w:p w14:paraId="2896D267" w14:textId="77777777" w:rsidR="007573A0" w:rsidRDefault="00023E08">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3D127057" w14:textId="77777777" w:rsidR="007573A0" w:rsidRDefault="00023E08">
      <w:pPr>
        <w:spacing w:after="0" w:line="259" w:lineRule="auto"/>
        <w:ind w:left="721" w:right="60" w:firstLine="0"/>
        <w:jc w:val="center"/>
        <w:rPr>
          <w:szCs w:val="24"/>
          <w:lang w:val="en-US"/>
        </w:rPr>
      </w:pPr>
      <w:r>
        <w:rPr>
          <w:b/>
          <w:szCs w:val="24"/>
          <w:lang w:val="en-US"/>
        </w:rPr>
        <w:t xml:space="preserve"> </w:t>
      </w:r>
    </w:p>
    <w:p w14:paraId="076C98EB" w14:textId="77777777" w:rsidR="007573A0" w:rsidRDefault="00023E08">
      <w:pPr>
        <w:spacing w:after="8"/>
        <w:ind w:left="669" w:right="60" w:firstLine="0"/>
        <w:jc w:val="center"/>
        <w:rPr>
          <w:szCs w:val="24"/>
        </w:rPr>
      </w:pPr>
      <w:r>
        <w:rPr>
          <w:b/>
          <w:szCs w:val="24"/>
        </w:rPr>
        <w:t xml:space="preserve">УСЛОВИЯ ПРОВЕДЕНИЯ АУКЦИОНА: </w:t>
      </w:r>
    </w:p>
    <w:p w14:paraId="6C3324A5" w14:textId="77777777" w:rsidR="007573A0" w:rsidRDefault="00023E08">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111AD67" w14:textId="77777777" w:rsidR="007573A0" w:rsidRDefault="00023E08">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1E360BC8" w14:textId="77777777" w:rsidR="007573A0" w:rsidRDefault="00023E08">
      <w:pPr>
        <w:ind w:left="-15" w:right="60" w:firstLine="0"/>
        <w:rPr>
          <w:szCs w:val="24"/>
        </w:rPr>
      </w:pPr>
      <w:r>
        <w:rPr>
          <w:szCs w:val="24"/>
        </w:rPr>
        <w:lastRenderedPageBreak/>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A6EB673" w14:textId="77777777" w:rsidR="007573A0" w:rsidRDefault="00023E08">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245A2100" w14:textId="77777777" w:rsidR="007573A0" w:rsidRDefault="00023E08">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30B0B636" w14:textId="77777777" w:rsidR="007573A0" w:rsidRDefault="00023E08">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szCs w:val="24"/>
          </w:rPr>
          <w:t>электронной подписью</w:t>
        </w:r>
      </w:hyperlink>
      <w:hyperlink r:id="rId35" w:tooltip="consultantplus://offline/main?base=LAW;n=72518;fld=134" w:history="1">
        <w:r>
          <w:rPr>
            <w:szCs w:val="24"/>
          </w:rPr>
          <w:t xml:space="preserve"> </w:t>
        </w:r>
      </w:hyperlink>
      <w:r>
        <w:rPr>
          <w:szCs w:val="24"/>
        </w:rPr>
        <w:t xml:space="preserve">Претендента документы. </w:t>
      </w:r>
    </w:p>
    <w:p w14:paraId="064AF01A" w14:textId="77777777" w:rsidR="007573A0" w:rsidRDefault="00023E08">
      <w:pPr>
        <w:spacing w:after="26" w:line="259" w:lineRule="auto"/>
        <w:ind w:left="720" w:right="60" w:firstLine="0"/>
        <w:jc w:val="left"/>
        <w:rPr>
          <w:szCs w:val="24"/>
        </w:rPr>
      </w:pPr>
      <w:r>
        <w:rPr>
          <w:b/>
          <w:szCs w:val="24"/>
        </w:rPr>
        <w:t xml:space="preserve"> </w:t>
      </w:r>
    </w:p>
    <w:p w14:paraId="03E9D34D" w14:textId="77777777" w:rsidR="007573A0" w:rsidRDefault="00023E08">
      <w:pPr>
        <w:ind w:left="718" w:right="60" w:firstLine="0"/>
        <w:rPr>
          <w:szCs w:val="24"/>
        </w:rPr>
      </w:pPr>
      <w:r>
        <w:rPr>
          <w:b/>
          <w:szCs w:val="24"/>
        </w:rPr>
        <w:t xml:space="preserve">Документы, необходимые для участия в аукционе в электронной форме: </w:t>
      </w:r>
    </w:p>
    <w:p w14:paraId="3C5BF57F" w14:textId="77777777" w:rsidR="007573A0" w:rsidRDefault="00023E08">
      <w:pPr>
        <w:numPr>
          <w:ilvl w:val="0"/>
          <w:numId w:val="1"/>
        </w:numPr>
        <w:ind w:right="60" w:firstLine="710"/>
        <w:rPr>
          <w:szCs w:val="24"/>
        </w:rPr>
      </w:pPr>
      <w:r>
        <w:rPr>
          <w:szCs w:val="24"/>
        </w:rPr>
        <w:t xml:space="preserve">Заявка на участие в аукционе, проводимом в электронной форме. </w:t>
      </w:r>
    </w:p>
    <w:p w14:paraId="2EE5D407" w14:textId="77777777" w:rsidR="007573A0" w:rsidRDefault="00023E08">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03EC41" w14:textId="77777777" w:rsidR="007573A0" w:rsidRDefault="00023E08">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2B8B600B" w14:textId="77777777" w:rsidR="007573A0" w:rsidRDefault="00023E08">
      <w:pPr>
        <w:numPr>
          <w:ilvl w:val="1"/>
          <w:numId w:val="1"/>
        </w:numPr>
        <w:ind w:right="60" w:firstLine="290"/>
        <w:rPr>
          <w:szCs w:val="24"/>
        </w:rPr>
      </w:pPr>
      <w:r>
        <w:rPr>
          <w:szCs w:val="24"/>
        </w:rPr>
        <w:t xml:space="preserve">Физические лица – копии всех листов документа, удостоверяющего личность;  </w:t>
      </w:r>
    </w:p>
    <w:p w14:paraId="1CF04517" w14:textId="77777777" w:rsidR="007573A0" w:rsidRDefault="00023E08">
      <w:pPr>
        <w:numPr>
          <w:ilvl w:val="1"/>
          <w:numId w:val="1"/>
        </w:numPr>
        <w:ind w:right="60" w:firstLine="290"/>
        <w:rPr>
          <w:szCs w:val="24"/>
        </w:rPr>
      </w:pPr>
      <w:r>
        <w:rPr>
          <w:szCs w:val="24"/>
        </w:rPr>
        <w:t xml:space="preserve">Юридические лица: </w:t>
      </w:r>
    </w:p>
    <w:p w14:paraId="48973495" w14:textId="77777777" w:rsidR="007573A0" w:rsidRDefault="00023E08">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BC91EEE" w14:textId="77777777" w:rsidR="007573A0" w:rsidRDefault="00023E08">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1DB47265" w14:textId="77777777" w:rsidR="007573A0" w:rsidRDefault="00023E08">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2E954FC1" w14:textId="77777777" w:rsidR="007573A0" w:rsidRDefault="00023E08">
      <w:pPr>
        <w:numPr>
          <w:ilvl w:val="0"/>
          <w:numId w:val="2"/>
        </w:numPr>
        <w:ind w:left="420" w:right="60" w:firstLine="710"/>
        <w:rPr>
          <w:szCs w:val="24"/>
        </w:rPr>
      </w:pPr>
      <w:r>
        <w:rPr>
          <w:szCs w:val="24"/>
        </w:rPr>
        <w:t xml:space="preserve">свидетельство о постановке на учет в налоговом органе; </w:t>
      </w:r>
    </w:p>
    <w:p w14:paraId="31216865" w14:textId="77777777" w:rsidR="007573A0" w:rsidRDefault="00023E08">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9AEB6E4" w14:textId="77777777" w:rsidR="007573A0" w:rsidRDefault="00023E08">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6EAB3E9D" w14:textId="77777777" w:rsidR="007573A0" w:rsidRDefault="00023E08">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3A8DFB8E" w14:textId="77777777" w:rsidR="007573A0" w:rsidRDefault="00023E08">
      <w:pPr>
        <w:ind w:left="708" w:right="60" w:firstLine="0"/>
        <w:rPr>
          <w:szCs w:val="24"/>
        </w:rPr>
      </w:pPr>
      <w:r>
        <w:rPr>
          <w:szCs w:val="24"/>
        </w:rPr>
        <w:t xml:space="preserve">2.3. Индивидуальные предприниматели:  </w:t>
      </w:r>
    </w:p>
    <w:p w14:paraId="73F84D6D" w14:textId="77777777" w:rsidR="007573A0" w:rsidRDefault="00023E08">
      <w:pPr>
        <w:numPr>
          <w:ilvl w:val="0"/>
          <w:numId w:val="2"/>
        </w:numPr>
        <w:ind w:left="420" w:right="60" w:firstLine="710"/>
        <w:rPr>
          <w:szCs w:val="24"/>
        </w:rPr>
      </w:pPr>
      <w:r>
        <w:rPr>
          <w:szCs w:val="24"/>
        </w:rPr>
        <w:t xml:space="preserve">копии всех листов документа, удостоверяющего личность; </w:t>
      </w:r>
    </w:p>
    <w:p w14:paraId="17BF3C72" w14:textId="77777777" w:rsidR="007573A0" w:rsidRDefault="00023E08">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1E7E9FFB" w14:textId="77777777" w:rsidR="007573A0" w:rsidRDefault="00023E08">
      <w:pPr>
        <w:numPr>
          <w:ilvl w:val="0"/>
          <w:numId w:val="2"/>
        </w:numPr>
        <w:ind w:left="420" w:right="60" w:firstLine="710"/>
        <w:rPr>
          <w:szCs w:val="24"/>
        </w:rPr>
      </w:pPr>
      <w:r>
        <w:rPr>
          <w:szCs w:val="24"/>
        </w:rPr>
        <w:lastRenderedPageBreak/>
        <w:t xml:space="preserve">свидетельство о постановке на налоговый учет. </w:t>
      </w:r>
    </w:p>
    <w:p w14:paraId="7ACC2D5B" w14:textId="77777777" w:rsidR="007573A0" w:rsidRDefault="00023E08">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05F4FFB6" w14:textId="77777777" w:rsidR="007573A0" w:rsidRDefault="00023E08">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2302A224" w14:textId="77777777" w:rsidR="007573A0" w:rsidRDefault="00023E08">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712FB52" w14:textId="77777777" w:rsidR="007573A0" w:rsidRDefault="00023E08">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E405420" w14:textId="77777777" w:rsidR="007573A0" w:rsidRDefault="00023E08">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4E83993" w14:textId="77777777" w:rsidR="007573A0" w:rsidRDefault="00023E08">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BF5903F" w14:textId="77777777" w:rsidR="007573A0" w:rsidRDefault="00023E08">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6ABA48B" w14:textId="77777777" w:rsidR="007573A0" w:rsidRDefault="00023E08">
      <w:pPr>
        <w:ind w:left="0" w:firstLine="0"/>
        <w:rPr>
          <w:b/>
          <w:sz w:val="22"/>
          <w:szCs w:val="24"/>
        </w:rPr>
      </w:pPr>
      <w:r>
        <w:rPr>
          <w:b/>
          <w:sz w:val="22"/>
          <w:szCs w:val="24"/>
        </w:rPr>
        <w:t>р/с № 40702810355000036459 в СЕВЕРО-ЗАПАДНЫЙ БАНК ПАО СБЕРБАНК,</w:t>
      </w:r>
    </w:p>
    <w:p w14:paraId="21D4324D" w14:textId="19435C81" w:rsidR="007573A0" w:rsidRDefault="00023E08">
      <w:pPr>
        <w:ind w:left="0" w:firstLine="0"/>
        <w:rPr>
          <w:b/>
          <w:sz w:val="22"/>
          <w:shd w:val="clear" w:color="auto" w:fill="FFFFFF"/>
        </w:rPr>
      </w:pPr>
      <w:r>
        <w:rPr>
          <w:b/>
          <w:sz w:val="22"/>
          <w:szCs w:val="24"/>
        </w:rPr>
        <w:t>БИК 044030653, к/с 30101810500000000653</w:t>
      </w:r>
      <w:r>
        <w:rPr>
          <w:b/>
          <w:sz w:val="22"/>
          <w:shd w:val="clear" w:color="auto" w:fill="FFFFFF"/>
        </w:rPr>
        <w:t>.</w:t>
      </w:r>
      <w:r w:rsidR="00D01A3A">
        <w:rPr>
          <w:b/>
          <w:sz w:val="22"/>
          <w:shd w:val="clear" w:color="auto" w:fill="FFFFFF"/>
        </w:rPr>
        <w:t xml:space="preserve"> </w:t>
      </w:r>
    </w:p>
    <w:p w14:paraId="649A8A96" w14:textId="6F035983" w:rsidR="007573A0" w:rsidRDefault="00023E08">
      <w:pPr>
        <w:ind w:left="718" w:right="60" w:firstLine="0"/>
        <w:rPr>
          <w:szCs w:val="24"/>
        </w:rPr>
      </w:pPr>
      <w:r>
        <w:rPr>
          <w:b/>
          <w:szCs w:val="24"/>
        </w:rPr>
        <w:t xml:space="preserve">Задаток должен поступить на указанный </w:t>
      </w:r>
      <w:r w:rsidRPr="00023E08">
        <w:rPr>
          <w:b/>
          <w:szCs w:val="24"/>
        </w:rPr>
        <w:t xml:space="preserve">счет не позднее 17:00 </w:t>
      </w:r>
      <w:r w:rsidR="00D01A3A">
        <w:rPr>
          <w:b/>
        </w:rPr>
        <w:t>20 января</w:t>
      </w:r>
      <w:r w:rsidR="00D01A3A" w:rsidRPr="00023E08">
        <w:rPr>
          <w:b/>
        </w:rPr>
        <w:t xml:space="preserve"> 202</w:t>
      </w:r>
      <w:r w:rsidR="00D01A3A">
        <w:rPr>
          <w:b/>
        </w:rPr>
        <w:t>5</w:t>
      </w:r>
      <w:r w:rsidR="00D01A3A" w:rsidRPr="00023E08">
        <w:rPr>
          <w:b/>
        </w:rPr>
        <w:t xml:space="preserve"> г.</w:t>
      </w:r>
    </w:p>
    <w:p w14:paraId="17C39BCC" w14:textId="121ECD09" w:rsidR="007573A0" w:rsidRDefault="00023E08">
      <w:pPr>
        <w:ind w:left="-15" w:right="60" w:firstLine="0"/>
        <w:rPr>
          <w:szCs w:val="24"/>
        </w:rPr>
      </w:pPr>
      <w:r>
        <w:rPr>
          <w:szCs w:val="24"/>
        </w:rPr>
        <w:tab/>
      </w:r>
      <w:r>
        <w:rPr>
          <w:szCs w:val="24"/>
        </w:rPr>
        <w:tab/>
        <w:t>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w:t>
      </w:r>
      <w:r w:rsidR="00CC4FFE">
        <w:rPr>
          <w:szCs w:val="24"/>
        </w:rPr>
        <w:t xml:space="preserve"> </w:t>
      </w:r>
      <w:r w:rsidR="00CC4FFE">
        <w:rPr>
          <w:rStyle w:val="cf01"/>
          <w:rFonts w:ascii="Times New Roman" w:hAnsi="Times New Roman" w:cs="Times New Roman"/>
          <w:b/>
          <w:bCs/>
          <w:sz w:val="24"/>
          <w:szCs w:val="24"/>
          <w:shd w:val="clear" w:color="auto" w:fill="FFFFFF"/>
          <w:lang w:eastAsia="en-US"/>
        </w:rPr>
        <w:t>(см. Приложение 1)</w:t>
      </w:r>
      <w:r>
        <w:rPr>
          <w:szCs w:val="24"/>
        </w:rPr>
        <w:t xml:space="preserve">.  </w:t>
      </w:r>
    </w:p>
    <w:p w14:paraId="463CABE3" w14:textId="77777777" w:rsidR="007573A0" w:rsidRDefault="00023E08">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209B07F2" w14:textId="77777777" w:rsidR="007573A0" w:rsidRDefault="00023E08">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68C98A4" w14:textId="77777777" w:rsidR="007573A0" w:rsidRDefault="00023E08">
      <w:pPr>
        <w:ind w:left="-15" w:right="60" w:firstLine="0"/>
        <w:rPr>
          <w:szCs w:val="24"/>
        </w:rPr>
      </w:pPr>
      <w:r>
        <w:rPr>
          <w:szCs w:val="24"/>
        </w:rPr>
        <w:tab/>
      </w:r>
      <w:r>
        <w:rPr>
          <w:szCs w:val="24"/>
        </w:rPr>
        <w:tab/>
        <w:t xml:space="preserve">Задаток служит обеспечением исполнения обязательства победителя аукциона/единственного участника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0AC8C198" w14:textId="77777777" w:rsidR="007573A0" w:rsidRDefault="00023E08">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2B79AFE" w14:textId="77777777" w:rsidR="007573A0" w:rsidRDefault="00023E08">
      <w:pPr>
        <w:ind w:left="0" w:right="60" w:firstLine="0"/>
        <w:rPr>
          <w:szCs w:val="24"/>
        </w:rPr>
      </w:pPr>
      <w:r>
        <w:rPr>
          <w:szCs w:val="24"/>
        </w:rPr>
        <w:tab/>
        <w:t xml:space="preserve">Для участия в аукционе Претендент может подать только одну заявку. </w:t>
      </w:r>
    </w:p>
    <w:p w14:paraId="68C1D3A5" w14:textId="77777777" w:rsidR="007573A0" w:rsidRDefault="00023E08">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6EE144D1" w14:textId="77777777" w:rsidR="007573A0" w:rsidRDefault="00023E08">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31A0AFF" w14:textId="77777777" w:rsidR="007573A0" w:rsidRDefault="00023E08">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2924C941" w14:textId="77777777" w:rsidR="007573A0" w:rsidRDefault="00023E08">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03499CAE" w14:textId="77777777" w:rsidR="007573A0" w:rsidRDefault="00023E08">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A0C7F6D" w14:textId="77777777" w:rsidR="007573A0" w:rsidRDefault="00023E08">
      <w:pPr>
        <w:ind w:left="-15" w:right="60" w:firstLine="0"/>
        <w:rPr>
          <w:szCs w:val="24"/>
        </w:rPr>
      </w:pPr>
      <w:r>
        <w:rPr>
          <w:szCs w:val="24"/>
        </w:rPr>
        <w:t>Документы, содержащие помарки, подчистки, исправления и т.п., не рассматриваются.</w:t>
      </w:r>
    </w:p>
    <w:p w14:paraId="0C8145A1" w14:textId="77777777" w:rsidR="007573A0" w:rsidRDefault="00023E08">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5658F17A" w14:textId="77777777" w:rsidR="007573A0" w:rsidRDefault="00023E08">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2D34B3CE" w14:textId="77777777" w:rsidR="007573A0" w:rsidRDefault="00023E08">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59E2C18C" w14:textId="77777777" w:rsidR="007573A0" w:rsidRDefault="00023E08">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B27FE49" w14:textId="77777777" w:rsidR="007573A0" w:rsidRDefault="00023E08">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78531BF8" w14:textId="77777777" w:rsidR="007573A0" w:rsidRDefault="00023E08">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764F733" w14:textId="77777777" w:rsidR="007573A0" w:rsidRDefault="00023E08">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676C2DFA" w14:textId="77777777" w:rsidR="007573A0" w:rsidRDefault="00023E08">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C2CB07A" w14:textId="77777777" w:rsidR="007573A0" w:rsidRDefault="00023E08">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197B1E4D" w14:textId="77777777" w:rsidR="007573A0" w:rsidRDefault="00023E08">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23462B9E" w14:textId="77777777" w:rsidR="007573A0" w:rsidRDefault="007573A0">
      <w:pPr>
        <w:spacing w:after="0" w:line="259" w:lineRule="auto"/>
        <w:ind w:left="708" w:right="60" w:firstLine="0"/>
        <w:jc w:val="left"/>
        <w:rPr>
          <w:szCs w:val="24"/>
        </w:rPr>
      </w:pPr>
    </w:p>
    <w:p w14:paraId="5604165A" w14:textId="77777777" w:rsidR="007573A0" w:rsidRDefault="00023E08">
      <w:pPr>
        <w:ind w:left="2115" w:right="60" w:firstLine="0"/>
        <w:rPr>
          <w:szCs w:val="24"/>
        </w:rPr>
      </w:pPr>
      <w:r>
        <w:rPr>
          <w:b/>
          <w:szCs w:val="24"/>
        </w:rPr>
        <w:t xml:space="preserve">ПОРЯДОК ПРОВЕДЕНИЯ ЭЛЕКТРОННОГО АУКЦИОНА: </w:t>
      </w:r>
    </w:p>
    <w:p w14:paraId="75DA5F3F" w14:textId="77777777" w:rsidR="007573A0" w:rsidRDefault="00023E08">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5584EAF2" w14:textId="77777777" w:rsidR="007573A0" w:rsidRDefault="00023E08">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673637E1" w14:textId="77777777" w:rsidR="007573A0" w:rsidRDefault="00023E08">
      <w:pPr>
        <w:ind w:left="-15" w:right="60" w:firstLine="0"/>
        <w:rPr>
          <w:szCs w:val="24"/>
        </w:rPr>
      </w:pPr>
      <w:r>
        <w:rPr>
          <w:szCs w:val="24"/>
        </w:rPr>
        <w:tab/>
      </w:r>
      <w:r>
        <w:rPr>
          <w:szCs w:val="24"/>
        </w:rPr>
        <w:tab/>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260A9725" w14:textId="77777777" w:rsidR="007573A0" w:rsidRDefault="00023E08">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7F552933" w14:textId="77777777" w:rsidR="007573A0" w:rsidRDefault="00023E08">
      <w:pPr>
        <w:ind w:left="-15" w:right="60" w:firstLine="723"/>
        <w:rPr>
          <w:szCs w:val="24"/>
        </w:rPr>
      </w:pPr>
      <w:r>
        <w:rPr>
          <w:szCs w:val="24"/>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011A83AA" w14:textId="77777777" w:rsidR="007573A0" w:rsidRDefault="00023E08">
      <w:pPr>
        <w:ind w:left="-15" w:right="60" w:firstLine="866"/>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7139C73A" w14:textId="77777777" w:rsidR="007573A0" w:rsidRDefault="00023E08">
      <w:pPr>
        <w:ind w:left="-15" w:right="60" w:firstLine="723"/>
        <w:rPr>
          <w:szCs w:val="24"/>
        </w:rPr>
      </w:pPr>
      <w:r>
        <w:rPr>
          <w:szCs w:val="24"/>
        </w:rPr>
        <w:t>При проведении открытых торгов время проведения торгов определяется в следующем порядке:</w:t>
      </w:r>
    </w:p>
    <w:p w14:paraId="509CFE4C" w14:textId="77777777" w:rsidR="007573A0" w:rsidRDefault="00023E08">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31D48326" w14:textId="77777777" w:rsidR="007573A0" w:rsidRDefault="00023E08">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40B824F7" w14:textId="77777777" w:rsidR="007573A0" w:rsidRDefault="00023E08">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736F019A" w14:textId="77777777" w:rsidR="007573A0" w:rsidRDefault="00023E08">
      <w:pPr>
        <w:ind w:left="-15" w:right="60" w:firstLine="723"/>
        <w:rPr>
          <w:szCs w:val="24"/>
        </w:rPr>
      </w:pPr>
      <w:r>
        <w:rPr>
          <w:szCs w:val="24"/>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049D640A" w14:textId="77777777" w:rsidR="007573A0" w:rsidRDefault="00023E08">
      <w:pPr>
        <w:ind w:left="-15" w:right="60" w:firstLine="723"/>
        <w:rPr>
          <w:szCs w:val="24"/>
        </w:rPr>
      </w:pPr>
      <w:r>
        <w:rPr>
          <w:szCs w:val="24"/>
        </w:rPr>
        <w:t>Ход проведения процедуры аукциона фиксируется оператором электронной площадки в электронном журнале.</w:t>
      </w:r>
    </w:p>
    <w:p w14:paraId="2513871C" w14:textId="77777777" w:rsidR="007573A0" w:rsidRDefault="00023E08">
      <w:pPr>
        <w:ind w:left="-15" w:right="60" w:firstLine="0"/>
        <w:rPr>
          <w:szCs w:val="24"/>
        </w:rPr>
      </w:pPr>
      <w:r>
        <w:rPr>
          <w:szCs w:val="24"/>
        </w:rPr>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79330ED7" w14:textId="77777777" w:rsidR="007573A0" w:rsidRDefault="00023E08">
      <w:pPr>
        <w:ind w:left="-15" w:right="60" w:firstLine="0"/>
        <w:rPr>
          <w:szCs w:val="24"/>
        </w:rPr>
      </w:pPr>
      <w:r>
        <w:rPr>
          <w:szCs w:val="24"/>
        </w:rPr>
        <w:t>- предложение представлено по истечении срока окончания представления предложений;</w:t>
      </w:r>
    </w:p>
    <w:p w14:paraId="36CD4DDC" w14:textId="77777777" w:rsidR="007573A0" w:rsidRDefault="00023E08">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7D30BF38" w14:textId="77777777" w:rsidR="007573A0" w:rsidRDefault="00023E08">
      <w:pPr>
        <w:ind w:left="-15" w:right="60" w:firstLine="723"/>
        <w:rPr>
          <w:szCs w:val="24"/>
        </w:rPr>
      </w:pPr>
      <w:r>
        <w:rPr>
          <w:szCs w:val="24"/>
        </w:rPr>
        <w:t>Победителем аукциона признается Участник, предложивший наиболее высокую цену.</w:t>
      </w:r>
    </w:p>
    <w:p w14:paraId="5224C06D" w14:textId="77777777" w:rsidR="007573A0" w:rsidRDefault="00023E08">
      <w:pPr>
        <w:ind w:left="-15" w:right="60" w:firstLine="723"/>
        <w:rPr>
          <w:szCs w:val="24"/>
        </w:rPr>
      </w:pPr>
      <w:r>
        <w:rPr>
          <w:szCs w:val="24"/>
        </w:rPr>
        <w:t>По завершению аукциона при помощи программных средств электронной площадки формируется протокол о результатах аукциона.</w:t>
      </w:r>
    </w:p>
    <w:p w14:paraId="66F703D1" w14:textId="77777777" w:rsidR="007573A0" w:rsidRDefault="00023E08">
      <w:pPr>
        <w:ind w:left="-15" w:right="60" w:firstLine="723"/>
        <w:rPr>
          <w:szCs w:val="24"/>
        </w:rPr>
      </w:pPr>
      <w:r>
        <w:rPr>
          <w:szCs w:val="24"/>
        </w:rPr>
        <w:t>Протокол о результатах аукциона подписывается Организатором торгов в день проведения электронного аукциона.</w:t>
      </w:r>
    </w:p>
    <w:p w14:paraId="2D5A4A2F" w14:textId="77777777" w:rsidR="007573A0" w:rsidRDefault="00023E08">
      <w:pPr>
        <w:ind w:left="-15" w:right="60" w:firstLine="723"/>
        <w:rPr>
          <w:szCs w:val="24"/>
        </w:rPr>
      </w:pPr>
      <w:r>
        <w:rPr>
          <w:szCs w:val="24"/>
        </w:rPr>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7BDCBE12" w14:textId="77777777" w:rsidR="007573A0" w:rsidRDefault="00023E08">
      <w:pPr>
        <w:ind w:left="-15" w:right="60" w:firstLine="723"/>
        <w:rPr>
          <w:szCs w:val="24"/>
        </w:rPr>
      </w:pPr>
      <w:r>
        <w:rPr>
          <w:szCs w:val="24"/>
        </w:rPr>
        <w:t>После подписания протокола о результатах электронного аукциона победителю/единственному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E749FF0" w14:textId="77777777" w:rsidR="007573A0" w:rsidRDefault="00023E08">
      <w:pPr>
        <w:ind w:left="-15" w:right="60" w:firstLine="723"/>
        <w:rPr>
          <w:szCs w:val="24"/>
        </w:rPr>
      </w:pPr>
      <w:r>
        <w:rPr>
          <w:szCs w:val="24"/>
        </w:rPr>
        <w:t>В случае отказа или уклонения победителя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B28AD81" w14:textId="77777777" w:rsidR="007573A0" w:rsidRDefault="007573A0">
      <w:pPr>
        <w:ind w:left="-15" w:right="60" w:firstLine="0"/>
        <w:rPr>
          <w:szCs w:val="24"/>
        </w:rPr>
      </w:pPr>
    </w:p>
    <w:p w14:paraId="2294F63F" w14:textId="77777777" w:rsidR="007573A0" w:rsidRDefault="00023E08">
      <w:pPr>
        <w:ind w:left="-15" w:right="60" w:firstLine="360"/>
        <w:rPr>
          <w:szCs w:val="24"/>
        </w:rPr>
      </w:pPr>
      <w:r>
        <w:rPr>
          <w:szCs w:val="24"/>
        </w:rPr>
        <w:t>Электронный аукцион признается несостоявшимся в следующих случаях:</w:t>
      </w:r>
    </w:p>
    <w:p w14:paraId="47B79432" w14:textId="77777777" w:rsidR="007573A0" w:rsidRDefault="00023E08">
      <w:pPr>
        <w:pStyle w:val="affb"/>
        <w:numPr>
          <w:ilvl w:val="0"/>
          <w:numId w:val="4"/>
        </w:numPr>
        <w:ind w:right="60"/>
        <w:rPr>
          <w:szCs w:val="24"/>
        </w:rPr>
      </w:pPr>
      <w:r>
        <w:rPr>
          <w:szCs w:val="24"/>
        </w:rPr>
        <w:t>при отсутствии заявок на участие в аукционе, либо ни один из Претендентов не признан участником аукциона;</w:t>
      </w:r>
    </w:p>
    <w:p w14:paraId="68BD1CAD" w14:textId="77777777" w:rsidR="007573A0" w:rsidRDefault="00023E08">
      <w:pPr>
        <w:pStyle w:val="affb"/>
        <w:numPr>
          <w:ilvl w:val="0"/>
          <w:numId w:val="4"/>
        </w:numPr>
        <w:ind w:right="60"/>
        <w:rPr>
          <w:szCs w:val="24"/>
        </w:rPr>
      </w:pPr>
      <w:r>
        <w:rPr>
          <w:szCs w:val="24"/>
        </w:rPr>
        <w:t>к участию в аукционе допущен только один Претендент;</w:t>
      </w:r>
    </w:p>
    <w:p w14:paraId="3A0202DF" w14:textId="77777777" w:rsidR="007573A0" w:rsidRDefault="00023E08">
      <w:pPr>
        <w:pStyle w:val="affb"/>
        <w:numPr>
          <w:ilvl w:val="0"/>
          <w:numId w:val="4"/>
        </w:numPr>
        <w:ind w:right="60"/>
        <w:rPr>
          <w:szCs w:val="24"/>
        </w:rPr>
      </w:pPr>
      <w:r>
        <w:rPr>
          <w:szCs w:val="24"/>
        </w:rPr>
        <w:t>ни один из участников аукциона не сделал предложения по начальной цене Объекта.</w:t>
      </w:r>
    </w:p>
    <w:p w14:paraId="7A34FFAC" w14:textId="77777777" w:rsidR="007573A0" w:rsidRDefault="00023E08">
      <w:pPr>
        <w:ind w:left="-15" w:right="60" w:firstLine="360"/>
        <w:rPr>
          <w:szCs w:val="24"/>
        </w:rPr>
      </w:pPr>
      <w:r>
        <w:rPr>
          <w:szCs w:val="24"/>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5E416171" w14:textId="77777777" w:rsidR="007573A0" w:rsidRDefault="00023E08">
      <w:pPr>
        <w:ind w:left="-15" w:right="60" w:firstLine="360"/>
        <w:rPr>
          <w:szCs w:val="24"/>
        </w:rPr>
      </w:pPr>
      <w:r>
        <w:rPr>
          <w:szCs w:val="24"/>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0D4424EA" w14:textId="77777777" w:rsidR="007573A0" w:rsidRDefault="007573A0">
      <w:pPr>
        <w:ind w:left="-15" w:right="60" w:firstLine="0"/>
        <w:rPr>
          <w:szCs w:val="24"/>
        </w:rPr>
      </w:pPr>
    </w:p>
    <w:p w14:paraId="0A48D7F6" w14:textId="77777777" w:rsidR="007573A0" w:rsidRDefault="00023E08">
      <w:pPr>
        <w:ind w:left="-15" w:right="60" w:firstLine="0"/>
        <w:rPr>
          <w:szCs w:val="24"/>
        </w:rPr>
      </w:pPr>
      <w:r>
        <w:rPr>
          <w:szCs w:val="24"/>
        </w:rPr>
        <w:t>Телефоны службы технической поддержки Lot-online: 8-800-777-57-57, доб.713.</w:t>
      </w:r>
    </w:p>
    <w:p w14:paraId="2791BFA0" w14:textId="77777777" w:rsidR="007573A0" w:rsidRDefault="00023E08">
      <w:pPr>
        <w:spacing w:after="31" w:line="259" w:lineRule="auto"/>
        <w:ind w:left="708" w:right="60" w:firstLine="0"/>
        <w:jc w:val="left"/>
        <w:rPr>
          <w:szCs w:val="24"/>
        </w:rPr>
      </w:pPr>
      <w:r>
        <w:rPr>
          <w:szCs w:val="24"/>
        </w:rPr>
        <w:t xml:space="preserve"> </w:t>
      </w:r>
    </w:p>
    <w:p w14:paraId="1D712D00" w14:textId="77777777" w:rsidR="007573A0" w:rsidRDefault="00023E08">
      <w:pPr>
        <w:ind w:left="1789" w:right="60" w:firstLine="0"/>
        <w:rPr>
          <w:szCs w:val="24"/>
        </w:rPr>
      </w:pPr>
      <w:r>
        <w:rPr>
          <w:b/>
          <w:szCs w:val="24"/>
        </w:rPr>
        <w:t xml:space="preserve">ПОРЯДОК ЗАКЛЮЧЕНИЯ ДОГОВОРА ПО ИТОГАМ ТОРГОВ: </w:t>
      </w:r>
    </w:p>
    <w:p w14:paraId="19D8249B" w14:textId="0E43614F" w:rsidR="007573A0" w:rsidRDefault="00023E08">
      <w:pPr>
        <w:ind w:left="-15" w:right="60" w:firstLine="0"/>
        <w:rPr>
          <w:b/>
          <w:szCs w:val="24"/>
        </w:rPr>
      </w:pPr>
      <w:r>
        <w:rPr>
          <w:b/>
          <w:szCs w:val="24"/>
        </w:rPr>
        <w:tab/>
      </w:r>
      <w:r>
        <w:rPr>
          <w:b/>
          <w:szCs w:val="24"/>
        </w:rPr>
        <w:tab/>
      </w:r>
      <w:r>
        <w:rPr>
          <w:b/>
          <w:szCs w:val="24"/>
          <w:shd w:val="clear" w:color="auto" w:fill="FFFFFF"/>
        </w:rPr>
        <w:t>Договор купли-продажи заключается между Продавцами и Победителем аукциона в течени</w:t>
      </w:r>
      <w:r>
        <w:rPr>
          <w:b/>
          <w:color w:val="000000" w:themeColor="text1"/>
          <w:szCs w:val="24"/>
          <w:highlight w:val="white"/>
          <w:shd w:val="clear" w:color="auto" w:fill="FFFFFF"/>
        </w:rPr>
        <w:t>е 5 (пяти) рабо</w:t>
      </w:r>
      <w:r>
        <w:rPr>
          <w:b/>
          <w:szCs w:val="24"/>
          <w:shd w:val="clear" w:color="auto" w:fill="FFFFFF"/>
        </w:rPr>
        <w:t xml:space="preserve">чих дней с даты подведения итогов аукциона в соответствии с формой договора, размещенной на сайте </w:t>
      </w:r>
      <w:hyperlink r:id="rId44" w:tooltip="http://www.lot-online.ru/" w:history="1">
        <w:r>
          <w:rPr>
            <w:b/>
            <w:szCs w:val="24"/>
            <w:shd w:val="clear" w:color="auto" w:fill="FFFFFF"/>
          </w:rPr>
          <w:t>www.lot-online.ru</w:t>
        </w:r>
      </w:hyperlink>
      <w:r>
        <w:rPr>
          <w:b/>
          <w:szCs w:val="24"/>
          <w:shd w:val="clear" w:color="auto" w:fill="FFFFFF"/>
        </w:rPr>
        <w:t xml:space="preserve"> в разделе «Карточка лота»</w:t>
      </w:r>
      <w:r w:rsidR="00CC4FFE">
        <w:rPr>
          <w:b/>
          <w:szCs w:val="24"/>
          <w:shd w:val="clear" w:color="auto" w:fill="FFFFFF"/>
        </w:rPr>
        <w:t xml:space="preserve"> </w:t>
      </w:r>
      <w:r w:rsidR="00CC4FFE">
        <w:rPr>
          <w:rStyle w:val="cf01"/>
          <w:rFonts w:ascii="Times New Roman" w:hAnsi="Times New Roman" w:cs="Times New Roman"/>
          <w:b/>
          <w:bCs/>
          <w:sz w:val="24"/>
          <w:szCs w:val="24"/>
          <w:shd w:val="clear" w:color="auto" w:fill="FFFFFF"/>
          <w:lang w:eastAsia="en-US"/>
        </w:rPr>
        <w:t>(см. Приложение 2)</w:t>
      </w:r>
      <w:r>
        <w:rPr>
          <w:b/>
          <w:szCs w:val="24"/>
          <w:shd w:val="clear" w:color="auto" w:fill="FFFFFF"/>
        </w:rPr>
        <w:t xml:space="preserve">. </w:t>
      </w:r>
    </w:p>
    <w:p w14:paraId="14010C5A" w14:textId="6DB0E884" w:rsidR="007573A0" w:rsidRDefault="00023E08">
      <w:pPr>
        <w:ind w:left="-15" w:right="60" w:firstLine="0"/>
        <w:rPr>
          <w:b/>
          <w:szCs w:val="24"/>
        </w:rPr>
      </w:pPr>
      <w:r>
        <w:rPr>
          <w:b/>
          <w:szCs w:val="24"/>
          <w:shd w:val="clear" w:color="auto" w:fill="FFFFFF"/>
        </w:rPr>
        <w:tab/>
      </w:r>
      <w:r>
        <w:rPr>
          <w:b/>
          <w:szCs w:val="24"/>
          <w:shd w:val="clear" w:color="auto" w:fill="FFFFFF"/>
        </w:rPr>
        <w:tab/>
        <w:t>Оплата цены продажи Объект</w:t>
      </w:r>
      <w:r w:rsidR="000F14F4">
        <w:rPr>
          <w:b/>
          <w:szCs w:val="24"/>
          <w:shd w:val="clear" w:color="auto" w:fill="FFFFFF"/>
        </w:rPr>
        <w:t>а</w:t>
      </w:r>
      <w:r>
        <w:rPr>
          <w:b/>
          <w:szCs w:val="24"/>
          <w:shd w:val="clear" w:color="auto" w:fill="FFFFFF"/>
        </w:rPr>
        <w:t xml:space="preserve"> производится Победителем аукциона, за вычетом суммы ранее внесённого задатка, путем безналичного перечисления денежных средств на счета Продавцов в порядке и сроки, предусмотренные договором купли-продажи.</w:t>
      </w:r>
    </w:p>
    <w:p w14:paraId="07439B76" w14:textId="29D644CC" w:rsidR="007573A0" w:rsidRDefault="00023E08">
      <w:pPr>
        <w:ind w:left="-15" w:right="60" w:firstLine="0"/>
      </w:pPr>
      <w:r>
        <w:rPr>
          <w:szCs w:val="24"/>
          <w:shd w:val="clear" w:color="auto" w:fill="FFFFFF"/>
        </w:rPr>
        <w:tab/>
      </w:r>
      <w:r>
        <w:rPr>
          <w:szCs w:val="24"/>
          <w:shd w:val="clear" w:color="auto" w:fill="FFFFFF"/>
        </w:rPr>
        <w:tab/>
        <w:t>При уклонении (отказе) П</w:t>
      </w:r>
      <w:r>
        <w:rPr>
          <w:rFonts w:eastAsia="Calibri"/>
          <w:szCs w:val="24"/>
          <w:shd w:val="clear" w:color="auto" w:fill="FFFFFF"/>
          <w:lang w:eastAsia="en-US"/>
        </w:rPr>
        <w:t>обедителя аукциона</w:t>
      </w:r>
      <w:r>
        <w:rPr>
          <w:b/>
          <w:szCs w:val="24"/>
          <w:shd w:val="clear" w:color="auto" w:fill="FFFFFF"/>
        </w:rPr>
        <w:t xml:space="preserve"> </w:t>
      </w:r>
      <w:r>
        <w:rPr>
          <w:szCs w:val="24"/>
          <w:shd w:val="clear" w:color="auto" w:fill="FFFFFF"/>
        </w:rPr>
        <w:t>от подписания договора купли-продажи, оплаты покупной цены Объект</w:t>
      </w:r>
      <w:r w:rsidR="000F14F4">
        <w:rPr>
          <w:szCs w:val="24"/>
          <w:shd w:val="clear" w:color="auto" w:fill="FFFFFF"/>
        </w:rPr>
        <w:t>а</w:t>
      </w:r>
      <w:r>
        <w:rPr>
          <w:szCs w:val="24"/>
          <w:shd w:val="clear" w:color="auto" w:fill="FFFFFF"/>
        </w:rPr>
        <w:t xml:space="preserve"> в установленный срок задаток ему не возвращается. </w:t>
      </w:r>
    </w:p>
    <w:p w14:paraId="47AFAB46" w14:textId="29A1A7EB" w:rsidR="007573A0" w:rsidRDefault="00023E08">
      <w:pPr>
        <w:ind w:left="-15" w:right="60" w:firstLine="0"/>
        <w:rPr>
          <w:bCs/>
          <w:szCs w:val="24"/>
        </w:rPr>
      </w:pPr>
      <w:r>
        <w:rPr>
          <w:bCs/>
          <w:szCs w:val="24"/>
          <w:shd w:val="clear" w:color="auto" w:fill="FFFFFF"/>
        </w:rPr>
        <w:tab/>
      </w:r>
      <w:r>
        <w:rPr>
          <w:bCs/>
          <w:szCs w:val="24"/>
          <w:shd w:val="clear" w:color="auto" w:fill="FFFFFF"/>
        </w:rPr>
        <w:tab/>
      </w:r>
      <w:r>
        <w:rPr>
          <w:szCs w:val="24"/>
          <w:shd w:val="clear" w:color="auto" w:fill="FFFFFF"/>
        </w:rPr>
        <w:t>В случае признания аукциона несостоявшимся по причине допуска к участию только одного участника</w:t>
      </w:r>
      <w:r>
        <w:rPr>
          <w:color w:val="000000" w:themeColor="text1"/>
          <w:szCs w:val="24"/>
          <w:highlight w:val="white"/>
          <w:shd w:val="clear" w:color="auto" w:fill="FFFFFF"/>
        </w:rPr>
        <w:t>, Продавцы вправе заключить договор купли-продажи Объект</w:t>
      </w:r>
      <w:r w:rsidR="000F14F4">
        <w:rPr>
          <w:color w:val="000000" w:themeColor="text1"/>
          <w:szCs w:val="24"/>
          <w:highlight w:val="white"/>
          <w:shd w:val="clear" w:color="auto" w:fill="FFFFFF"/>
        </w:rPr>
        <w:t>а</w:t>
      </w:r>
      <w:r>
        <w:rPr>
          <w:color w:val="000000" w:themeColor="text1"/>
          <w:szCs w:val="24"/>
          <w:highlight w:val="white"/>
          <w:shd w:val="clear" w:color="auto" w:fill="FFFFFF"/>
        </w:rPr>
        <w:t xml:space="preserve"> по начальной цене Лота в течение 5 (пяти) ра</w:t>
      </w:r>
      <w:r>
        <w:rPr>
          <w:szCs w:val="24"/>
          <w:shd w:val="clear" w:color="auto" w:fill="FFFFFF"/>
        </w:rPr>
        <w:t xml:space="preserve">бочих дней с даты направления Единственному участнику аукциона уведомления о согласии на заключение договора купли-продажи. Заключение договора купли-продажи для такого участника является обязательным. </w:t>
      </w:r>
    </w:p>
    <w:p w14:paraId="394A791E" w14:textId="4D6B981C" w:rsidR="007573A0" w:rsidRDefault="00023E08">
      <w:pPr>
        <w:ind w:left="-15" w:right="60" w:firstLine="0"/>
        <w:rPr>
          <w:bCs/>
          <w:szCs w:val="24"/>
        </w:rPr>
      </w:pPr>
      <w:r>
        <w:rPr>
          <w:szCs w:val="24"/>
          <w:shd w:val="clear" w:color="auto" w:fill="FFFFFF"/>
        </w:rPr>
        <w:tab/>
      </w:r>
      <w:r>
        <w:rPr>
          <w:szCs w:val="24"/>
          <w:shd w:val="clear" w:color="auto" w:fill="FFFFFF"/>
        </w:rPr>
        <w:tab/>
        <w:t>Оплата цены продажи Объект</w:t>
      </w:r>
      <w:r w:rsidR="000F14F4">
        <w:rPr>
          <w:szCs w:val="24"/>
          <w:shd w:val="clear" w:color="auto" w:fill="FFFFFF"/>
        </w:rPr>
        <w:t>а</w:t>
      </w:r>
      <w:r>
        <w:rPr>
          <w:szCs w:val="24"/>
          <w:shd w:val="clear" w:color="auto" w:fill="FFFFFF"/>
        </w:rPr>
        <w:t xml:space="preserve"> производится Единственным участником аукциона, за вычетом суммы ранее внесённого задатка, путем безналичного перечисления денежных средств на счета Продавцов в порядке и сроки, предусмотренные договором купли-продажи.</w:t>
      </w:r>
    </w:p>
    <w:p w14:paraId="791541D2" w14:textId="66F90F0B" w:rsidR="007573A0" w:rsidRDefault="00023E08">
      <w:pPr>
        <w:ind w:left="-15" w:right="60" w:firstLine="0"/>
        <w:rPr>
          <w:bCs/>
          <w:szCs w:val="24"/>
        </w:rPr>
      </w:pPr>
      <w:r>
        <w:tab/>
      </w:r>
      <w:r>
        <w:tab/>
      </w:r>
      <w:r>
        <w:rPr>
          <w:szCs w:val="24"/>
          <w:shd w:val="clear" w:color="auto" w:fill="FFFFFF"/>
        </w:rPr>
        <w:t>В случае уклонения (отказа) Победителя аукциона от заключения договора купли-продажи Объект</w:t>
      </w:r>
      <w:r w:rsidR="000F14F4">
        <w:rPr>
          <w:szCs w:val="24"/>
          <w:shd w:val="clear" w:color="auto" w:fill="FFFFFF"/>
        </w:rPr>
        <w:t>а</w:t>
      </w:r>
      <w:r>
        <w:rPr>
          <w:szCs w:val="24"/>
          <w:shd w:val="clear" w:color="auto" w:fill="FFFFFF"/>
        </w:rPr>
        <w:t xml:space="preserve"> по результатам торгов в установленный срок, от оплаты цены Объект</w:t>
      </w:r>
      <w:r w:rsidR="000F14F4">
        <w:rPr>
          <w:szCs w:val="24"/>
          <w:shd w:val="clear" w:color="auto" w:fill="FFFFFF"/>
        </w:rPr>
        <w:t>а</w:t>
      </w:r>
      <w:r>
        <w:rPr>
          <w:szCs w:val="24"/>
          <w:shd w:val="clear" w:color="auto" w:fill="FFFFFF"/>
        </w:rPr>
        <w:t>, участник аукциона, сделавший предпоследнее предложение по цене Объекта в ходе торгов, вправе заключить договор купли-продажи Объект</w:t>
      </w:r>
      <w:r w:rsidR="000F14F4">
        <w:rPr>
          <w:szCs w:val="24"/>
          <w:shd w:val="clear" w:color="auto" w:fill="FFFFFF"/>
        </w:rPr>
        <w:t>а</w:t>
      </w:r>
      <w:r>
        <w:rPr>
          <w:szCs w:val="24"/>
          <w:shd w:val="clear" w:color="auto" w:fill="FFFFFF"/>
        </w:rPr>
        <w:t xml:space="preserve"> в течение 10 (десяти) рабочих дней с даты получения от Организатора торгов уведомления с предложением заключить договор купли-продажи Объект</w:t>
      </w:r>
      <w:r w:rsidR="000F14F4">
        <w:rPr>
          <w:szCs w:val="24"/>
          <w:shd w:val="clear" w:color="auto" w:fill="FFFFFF"/>
        </w:rPr>
        <w:t>а</w:t>
      </w:r>
      <w:r>
        <w:rPr>
          <w:szCs w:val="24"/>
          <w:shd w:val="clear" w:color="auto" w:fill="FFFFFF"/>
        </w:rPr>
        <w:t>. При этом оплата цены Объект</w:t>
      </w:r>
      <w:r w:rsidR="000F14F4">
        <w:rPr>
          <w:szCs w:val="24"/>
          <w:shd w:val="clear" w:color="auto" w:fill="FFFFFF"/>
        </w:rPr>
        <w:t>а</w:t>
      </w:r>
      <w:r>
        <w:rPr>
          <w:szCs w:val="24"/>
          <w:shd w:val="clear" w:color="auto" w:fill="FFFFFF"/>
        </w:rPr>
        <w:t xml:space="preserve"> производится участником аукциона, сделавшим предпоследнее предложение по цене Объект</w:t>
      </w:r>
      <w:r w:rsidR="000F14F4">
        <w:rPr>
          <w:szCs w:val="24"/>
          <w:shd w:val="clear" w:color="auto" w:fill="FFFFFF"/>
        </w:rPr>
        <w:t>а</w:t>
      </w:r>
      <w:r>
        <w:rPr>
          <w:szCs w:val="24"/>
          <w:shd w:val="clear" w:color="auto" w:fill="FFFFFF"/>
        </w:rPr>
        <w:t xml:space="preserve"> в ходе торгов, </w:t>
      </w:r>
      <w:r>
        <w:rPr>
          <w:bCs/>
          <w:szCs w:val="24"/>
          <w:shd w:val="clear" w:color="auto" w:fill="FFFFFF"/>
        </w:rPr>
        <w:t xml:space="preserve">в соответствии </w:t>
      </w:r>
      <w:r>
        <w:rPr>
          <w:bCs/>
          <w:shd w:val="clear" w:color="auto" w:fill="FFFFFF"/>
        </w:rPr>
        <w:t>с условиями договора купли-продажи</w:t>
      </w:r>
      <w:r>
        <w:rPr>
          <w:bCs/>
          <w:szCs w:val="24"/>
          <w:shd w:val="clear" w:color="auto" w:fill="FFFFFF"/>
        </w:rPr>
        <w:t>.</w:t>
      </w:r>
    </w:p>
    <w:p w14:paraId="3F8B11E5" w14:textId="77777777" w:rsidR="007573A0" w:rsidRDefault="00023E08">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№81</w:t>
      </w:r>
      <w:r>
        <w:rPr>
          <w:rStyle w:val="cf01"/>
          <w:rFonts w:ascii="Times New Roman" w:hAnsi="Times New Roman" w:cs="Times New Roman"/>
          <w:bCs/>
          <w:sz w:val="24"/>
          <w:szCs w:val="24"/>
        </w:rPr>
        <w:t xml:space="preserve">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53A5ABA" w14:textId="5EF6DC68" w:rsidR="007573A0" w:rsidRDefault="00023E08">
      <w:pPr>
        <w:ind w:left="-15" w:right="60" w:firstLine="0"/>
      </w:pPr>
      <w:r>
        <w:rPr>
          <w:rStyle w:val="cf01"/>
          <w:rFonts w:eastAsia="Courier New" w:cs="Times New Roman"/>
          <w:bCs/>
          <w:sz w:val="24"/>
          <w:szCs w:val="24"/>
        </w:rPr>
        <w:tab/>
      </w:r>
      <w:r>
        <w:rPr>
          <w:rStyle w:val="cf01"/>
          <w:rFonts w:eastAsia="Courier New" w:cs="Times New Roman"/>
          <w:bCs/>
          <w:sz w:val="24"/>
          <w:szCs w:val="24"/>
        </w:rPr>
        <w:tab/>
      </w:r>
      <w:r>
        <w:rPr>
          <w:rStyle w:val="cf01"/>
          <w:rFonts w:ascii="Times New Roman" w:hAnsi="Times New Roman" w:cs="Times New Roman"/>
          <w:b/>
          <w:bCs/>
          <w:sz w:val="24"/>
          <w:szCs w:val="24"/>
        </w:rPr>
        <w:t xml:space="preserve">Покупатель (Победитель </w:t>
      </w:r>
      <w:bookmarkStart w:id="1" w:name="_Hlk1507635471"/>
      <w:r>
        <w:rPr>
          <w:rStyle w:val="cf01"/>
          <w:rFonts w:ascii="Times New Roman" w:hAnsi="Times New Roman" w:cs="Times New Roman"/>
          <w:b/>
          <w:bCs/>
          <w:sz w:val="24"/>
          <w:szCs w:val="24"/>
        </w:rPr>
        <w:t>электронного аукциона</w:t>
      </w:r>
      <w:bookmarkEnd w:id="1"/>
      <w:r>
        <w:rPr>
          <w:rStyle w:val="cf01"/>
          <w:rFonts w:ascii="Times New Roman" w:hAnsi="Times New Roman" w:cs="Times New Roman"/>
          <w:b/>
          <w:bCs/>
          <w:sz w:val="24"/>
          <w:szCs w:val="24"/>
          <w:shd w:val="clear" w:color="auto" w:fill="FFFFFF"/>
          <w:lang w:eastAsia="en-US"/>
        </w:rPr>
        <w:t xml:space="preserve"> /Единственный участник аукциона/ лицо, сделавшее предпоследнее предложение по цене Объект</w:t>
      </w:r>
      <w:r w:rsidR="000F14F4">
        <w:rPr>
          <w:rStyle w:val="cf01"/>
          <w:rFonts w:ascii="Times New Roman" w:hAnsi="Times New Roman" w:cs="Times New Roman"/>
          <w:b/>
          <w:bCs/>
          <w:sz w:val="24"/>
          <w:szCs w:val="24"/>
          <w:shd w:val="clear" w:color="auto" w:fill="FFFFFF"/>
          <w:lang w:eastAsia="en-US"/>
        </w:rPr>
        <w:t>а</w:t>
      </w:r>
      <w:r>
        <w:rPr>
          <w:rStyle w:val="cf01"/>
          <w:rFonts w:ascii="Times New Roman" w:hAnsi="Times New Roman" w:cs="Times New Roman"/>
          <w:b/>
          <w:bCs/>
          <w:sz w:val="24"/>
          <w:szCs w:val="24"/>
          <w:shd w:val="clear" w:color="auto" w:fill="FFFFFF"/>
          <w:lang w:eastAsia="en-US"/>
        </w:rPr>
        <w:t xml:space="preserve"> в ходе торгов</w:t>
      </w:r>
      <w:bookmarkStart w:id="2" w:name="_Hlk150763547"/>
      <w:r>
        <w:rPr>
          <w:rStyle w:val="cf01"/>
          <w:rFonts w:ascii="Times New Roman" w:hAnsi="Times New Roman" w:cs="Times New Roman"/>
          <w:b/>
          <w:bCs/>
          <w:sz w:val="24"/>
          <w:szCs w:val="24"/>
          <w:shd w:val="clear" w:color="auto" w:fill="FFFFFF"/>
          <w:lang w:eastAsia="en-US"/>
        </w:rPr>
        <w:t>)</w:t>
      </w:r>
      <w:bookmarkEnd w:id="2"/>
      <w:r>
        <w:rPr>
          <w:rStyle w:val="cf01"/>
          <w:rFonts w:ascii="Times New Roman" w:hAnsi="Times New Roman" w:cs="Times New Roman"/>
          <w:b/>
          <w:bCs/>
          <w:sz w:val="24"/>
          <w:szCs w:val="24"/>
          <w:shd w:val="clear" w:color="auto" w:fill="FFFFFF"/>
          <w:lang w:eastAsia="en-US"/>
        </w:rPr>
        <w:t xml:space="preserve"> </w:t>
      </w:r>
      <w:r>
        <w:rPr>
          <w:rStyle w:val="cf01"/>
          <w:rFonts w:ascii="Times New Roman" w:hAnsi="Times New Roman" w:cs="Times New Roman"/>
          <w:b/>
          <w:bCs/>
          <w:sz w:val="24"/>
          <w:szCs w:val="24"/>
        </w:rPr>
        <w:t>оплачивает Организатору электронного аукциона (</w:t>
      </w:r>
      <w:r>
        <w:rPr>
          <w:rStyle w:val="cf01"/>
          <w:rFonts w:ascii="Times New Roman" w:hAnsi="Times New Roman" w:cs="Times New Roman"/>
          <w:b/>
          <w:bCs/>
          <w:sz w:val="24"/>
          <w:szCs w:val="24"/>
          <w:shd w:val="clear" w:color="auto" w:fill="FFFFFF"/>
        </w:rPr>
        <w:t>АО «РАД-Холдинг»</w:t>
      </w:r>
      <w:r>
        <w:rPr>
          <w:rStyle w:val="cf01"/>
          <w:rFonts w:ascii="Times New Roman" w:hAnsi="Times New Roman" w:cs="Times New Roman"/>
          <w:b/>
          <w:bCs/>
          <w:sz w:val="24"/>
          <w:szCs w:val="24"/>
        </w:rPr>
        <w:t xml:space="preserve">) вознаграждение за организацию и проведение электронного аукциона в размере 3% (Три процента) от итоговой цены продажи Лота в течение 5 (пяти) рабочих дней с даты </w:t>
      </w:r>
      <w:r>
        <w:rPr>
          <w:rStyle w:val="cf01"/>
          <w:rFonts w:ascii="Times New Roman" w:hAnsi="Times New Roman" w:cs="Times New Roman"/>
          <w:b/>
          <w:bCs/>
          <w:sz w:val="24"/>
          <w:szCs w:val="24"/>
          <w:shd w:val="clear" w:color="auto" w:fill="FFFFFF"/>
          <w:lang w:eastAsia="en-US"/>
        </w:rPr>
        <w:t>заключения договора купли-продажи Объект</w:t>
      </w:r>
      <w:r w:rsidR="000F14F4">
        <w:rPr>
          <w:rStyle w:val="cf01"/>
          <w:rFonts w:ascii="Times New Roman" w:hAnsi="Times New Roman" w:cs="Times New Roman"/>
          <w:b/>
          <w:bCs/>
          <w:sz w:val="24"/>
          <w:szCs w:val="24"/>
          <w:shd w:val="clear" w:color="auto" w:fill="FFFFFF"/>
          <w:lang w:eastAsia="en-US"/>
        </w:rPr>
        <w:t>а</w:t>
      </w:r>
      <w:r w:rsidR="00CC4FFE">
        <w:rPr>
          <w:rStyle w:val="cf01"/>
          <w:rFonts w:ascii="Times New Roman" w:hAnsi="Times New Roman" w:cs="Times New Roman"/>
          <w:b/>
          <w:bCs/>
          <w:sz w:val="24"/>
          <w:szCs w:val="24"/>
          <w:shd w:val="clear" w:color="auto" w:fill="FFFFFF"/>
          <w:lang w:eastAsia="en-US"/>
        </w:rPr>
        <w:t xml:space="preserve"> (см. Приложение 3)</w:t>
      </w:r>
      <w:r>
        <w:rPr>
          <w:rStyle w:val="cf01"/>
          <w:rFonts w:ascii="Times New Roman" w:hAnsi="Times New Roman" w:cs="Times New Roman"/>
          <w:b/>
          <w:bCs/>
          <w:sz w:val="24"/>
          <w:szCs w:val="24"/>
          <w:shd w:val="clear" w:color="auto" w:fill="FFFFFF"/>
          <w:lang w:eastAsia="en-US"/>
        </w:rPr>
        <w:t>.</w:t>
      </w:r>
    </w:p>
    <w:p w14:paraId="3AB777EC" w14:textId="77777777" w:rsidR="007573A0" w:rsidRDefault="00023E08">
      <w:pPr>
        <w:ind w:left="-15" w:right="60" w:firstLine="0"/>
      </w:pPr>
      <w:r>
        <w:rPr>
          <w:rStyle w:val="cf01"/>
          <w:rFonts w:ascii="Times New Roman" w:hAnsi="Times New Roman" w:cs="Times New Roman"/>
          <w:b/>
          <w:bCs/>
          <w:sz w:val="24"/>
          <w:szCs w:val="24"/>
          <w:lang w:eastAsia="en-US"/>
        </w:rPr>
        <w:tab/>
      </w:r>
      <w:r>
        <w:rPr>
          <w:rStyle w:val="cf01"/>
          <w:rFonts w:ascii="Times New Roman" w:hAnsi="Times New Roman" w:cs="Times New Roman"/>
          <w:b/>
          <w:bCs/>
          <w:sz w:val="24"/>
          <w:szCs w:val="24"/>
          <w:lang w:eastAsia="en-US"/>
        </w:rPr>
        <w:tab/>
        <w:t>Сумма вознаграждения подлежит перечислению на расчетный счет Организатора аукциона:</w:t>
      </w:r>
    </w:p>
    <w:p w14:paraId="2B807738" w14:textId="77777777" w:rsidR="007573A0" w:rsidRDefault="00023E08">
      <w:r>
        <w:rPr>
          <w:b/>
          <w:bCs/>
          <w:szCs w:val="24"/>
        </w:rPr>
        <w:t xml:space="preserve">Получатель: Акционерное общество «РАД-ХОЛДИНГ» </w:t>
      </w:r>
    </w:p>
    <w:p w14:paraId="7A6A7B0E" w14:textId="77777777" w:rsidR="007573A0" w:rsidRDefault="00023E08">
      <w:pPr>
        <w:ind w:firstLine="0"/>
      </w:pPr>
      <w:r>
        <w:rPr>
          <w:b/>
          <w:bCs/>
          <w:szCs w:val="24"/>
        </w:rPr>
        <w:t>р/с 40702810390350000949 в «БАНК «САНКТ-ПЕТЕРБУРГ» (ПАО)</w:t>
      </w:r>
    </w:p>
    <w:p w14:paraId="61FFAE83" w14:textId="77777777" w:rsidR="007573A0" w:rsidRDefault="00023E08">
      <w:pPr>
        <w:ind w:right="-57" w:firstLine="0"/>
      </w:pPr>
      <w:r>
        <w:rPr>
          <w:b/>
          <w:bCs/>
          <w:szCs w:val="24"/>
        </w:rPr>
        <w:t>к/с 30101810900000000790</w:t>
      </w:r>
    </w:p>
    <w:p w14:paraId="28D6BD1F" w14:textId="77777777" w:rsidR="007573A0" w:rsidRDefault="00023E08">
      <w:pPr>
        <w:ind w:firstLine="0"/>
      </w:pPr>
      <w:r>
        <w:rPr>
          <w:b/>
          <w:bCs/>
          <w:szCs w:val="24"/>
        </w:rPr>
        <w:t>БИК 044030790</w:t>
      </w:r>
    </w:p>
    <w:p w14:paraId="51220675" w14:textId="019F6D54" w:rsidR="007573A0" w:rsidRDefault="00023E08">
      <w:pPr>
        <w:pStyle w:val="affe"/>
        <w:ind w:left="0" w:right="510" w:firstLine="680"/>
        <w:rPr>
          <w:rFonts w:ascii="Times New Roman" w:hAnsi="Times New Roman"/>
          <w:u w:val="single"/>
        </w:rPr>
      </w:pPr>
      <w:r>
        <w:rPr>
          <w:rFonts w:ascii="Times New Roman" w:hAnsi="Times New Roman" w:cs="Times New Roman"/>
          <w:sz w:val="24"/>
          <w:szCs w:val="24"/>
          <w:u w:val="single"/>
        </w:rPr>
        <w:tab/>
      </w:r>
      <w:r>
        <w:rPr>
          <w:rFonts w:ascii="Times New Roman" w:hAnsi="Times New Roman" w:cs="Times New Roman"/>
          <w:b/>
          <w:bCs/>
          <w:sz w:val="24"/>
          <w:szCs w:val="24"/>
          <w:u w:val="single"/>
        </w:rPr>
        <w:t>Указанное вознаграждение Организатора электронного аукциона не входит в цену продажи Объект</w:t>
      </w:r>
      <w:r w:rsidR="000F14F4">
        <w:rPr>
          <w:rFonts w:ascii="Times New Roman" w:hAnsi="Times New Roman" w:cs="Times New Roman"/>
          <w:b/>
          <w:bCs/>
          <w:sz w:val="24"/>
          <w:szCs w:val="24"/>
          <w:u w:val="single"/>
        </w:rPr>
        <w:t>а</w:t>
      </w:r>
      <w:r>
        <w:rPr>
          <w:rFonts w:ascii="Times New Roman" w:hAnsi="Times New Roman" w:cs="Times New Roman"/>
          <w:b/>
          <w:bCs/>
          <w:sz w:val="24"/>
          <w:szCs w:val="24"/>
          <w:u w:val="single"/>
        </w:rPr>
        <w:t xml:space="preserve"> и уплачивается сверх цены продажи Объект</w:t>
      </w:r>
      <w:r w:rsidR="000F14F4">
        <w:rPr>
          <w:rFonts w:ascii="Times New Roman" w:hAnsi="Times New Roman" w:cs="Times New Roman"/>
          <w:b/>
          <w:bCs/>
          <w:sz w:val="24"/>
          <w:szCs w:val="24"/>
          <w:u w:val="single"/>
        </w:rPr>
        <w:t>а</w:t>
      </w:r>
      <w:r>
        <w:rPr>
          <w:rFonts w:ascii="Times New Roman" w:hAnsi="Times New Roman" w:cs="Times New Roman"/>
          <w:b/>
          <w:bCs/>
          <w:sz w:val="24"/>
          <w:szCs w:val="24"/>
          <w:u w:val="single"/>
        </w:rPr>
        <w:t xml:space="preserve">, определенной по результатам электронного аукциона. </w:t>
      </w:r>
    </w:p>
    <w:p w14:paraId="215E9930" w14:textId="49AF16A3" w:rsidR="007573A0" w:rsidRDefault="00023E08">
      <w:pPr>
        <w:pStyle w:val="affe"/>
        <w:ind w:left="0" w:right="510" w:firstLine="680"/>
        <w:rPr>
          <w:rFonts w:ascii="Times New Roman" w:hAnsi="Times New Roman"/>
        </w:rPr>
      </w:pPr>
      <w:r>
        <w:rPr>
          <w:rFonts w:ascii="Times New Roman" w:hAnsi="Times New Roman" w:cs="Times New Roman"/>
          <w:b/>
          <w:bCs/>
          <w:sz w:val="24"/>
          <w:szCs w:val="24"/>
        </w:rPr>
        <w:t xml:space="preserve">За просрочку оплаты суммы вознаграждения Организатор электронного аукциона вправе потребовать от Победителя электронного аукциона/единственного участника электронного аукциона/ </w:t>
      </w:r>
      <w:r>
        <w:rPr>
          <w:rStyle w:val="cf01"/>
          <w:rFonts w:ascii="Times New Roman" w:eastAsia="Calibri" w:hAnsi="Times New Roman" w:cs="Times New Roman"/>
          <w:b/>
          <w:bCs/>
          <w:sz w:val="24"/>
          <w:szCs w:val="24"/>
          <w:shd w:val="clear" w:color="auto" w:fill="FFFFFF"/>
          <w:lang w:eastAsia="en-US"/>
        </w:rPr>
        <w:t>лица, сделавшего предпоследнее предложение по цене Объект</w:t>
      </w:r>
      <w:r w:rsidR="000F14F4">
        <w:rPr>
          <w:rStyle w:val="cf01"/>
          <w:rFonts w:ascii="Times New Roman" w:eastAsia="Calibri" w:hAnsi="Times New Roman" w:cs="Times New Roman"/>
          <w:b/>
          <w:bCs/>
          <w:sz w:val="24"/>
          <w:szCs w:val="24"/>
          <w:shd w:val="clear" w:color="auto" w:fill="FFFFFF"/>
          <w:lang w:eastAsia="en-US"/>
        </w:rPr>
        <w:t>а</w:t>
      </w:r>
      <w:r>
        <w:rPr>
          <w:rStyle w:val="cf01"/>
          <w:rFonts w:ascii="Times New Roman" w:eastAsia="Calibri" w:hAnsi="Times New Roman" w:cs="Times New Roman"/>
          <w:b/>
          <w:bCs/>
          <w:sz w:val="24"/>
          <w:szCs w:val="24"/>
          <w:shd w:val="clear" w:color="auto" w:fill="FFFFFF"/>
          <w:lang w:eastAsia="en-US"/>
        </w:rPr>
        <w:t xml:space="preserve"> в ходе торгов, </w:t>
      </w:r>
      <w:r>
        <w:rPr>
          <w:rFonts w:ascii="Times New Roman" w:hAnsi="Times New Roman" w:cs="Times New Roman"/>
          <w:b/>
          <w:bCs/>
          <w:sz w:val="24"/>
          <w:szCs w:val="24"/>
        </w:rPr>
        <w:t>уплату пени в размере 0,1 % (одна десятая процента) от суммы просроченного платежа за каждый день просрочки.</w:t>
      </w:r>
    </w:p>
    <w:p w14:paraId="45278261" w14:textId="77777777" w:rsidR="007573A0" w:rsidRDefault="00023E08">
      <w:pPr>
        <w:pStyle w:val="affe"/>
        <w:ind w:left="0" w:right="510" w:firstLine="680"/>
        <w:rPr>
          <w:rFonts w:ascii="Times New Roman" w:hAnsi="Times New Roman"/>
          <w:sz w:val="24"/>
          <w:szCs w:val="24"/>
        </w:rPr>
      </w:pPr>
      <w:r>
        <w:rPr>
          <w:rFonts w:ascii="Times New Roman" w:hAnsi="Times New Roman" w:cs="Times New Roman"/>
          <w:b/>
          <w:bCs/>
          <w:sz w:val="24"/>
          <w:szCs w:val="24"/>
        </w:rPr>
        <w:t>Условия о сроке и порядке выплаты вознаграждения Организатору электронного аукциона являются публичной офертой в соответствии со статьей 437 Гражданского кодекса Российской Федерации. Подача Претендентом заявки является акцептом такой оферты, и соглашение о выплате вознаграждения</w:t>
      </w:r>
      <w:r>
        <w:rPr>
          <w:rFonts w:ascii="Times New Roman" w:hAnsi="Times New Roman" w:cs="Times New Roman"/>
          <w:sz w:val="24"/>
          <w:szCs w:val="24"/>
        </w:rPr>
        <w:t xml:space="preserve"> </w:t>
      </w:r>
      <w:r>
        <w:rPr>
          <w:rFonts w:ascii="Times New Roman" w:hAnsi="Times New Roman" w:cs="Times New Roman"/>
          <w:b/>
          <w:sz w:val="24"/>
          <w:szCs w:val="24"/>
        </w:rPr>
        <w:t xml:space="preserve">Организатору </w:t>
      </w:r>
      <w:r>
        <w:rPr>
          <w:rFonts w:ascii="Times New Roman" w:hAnsi="Times New Roman" w:cs="Times New Roman"/>
          <w:b/>
          <w:bCs/>
          <w:sz w:val="24"/>
          <w:szCs w:val="24"/>
        </w:rPr>
        <w:t xml:space="preserve">электронного аукциона </w:t>
      </w:r>
      <w:r>
        <w:rPr>
          <w:rFonts w:ascii="Times New Roman" w:hAnsi="Times New Roman" w:cs="Times New Roman"/>
          <w:b/>
          <w:sz w:val="24"/>
          <w:szCs w:val="24"/>
        </w:rPr>
        <w:t xml:space="preserve">считается заключенным в установленном порядке. </w:t>
      </w:r>
    </w:p>
    <w:p w14:paraId="17C1A912" w14:textId="77777777" w:rsidR="007573A0" w:rsidRDefault="00023E08">
      <w:pPr>
        <w:ind w:left="-15" w:right="60" w:firstLine="0"/>
      </w:pPr>
      <w:r>
        <w:rPr>
          <w:szCs w:val="24"/>
        </w:rPr>
        <w:tab/>
      </w:r>
      <w:r>
        <w:rPr>
          <w:szCs w:val="24"/>
        </w:rPr>
        <w:tab/>
        <w:t>По вопросам ознакомления с документацией по Объекту, осмотра объекта недвижимости, заключения договора купли-продажи Объекта по итогам торгов обращаться по телефонам Организатора торгов: +7 (967) 246-44-19; +8 (812) 777-57-57, доб.571</w:t>
      </w:r>
    </w:p>
    <w:p w14:paraId="7B7FC53E" w14:textId="77777777" w:rsidR="007573A0" w:rsidRDefault="00023E08">
      <w:pPr>
        <w:ind w:left="567" w:right="60" w:firstLine="0"/>
      </w:pPr>
      <w:r>
        <w:rPr>
          <w:szCs w:val="24"/>
        </w:rPr>
        <w:t xml:space="preserve">Телефон службы технической поддержки сайта </w:t>
      </w:r>
      <w:hyperlink r:id="rId45" w:tooltip="http://www.lot-online.ru/" w:history="1">
        <w:r>
          <w:rPr>
            <w:szCs w:val="24"/>
            <w:u w:val="single"/>
          </w:rPr>
          <w:t>www.lot</w:t>
        </w:r>
      </w:hyperlink>
      <w:hyperlink r:id="rId46" w:tooltip="http://www.lot-online.ru/" w:history="1">
        <w:r>
          <w:rPr>
            <w:szCs w:val="24"/>
            <w:u w:val="single"/>
          </w:rPr>
          <w:t>-</w:t>
        </w:r>
      </w:hyperlink>
      <w:hyperlink r:id="rId47" w:tooltip="http://www.lot-online.ru/" w:history="1">
        <w:r>
          <w:rPr>
            <w:szCs w:val="24"/>
            <w:u w:val="single"/>
          </w:rPr>
          <w:t>online.ru</w:t>
        </w:r>
      </w:hyperlink>
      <w:hyperlink r:id="rId48" w:tooltip="http://www.lot-online.ru/" w:history="1">
        <w:r>
          <w:rPr>
            <w:szCs w:val="24"/>
          </w:rPr>
          <w:t>:</w:t>
        </w:r>
      </w:hyperlink>
      <w:r>
        <w:rPr>
          <w:szCs w:val="24"/>
        </w:rPr>
        <w:t xml:space="preserve"> 8-800-777-57-57. </w:t>
      </w:r>
    </w:p>
    <w:p w14:paraId="6FBED415" w14:textId="77777777" w:rsidR="007573A0" w:rsidRDefault="007573A0">
      <w:pPr>
        <w:pStyle w:val="affb"/>
        <w:ind w:left="927" w:right="60" w:firstLine="0"/>
      </w:pPr>
    </w:p>
    <w:p w14:paraId="06DB0D83" w14:textId="77777777" w:rsidR="007573A0" w:rsidRDefault="00023E08">
      <w:pPr>
        <w:spacing w:after="0" w:line="259" w:lineRule="auto"/>
        <w:ind w:left="567" w:right="60" w:firstLine="0"/>
        <w:jc w:val="left"/>
        <w:rPr>
          <w:szCs w:val="24"/>
        </w:rPr>
      </w:pPr>
      <w:r>
        <w:rPr>
          <w:szCs w:val="24"/>
        </w:rPr>
        <w:t>Приложения:</w:t>
      </w:r>
    </w:p>
    <w:p w14:paraId="68B220F3" w14:textId="4EC7FB74" w:rsidR="00CC4FFE" w:rsidRPr="00CC4FFE" w:rsidRDefault="00CC4FFE" w:rsidP="00CC4FFE">
      <w:pPr>
        <w:pStyle w:val="affb"/>
        <w:numPr>
          <w:ilvl w:val="0"/>
          <w:numId w:val="6"/>
        </w:numPr>
        <w:spacing w:after="0" w:line="259" w:lineRule="auto"/>
        <w:ind w:right="60"/>
        <w:jc w:val="left"/>
        <w:rPr>
          <w:szCs w:val="24"/>
        </w:rPr>
      </w:pPr>
      <w:r w:rsidRPr="00CC4FFE">
        <w:rPr>
          <w:szCs w:val="24"/>
        </w:rPr>
        <w:t>Договор о задатке.</w:t>
      </w:r>
    </w:p>
    <w:p w14:paraId="14F9D0B2" w14:textId="6DD063F5" w:rsidR="00CC4FFE" w:rsidRDefault="00CC4FFE" w:rsidP="00CC4FFE">
      <w:pPr>
        <w:pStyle w:val="affb"/>
        <w:numPr>
          <w:ilvl w:val="0"/>
          <w:numId w:val="6"/>
        </w:numPr>
        <w:spacing w:after="0" w:line="259" w:lineRule="auto"/>
        <w:ind w:right="60"/>
        <w:jc w:val="left"/>
      </w:pPr>
      <w:r>
        <w:t>Проект договора купли-продажи.</w:t>
      </w:r>
    </w:p>
    <w:p w14:paraId="493FD8D1" w14:textId="1BEB08C7" w:rsidR="00CC4FFE" w:rsidRDefault="00CC4FFE" w:rsidP="00CC4FFE">
      <w:pPr>
        <w:pStyle w:val="affb"/>
        <w:numPr>
          <w:ilvl w:val="0"/>
          <w:numId w:val="6"/>
        </w:numPr>
        <w:spacing w:after="0" w:line="259" w:lineRule="auto"/>
        <w:ind w:right="60"/>
        <w:jc w:val="left"/>
      </w:pPr>
      <w:r>
        <w:t xml:space="preserve">Соглашение о вознаграждении. </w:t>
      </w:r>
    </w:p>
    <w:p w14:paraId="1CA21303" w14:textId="1C3E578B" w:rsidR="007573A0" w:rsidRPr="00CC4FFE" w:rsidRDefault="00CC4FFE" w:rsidP="00CC4FFE">
      <w:pPr>
        <w:pStyle w:val="affb"/>
        <w:numPr>
          <w:ilvl w:val="0"/>
          <w:numId w:val="6"/>
        </w:numPr>
        <w:spacing w:after="0" w:line="259" w:lineRule="auto"/>
        <w:ind w:right="60"/>
        <w:jc w:val="left"/>
        <w:rPr>
          <w:szCs w:val="24"/>
        </w:rPr>
      </w:pPr>
      <w:r w:rsidRPr="00CC4FFE">
        <w:rPr>
          <w:szCs w:val="24"/>
        </w:rPr>
        <w:t>В</w:t>
      </w:r>
      <w:r w:rsidR="00023E08" w:rsidRPr="00CC4FFE">
        <w:rPr>
          <w:szCs w:val="24"/>
        </w:rPr>
        <w:t>ыписк</w:t>
      </w:r>
      <w:r w:rsidR="00C24D33">
        <w:rPr>
          <w:szCs w:val="24"/>
        </w:rPr>
        <w:t>а</w:t>
      </w:r>
      <w:r w:rsidR="00023E08" w:rsidRPr="00CC4FFE">
        <w:rPr>
          <w:szCs w:val="24"/>
        </w:rPr>
        <w:t xml:space="preserve"> из ЕГРН</w:t>
      </w:r>
      <w:r w:rsidRPr="00CC4FFE">
        <w:rPr>
          <w:szCs w:val="24"/>
        </w:rPr>
        <w:t>.</w:t>
      </w:r>
    </w:p>
    <w:p w14:paraId="10C02B51" w14:textId="0DF17C21" w:rsidR="007573A0" w:rsidRPr="00CC4FFE" w:rsidRDefault="00023E08" w:rsidP="00CC4FFE">
      <w:pPr>
        <w:pStyle w:val="affb"/>
        <w:numPr>
          <w:ilvl w:val="0"/>
          <w:numId w:val="6"/>
        </w:numPr>
        <w:spacing w:after="0" w:line="259" w:lineRule="auto"/>
        <w:ind w:right="60"/>
        <w:jc w:val="left"/>
        <w:rPr>
          <w:szCs w:val="24"/>
          <w:highlight w:val="white"/>
        </w:rPr>
      </w:pPr>
      <w:r w:rsidRPr="00CC4FFE">
        <w:rPr>
          <w:szCs w:val="24"/>
          <w:highlight w:val="white"/>
        </w:rPr>
        <w:t>ГПЗУ (градостроительны</w:t>
      </w:r>
      <w:r w:rsidR="00C24D33">
        <w:rPr>
          <w:szCs w:val="24"/>
          <w:highlight w:val="white"/>
        </w:rPr>
        <w:t>й</w:t>
      </w:r>
      <w:r w:rsidRPr="00CC4FFE">
        <w:rPr>
          <w:szCs w:val="24"/>
          <w:highlight w:val="white"/>
        </w:rPr>
        <w:t xml:space="preserve"> план земельн</w:t>
      </w:r>
      <w:r w:rsidR="00C24D33">
        <w:rPr>
          <w:szCs w:val="24"/>
          <w:highlight w:val="white"/>
        </w:rPr>
        <w:t>ого</w:t>
      </w:r>
      <w:r w:rsidRPr="00CC4FFE">
        <w:rPr>
          <w:szCs w:val="24"/>
          <w:highlight w:val="white"/>
        </w:rPr>
        <w:t xml:space="preserve"> участк</w:t>
      </w:r>
      <w:r w:rsidR="00C24D33">
        <w:rPr>
          <w:szCs w:val="24"/>
          <w:highlight w:val="white"/>
        </w:rPr>
        <w:t>а</w:t>
      </w:r>
      <w:r w:rsidRPr="00CC4FFE">
        <w:rPr>
          <w:szCs w:val="24"/>
          <w:highlight w:val="white"/>
        </w:rPr>
        <w:t>)</w:t>
      </w:r>
      <w:r w:rsidR="00C24D33">
        <w:rPr>
          <w:szCs w:val="24"/>
          <w:highlight w:val="white"/>
        </w:rPr>
        <w:t>.</w:t>
      </w:r>
    </w:p>
    <w:sectPr w:rsidR="007573A0" w:rsidRPr="00CC4FFE">
      <w:footerReference w:type="default" r:id="rId49"/>
      <w:pgSz w:w="11906" w:h="16838"/>
      <w:pgMar w:top="751" w:right="507" w:bottom="1554" w:left="1133"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D28CD" w14:textId="77777777" w:rsidR="007573A0" w:rsidRDefault="00023E08">
      <w:pPr>
        <w:spacing w:after="0" w:line="240" w:lineRule="auto"/>
      </w:pPr>
      <w:r>
        <w:separator/>
      </w:r>
    </w:p>
  </w:endnote>
  <w:endnote w:type="continuationSeparator" w:id="0">
    <w:p w14:paraId="7F056C3E" w14:textId="77777777" w:rsidR="007573A0" w:rsidRDefault="0002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SimSun;宋体">
    <w:charset w:val="00"/>
    <w:family w:val="auto"/>
    <w:pitch w:val="default"/>
  </w:font>
  <w:font w:name="TimesNewRomanPSM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5D1F" w14:textId="77777777" w:rsidR="007573A0" w:rsidRDefault="00023E08">
    <w:pPr>
      <w:pStyle w:val="af4"/>
    </w:pPr>
    <w:r>
      <w:tab/>
    </w:r>
    <w:r>
      <w:tab/>
    </w: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47751" w14:textId="77777777" w:rsidR="007573A0" w:rsidRDefault="00023E08">
      <w:pPr>
        <w:spacing w:after="0" w:line="240" w:lineRule="auto"/>
      </w:pPr>
      <w:r>
        <w:separator/>
      </w:r>
    </w:p>
  </w:footnote>
  <w:footnote w:type="continuationSeparator" w:id="0">
    <w:p w14:paraId="6CA2B691" w14:textId="77777777" w:rsidR="007573A0" w:rsidRDefault="0002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76AA"/>
    <w:multiLevelType w:val="multilevel"/>
    <w:tmpl w:val="428A12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D81DB0"/>
    <w:multiLevelType w:val="multilevel"/>
    <w:tmpl w:val="2A9057A2"/>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51E90C63"/>
    <w:multiLevelType w:val="hybridMultilevel"/>
    <w:tmpl w:val="D4FE9FD8"/>
    <w:lvl w:ilvl="0" w:tplc="C6567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AA2410F"/>
    <w:multiLevelType w:val="multilevel"/>
    <w:tmpl w:val="22A43C4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6ED653ED"/>
    <w:multiLevelType w:val="multilevel"/>
    <w:tmpl w:val="D9D2DD8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765E575F"/>
    <w:multiLevelType w:val="multilevel"/>
    <w:tmpl w:val="489E4F6E"/>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num w:numId="1" w16cid:durableId="433672443">
    <w:abstractNumId w:val="1"/>
  </w:num>
  <w:num w:numId="2" w16cid:durableId="1075668375">
    <w:abstractNumId w:val="4"/>
  </w:num>
  <w:num w:numId="3" w16cid:durableId="1377465057">
    <w:abstractNumId w:val="3"/>
  </w:num>
  <w:num w:numId="4" w16cid:durableId="281573753">
    <w:abstractNumId w:val="5"/>
  </w:num>
  <w:num w:numId="5" w16cid:durableId="341903745">
    <w:abstractNumId w:val="0"/>
  </w:num>
  <w:num w:numId="6" w16cid:durableId="130072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3A0"/>
    <w:rsid w:val="00023E08"/>
    <w:rsid w:val="000F14F4"/>
    <w:rsid w:val="0025091D"/>
    <w:rsid w:val="003455B0"/>
    <w:rsid w:val="007573A0"/>
    <w:rsid w:val="00863315"/>
    <w:rsid w:val="009174AD"/>
    <w:rsid w:val="00A9252D"/>
    <w:rsid w:val="00AF4550"/>
    <w:rsid w:val="00C24D33"/>
    <w:rsid w:val="00CC4FFE"/>
    <w:rsid w:val="00D01A3A"/>
    <w:rsid w:val="00FF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E7CF"/>
  <w15:docId w15:val="{435555A1-988F-44BF-B6F0-8E0EAF77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character" w:customStyle="1" w:styleId="af3">
    <w:name w:val="Нижний колонтитул Знак"/>
    <w:basedOn w:val="a0"/>
    <w:link w:val="af4"/>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annotation reference"/>
    <w:basedOn w:val="a0"/>
    <w:uiPriority w:val="99"/>
    <w:semiHidden/>
    <w:unhideWhenUsed/>
    <w:qFormat/>
    <w:rPr>
      <w:sz w:val="16"/>
      <w:szCs w:val="16"/>
    </w:rPr>
  </w:style>
  <w:style w:type="character" w:customStyle="1" w:styleId="afb">
    <w:name w:val="Текст примечания Знак"/>
    <w:basedOn w:val="a0"/>
    <w:link w:val="afc"/>
    <w:uiPriority w:val="99"/>
    <w:semiHidden/>
    <w:qFormat/>
    <w:rPr>
      <w:rFonts w:ascii="Times New Roman" w:eastAsia="Times New Roman" w:hAnsi="Times New Roman" w:cs="Times New Roman"/>
      <w:color w:val="000000"/>
      <w:sz w:val="20"/>
      <w:szCs w:val="20"/>
    </w:rPr>
  </w:style>
  <w:style w:type="character" w:customStyle="1" w:styleId="afd">
    <w:name w:val="Тема примечания Знак"/>
    <w:basedOn w:val="afb"/>
    <w:link w:val="afe"/>
    <w:uiPriority w:val="99"/>
    <w:semiHidden/>
    <w:qFormat/>
    <w:rPr>
      <w:rFonts w:ascii="Times New Roman" w:eastAsia="Times New Roman" w:hAnsi="Times New Roman" w:cs="Times New Roman"/>
      <w:b/>
      <w:bCs/>
      <w:color w:val="000000"/>
      <w:sz w:val="20"/>
      <w:szCs w:val="20"/>
    </w:rPr>
  </w:style>
  <w:style w:type="character" w:customStyle="1" w:styleId="aff">
    <w:name w:val="Текст выноски Знак"/>
    <w:basedOn w:val="a0"/>
    <w:link w:val="aff0"/>
    <w:uiPriority w:val="99"/>
    <w:semiHidden/>
    <w:qFormat/>
    <w:rPr>
      <w:rFonts w:ascii="Tahoma" w:eastAsia="Times New Roman" w:hAnsi="Tahoma" w:cs="Tahoma"/>
      <w:color w:val="000000"/>
      <w:sz w:val="16"/>
      <w:szCs w:val="16"/>
    </w:rPr>
  </w:style>
  <w:style w:type="character" w:customStyle="1" w:styleId="aff1">
    <w:name w:val="Текст сноски Знак"/>
    <w:basedOn w:val="a0"/>
    <w:link w:val="aff2"/>
    <w:uiPriority w:val="99"/>
    <w:semiHidden/>
    <w:qFormat/>
    <w:rPr>
      <w:rFonts w:ascii="Times New Roman" w:eastAsia="Times New Roman" w:hAnsi="Times New Roman" w:cs="Times New Roman"/>
      <w:color w:val="000000"/>
      <w:sz w:val="20"/>
      <w:szCs w:val="20"/>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Hyperlink"/>
    <w:rPr>
      <w:color w:val="000080"/>
      <w:u w:val="single"/>
    </w:rPr>
  </w:style>
  <w:style w:type="character" w:customStyle="1" w:styleId="cf01">
    <w:name w:val="cf01"/>
    <w:qFormat/>
    <w:rPr>
      <w:rFonts w:ascii="Segoe UI" w:hAnsi="Segoe UI" w:cs="Segoe UI"/>
      <w:sz w:val="18"/>
      <w:szCs w:val="18"/>
    </w:rPr>
  </w:style>
  <w:style w:type="character" w:styleId="aff5">
    <w:name w:val="line number"/>
  </w:style>
  <w:style w:type="character" w:styleId="aff6">
    <w:name w:val="FollowedHyperlink"/>
    <w:rPr>
      <w:color w:val="800000"/>
      <w:u w:val="single"/>
    </w:rPr>
  </w:style>
  <w:style w:type="paragraph" w:styleId="a5">
    <w:name w:val="Title"/>
    <w:basedOn w:val="a"/>
    <w:next w:val="aff7"/>
    <w:link w:val="a4"/>
    <w:qFormat/>
    <w:pPr>
      <w:keepNext/>
      <w:spacing w:before="240" w:after="120"/>
    </w:pPr>
    <w:rPr>
      <w:rFonts w:ascii="Liberation Sans" w:eastAsia="Microsoft YaHei" w:hAnsi="Liberation Sans" w:cs="Lucida Sans"/>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customStyle="1" w:styleId="12">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c">
    <w:name w:val="annotation text"/>
    <w:basedOn w:val="a"/>
    <w:link w:val="afb"/>
    <w:uiPriority w:val="99"/>
    <w:semiHidden/>
    <w:unhideWhenUsed/>
    <w:qFormat/>
    <w:pPr>
      <w:spacing w:line="240" w:lineRule="auto"/>
    </w:pPr>
    <w:rPr>
      <w:sz w:val="20"/>
      <w:szCs w:val="20"/>
    </w:rPr>
  </w:style>
  <w:style w:type="paragraph" w:styleId="afe">
    <w:name w:val="annotation subject"/>
    <w:basedOn w:val="afc"/>
    <w:next w:val="afc"/>
    <w:link w:val="afd"/>
    <w:uiPriority w:val="99"/>
    <w:semiHidden/>
    <w:unhideWhenUsed/>
    <w:qFormat/>
    <w:rPr>
      <w:b/>
      <w:bCs/>
    </w:rPr>
  </w:style>
  <w:style w:type="paragraph" w:styleId="aff0">
    <w:name w:val="Balloon Text"/>
    <w:basedOn w:val="a"/>
    <w:link w:val="aff"/>
    <w:uiPriority w:val="99"/>
    <w:semiHidden/>
    <w:unhideWhenUsed/>
    <w:qFormat/>
    <w:pPr>
      <w:spacing w:after="0" w:line="240" w:lineRule="auto"/>
    </w:pPr>
    <w:rPr>
      <w:rFonts w:ascii="Tahoma" w:hAnsi="Tahoma" w:cs="Tahoma"/>
      <w:sz w:val="16"/>
      <w:szCs w:val="16"/>
    </w:rPr>
  </w:style>
  <w:style w:type="paragraph" w:styleId="aff2">
    <w:name w:val="footnote text"/>
    <w:basedOn w:val="a"/>
    <w:link w:val="aff1"/>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 w:type="paragraph" w:customStyle="1" w:styleId="affe">
    <w:name w:val="Текст в заданном формате"/>
    <w:basedOn w:val="a"/>
    <w:qFormat/>
    <w:rPr>
      <w:rFonts w:ascii="Liberation Mono" w:eastAsia="NSimSun" w:hAnsi="Liberation Mono" w:cs="Liberation Mono"/>
      <w:sz w:val="20"/>
      <w:szCs w:val="20"/>
      <w:lang w:eastAsia="zh-CN"/>
    </w:rPr>
  </w:style>
  <w:style w:type="paragraph" w:customStyle="1" w:styleId="afff">
    <w:name w:val="Колонтитул"/>
    <w:basedOn w:val="a"/>
    <w:qFormat/>
    <w:pPr>
      <w:suppressLineNumbers/>
      <w:tabs>
        <w:tab w:val="center" w:pos="5133"/>
        <w:tab w:val="right" w:pos="10266"/>
      </w:tabs>
    </w:pPr>
  </w:style>
  <w:style w:type="paragraph" w:styleId="af4">
    <w:name w:val="footer"/>
    <w:basedOn w:val="afff"/>
    <w:link w:val="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756049">
      <w:bodyDiv w:val="1"/>
      <w:marLeft w:val="0"/>
      <w:marRight w:val="0"/>
      <w:marTop w:val="0"/>
      <w:marBottom w:val="0"/>
      <w:divBdr>
        <w:top w:val="none" w:sz="0" w:space="0" w:color="auto"/>
        <w:left w:val="none" w:sz="0" w:space="0" w:color="auto"/>
        <w:bottom w:val="none" w:sz="0" w:space="0" w:color="auto"/>
        <w:right w:val="none" w:sz="0" w:space="0" w:color="auto"/>
      </w:divBdr>
    </w:div>
    <w:div w:id="12009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footer" Target="footer1.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8" Type="http://schemas.openxmlformats.org/officeDocument/2006/relationships/hyperlink" Target="http://www.lot-online.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CBE5C-0226-4A65-9FFA-3866B7CC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4438</Words>
  <Characters>25302</Characters>
  <Application>Microsoft Office Word</Application>
  <DocSecurity>0</DocSecurity>
  <Lines>210</Lines>
  <Paragraphs>59</Paragraphs>
  <ScaleCrop>false</ScaleCrop>
  <Company>Hewlett-Packard Company</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Moscow Rad</cp:lastModifiedBy>
  <cp:revision>16</cp:revision>
  <dcterms:created xsi:type="dcterms:W3CDTF">2024-08-16T02:39:00Z</dcterms:created>
  <dcterms:modified xsi:type="dcterms:W3CDTF">2024-10-15T07:56:00Z</dcterms:modified>
  <dc:language>ru-RU</dc:language>
</cp:coreProperties>
</file>