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310FD" w14:textId="05FE9B6E" w:rsidR="005B1627" w:rsidRPr="008D276B" w:rsidRDefault="005B1627" w:rsidP="005B1627">
      <w:pPr>
        <w:jc w:val="center"/>
        <w:rPr>
          <w:rFonts w:cs="Times New Roman"/>
          <w:b/>
          <w:sz w:val="28"/>
          <w:szCs w:val="28"/>
        </w:rPr>
      </w:pPr>
      <w:r w:rsidRPr="00D65A80">
        <w:rPr>
          <w:rFonts w:cs="Times New Roman"/>
          <w:b/>
          <w:sz w:val="28"/>
          <w:szCs w:val="28"/>
        </w:rPr>
        <w:t xml:space="preserve">Электронный аукцион </w:t>
      </w:r>
      <w:r w:rsidR="00F71383" w:rsidRPr="00D65A80">
        <w:rPr>
          <w:rFonts w:eastAsia="Times New Roman" w:cs="Times New Roman"/>
          <w:b/>
          <w:bCs/>
          <w:kern w:val="0"/>
          <w:sz w:val="28"/>
          <w:szCs w:val="28"/>
          <w:lang w:eastAsia="ru-RU" w:bidi="ar-SA"/>
        </w:rPr>
        <w:t xml:space="preserve">на право заключения </w:t>
      </w:r>
      <w:r w:rsidRPr="00D65A80">
        <w:rPr>
          <w:rFonts w:cs="Times New Roman"/>
          <w:b/>
          <w:sz w:val="28"/>
          <w:szCs w:val="28"/>
        </w:rPr>
        <w:t xml:space="preserve">с ООО «Специализированный </w:t>
      </w:r>
      <w:r w:rsidRPr="005B1627">
        <w:rPr>
          <w:rFonts w:cs="Times New Roman"/>
          <w:b/>
          <w:sz w:val="28"/>
          <w:szCs w:val="28"/>
        </w:rPr>
        <w:t>застройщик «Сигма-Строй» договоров долев</w:t>
      </w:r>
      <w:r w:rsidR="00D5626C">
        <w:rPr>
          <w:rFonts w:cs="Times New Roman"/>
          <w:b/>
          <w:sz w:val="28"/>
          <w:szCs w:val="28"/>
        </w:rPr>
        <w:t>ого</w:t>
      </w:r>
      <w:r w:rsidRPr="005B1627">
        <w:rPr>
          <w:rFonts w:cs="Times New Roman"/>
          <w:b/>
          <w:sz w:val="28"/>
          <w:szCs w:val="28"/>
        </w:rPr>
        <w:t xml:space="preserve"> </w:t>
      </w:r>
      <w:r w:rsidR="00D5626C">
        <w:rPr>
          <w:rFonts w:cs="Times New Roman"/>
          <w:b/>
          <w:sz w:val="28"/>
          <w:szCs w:val="28"/>
        </w:rPr>
        <w:t>участия</w:t>
      </w:r>
      <w:r w:rsidR="00D5626C" w:rsidRPr="005B1627">
        <w:rPr>
          <w:rFonts w:cs="Times New Roman"/>
          <w:b/>
          <w:sz w:val="28"/>
          <w:szCs w:val="28"/>
        </w:rPr>
        <w:t xml:space="preserve"> </w:t>
      </w:r>
      <w:r w:rsidRPr="005B1627">
        <w:rPr>
          <w:rFonts w:cs="Times New Roman"/>
          <w:b/>
          <w:sz w:val="28"/>
          <w:szCs w:val="28"/>
        </w:rPr>
        <w:t>в отношении объектов долевого строительства в строящемся объекте недвижимости</w:t>
      </w:r>
    </w:p>
    <w:p w14:paraId="1E9BB15E" w14:textId="77777777" w:rsidR="005B1627" w:rsidRDefault="005B1627" w:rsidP="000E1F17">
      <w:pPr>
        <w:jc w:val="center"/>
        <w:rPr>
          <w:rFonts w:eastAsia="Times New Roman" w:cs="Times New Roman"/>
          <w:b/>
          <w:bCs/>
          <w:kern w:val="0"/>
          <w:sz w:val="28"/>
          <w:szCs w:val="28"/>
          <w:lang w:eastAsia="ru-RU" w:bidi="ar-SA"/>
        </w:rPr>
      </w:pPr>
    </w:p>
    <w:p w14:paraId="35454216" w14:textId="5FB4BBFC" w:rsidR="004C6F24" w:rsidRPr="004358C6" w:rsidRDefault="004C6F24" w:rsidP="000E1F17">
      <w:pPr>
        <w:jc w:val="center"/>
        <w:rPr>
          <w:b/>
          <w:bCs/>
          <w:color w:val="000000" w:themeColor="text1"/>
        </w:rPr>
      </w:pPr>
      <w:r w:rsidRPr="004358C6">
        <w:rPr>
          <w:b/>
          <w:bCs/>
          <w:color w:val="000000" w:themeColor="text1"/>
        </w:rPr>
        <w:t xml:space="preserve">Электронный аукцион будет проводиться </w:t>
      </w:r>
      <w:bookmarkStart w:id="0" w:name="_Hlk45639478"/>
      <w:r w:rsidRPr="004358C6">
        <w:rPr>
          <w:b/>
          <w:bCs/>
          <w:color w:val="000000" w:themeColor="text1"/>
        </w:rPr>
        <w:t>«</w:t>
      </w:r>
      <w:r w:rsidR="00A15DCE">
        <w:rPr>
          <w:b/>
          <w:bCs/>
          <w:color w:val="000000" w:themeColor="text1"/>
        </w:rPr>
        <w:t>02</w:t>
      </w:r>
      <w:r w:rsidRPr="004358C6">
        <w:rPr>
          <w:b/>
          <w:bCs/>
          <w:color w:val="000000" w:themeColor="text1"/>
        </w:rPr>
        <w:t>»</w:t>
      </w:r>
      <w:r w:rsidR="003664B8" w:rsidRPr="004358C6">
        <w:rPr>
          <w:b/>
          <w:bCs/>
          <w:color w:val="000000" w:themeColor="text1"/>
        </w:rPr>
        <w:t xml:space="preserve"> </w:t>
      </w:r>
      <w:r w:rsidR="00A15DCE">
        <w:rPr>
          <w:b/>
          <w:bCs/>
          <w:color w:val="000000" w:themeColor="text1"/>
        </w:rPr>
        <w:t>декабря</w:t>
      </w:r>
      <w:r w:rsidRPr="004358C6">
        <w:rPr>
          <w:b/>
          <w:bCs/>
          <w:color w:val="000000" w:themeColor="text1"/>
        </w:rPr>
        <w:t xml:space="preserve"> 202</w:t>
      </w:r>
      <w:r w:rsidR="00480804" w:rsidRPr="004358C6">
        <w:rPr>
          <w:b/>
          <w:bCs/>
          <w:color w:val="000000" w:themeColor="text1"/>
        </w:rPr>
        <w:t>4</w:t>
      </w:r>
      <w:r w:rsidRPr="004358C6">
        <w:rPr>
          <w:b/>
          <w:bCs/>
          <w:color w:val="000000" w:themeColor="text1"/>
        </w:rPr>
        <w:t xml:space="preserve"> г</w:t>
      </w:r>
      <w:bookmarkEnd w:id="0"/>
      <w:r w:rsidRPr="004358C6">
        <w:rPr>
          <w:b/>
          <w:bCs/>
          <w:color w:val="000000" w:themeColor="text1"/>
        </w:rPr>
        <w:t xml:space="preserve">. с 10:00 </w:t>
      </w:r>
    </w:p>
    <w:p w14:paraId="3D05242D" w14:textId="77777777" w:rsidR="004C6F24" w:rsidRPr="004358C6" w:rsidRDefault="004C6F24" w:rsidP="004C6F24">
      <w:pPr>
        <w:jc w:val="center"/>
        <w:rPr>
          <w:b/>
          <w:bCs/>
        </w:rPr>
      </w:pPr>
      <w:r w:rsidRPr="004358C6">
        <w:rPr>
          <w:b/>
          <w:bCs/>
        </w:rPr>
        <w:t xml:space="preserve">на электронной торговой площадке АО «Российский аукционный дом» </w:t>
      </w:r>
    </w:p>
    <w:p w14:paraId="0949B88E" w14:textId="77777777" w:rsidR="004C6F24" w:rsidRPr="004358C6" w:rsidRDefault="004C6F24" w:rsidP="004C6F24">
      <w:pPr>
        <w:jc w:val="center"/>
        <w:rPr>
          <w:b/>
          <w:bCs/>
          <w:color w:val="0563C1" w:themeColor="hyperlink"/>
          <w:u w:val="single"/>
        </w:rPr>
      </w:pPr>
      <w:r w:rsidRPr="004358C6">
        <w:rPr>
          <w:b/>
          <w:bCs/>
        </w:rPr>
        <w:t xml:space="preserve">по адресу: </w:t>
      </w:r>
      <w:hyperlink r:id="rId8" w:history="1">
        <w:r w:rsidRPr="004358C6">
          <w:rPr>
            <w:b/>
            <w:bCs/>
            <w:color w:val="0563C1" w:themeColor="hyperlink"/>
            <w:u w:val="single"/>
            <w:lang w:val="en-US"/>
          </w:rPr>
          <w:t>www</w:t>
        </w:r>
        <w:r w:rsidRPr="004358C6">
          <w:rPr>
            <w:b/>
            <w:bCs/>
            <w:color w:val="0563C1" w:themeColor="hyperlink"/>
            <w:u w:val="single"/>
          </w:rPr>
          <w:t>.</w:t>
        </w:r>
        <w:r w:rsidRPr="004358C6">
          <w:rPr>
            <w:b/>
            <w:bCs/>
            <w:color w:val="0563C1" w:themeColor="hyperlink"/>
            <w:u w:val="single"/>
            <w:lang w:val="en-US"/>
          </w:rPr>
          <w:t>lot</w:t>
        </w:r>
        <w:r w:rsidRPr="004358C6">
          <w:rPr>
            <w:b/>
            <w:bCs/>
            <w:color w:val="0563C1" w:themeColor="hyperlink"/>
            <w:u w:val="single"/>
          </w:rPr>
          <w:t>-</w:t>
        </w:r>
        <w:r w:rsidRPr="004358C6">
          <w:rPr>
            <w:b/>
            <w:bCs/>
            <w:color w:val="0563C1" w:themeColor="hyperlink"/>
            <w:u w:val="single"/>
            <w:lang w:val="en-US"/>
          </w:rPr>
          <w:t>online</w:t>
        </w:r>
        <w:r w:rsidRPr="004358C6">
          <w:rPr>
            <w:b/>
            <w:bCs/>
            <w:color w:val="0563C1" w:themeColor="hyperlink"/>
            <w:u w:val="single"/>
          </w:rPr>
          <w:t>.</w:t>
        </w:r>
        <w:r w:rsidRPr="004358C6">
          <w:rPr>
            <w:b/>
            <w:bCs/>
            <w:color w:val="0563C1" w:themeColor="hyperlink"/>
            <w:u w:val="single"/>
            <w:lang w:val="en-US"/>
          </w:rPr>
          <w:t>ru</w:t>
        </w:r>
      </w:hyperlink>
    </w:p>
    <w:p w14:paraId="44222CA8" w14:textId="77777777" w:rsidR="00A4447C" w:rsidRPr="004358C6" w:rsidRDefault="00A4447C" w:rsidP="004C6F24">
      <w:pPr>
        <w:jc w:val="center"/>
        <w:rPr>
          <w:b/>
          <w:bCs/>
          <w:color w:val="0563C1" w:themeColor="hyperlink"/>
          <w:u w:val="single"/>
        </w:rPr>
      </w:pPr>
    </w:p>
    <w:p w14:paraId="6C39C9C5" w14:textId="2A968118" w:rsidR="004C6F24" w:rsidRPr="004358C6" w:rsidRDefault="00A4447C" w:rsidP="00A4447C">
      <w:pPr>
        <w:jc w:val="center"/>
        <w:rPr>
          <w:b/>
          <w:bCs/>
        </w:rPr>
      </w:pPr>
      <w:r w:rsidRPr="004358C6">
        <w:rPr>
          <w:b/>
          <w:bCs/>
          <w:u w:val="single"/>
        </w:rPr>
        <w:t>Продавец</w:t>
      </w:r>
      <w:r w:rsidR="002F388E">
        <w:rPr>
          <w:b/>
          <w:bCs/>
          <w:u w:val="single"/>
        </w:rPr>
        <w:t xml:space="preserve">, </w:t>
      </w:r>
      <w:r w:rsidR="00CD602D">
        <w:rPr>
          <w:b/>
          <w:bCs/>
          <w:u w:val="single"/>
        </w:rPr>
        <w:t xml:space="preserve">Застройщик </w:t>
      </w:r>
      <w:r w:rsidRPr="004358C6">
        <w:rPr>
          <w:b/>
          <w:bCs/>
          <w:u w:val="single"/>
        </w:rPr>
        <w:t xml:space="preserve">- </w:t>
      </w:r>
      <w:r w:rsidR="00772140" w:rsidRPr="00772140">
        <w:rPr>
          <w:b/>
          <w:bCs/>
          <w:u w:val="single"/>
        </w:rPr>
        <w:t>О</w:t>
      </w:r>
      <w:r w:rsidR="00772140">
        <w:rPr>
          <w:b/>
          <w:bCs/>
          <w:u w:val="single"/>
        </w:rPr>
        <w:t>ОО</w:t>
      </w:r>
      <w:r w:rsidR="00772140" w:rsidRPr="00772140">
        <w:rPr>
          <w:b/>
          <w:bCs/>
          <w:u w:val="single"/>
        </w:rPr>
        <w:t xml:space="preserve"> «Специализированный застройщик «Сигма-Строй»</w:t>
      </w:r>
      <w:r w:rsidR="00734DE0" w:rsidRPr="004358C6">
        <w:rPr>
          <w:b/>
          <w:bCs/>
        </w:rPr>
        <w:tab/>
      </w:r>
    </w:p>
    <w:p w14:paraId="7FFE6E84" w14:textId="77777777" w:rsidR="004C6F24" w:rsidRPr="004358C6" w:rsidRDefault="004C6F24" w:rsidP="004C6F24">
      <w:pPr>
        <w:jc w:val="center"/>
        <w:rPr>
          <w:b/>
          <w:bCs/>
        </w:rPr>
      </w:pPr>
      <w:r w:rsidRPr="004358C6">
        <w:rPr>
          <w:b/>
          <w:bCs/>
        </w:rPr>
        <w:t>Организатор торгов – АО «Российский аукционный дом»</w:t>
      </w:r>
    </w:p>
    <w:p w14:paraId="5EE2CA24" w14:textId="77777777" w:rsidR="004C6F24" w:rsidRPr="004358C6" w:rsidRDefault="004C6F24" w:rsidP="004C6F24">
      <w:pPr>
        <w:jc w:val="center"/>
        <w:rPr>
          <w:b/>
          <w:bCs/>
        </w:rPr>
      </w:pPr>
    </w:p>
    <w:p w14:paraId="3D71C196" w14:textId="14C1AC00" w:rsidR="004C6F24" w:rsidRPr="004358C6" w:rsidRDefault="004C6F24" w:rsidP="004C6F24">
      <w:pPr>
        <w:jc w:val="center"/>
        <w:rPr>
          <w:bCs/>
          <w:color w:val="000000" w:themeColor="text1"/>
        </w:rPr>
      </w:pPr>
      <w:r w:rsidRPr="004358C6">
        <w:rPr>
          <w:b/>
          <w:color w:val="000000" w:themeColor="text1"/>
        </w:rPr>
        <w:t>Прием заявок</w:t>
      </w:r>
      <w:r w:rsidRPr="004358C6">
        <w:rPr>
          <w:bCs/>
          <w:color w:val="000000" w:themeColor="text1"/>
        </w:rPr>
        <w:t xml:space="preserve"> с «</w:t>
      </w:r>
      <w:r w:rsidR="00A15DCE">
        <w:rPr>
          <w:bCs/>
          <w:color w:val="000000" w:themeColor="text1"/>
        </w:rPr>
        <w:t>16</w:t>
      </w:r>
      <w:r w:rsidRPr="004358C6">
        <w:rPr>
          <w:bCs/>
          <w:color w:val="000000" w:themeColor="text1"/>
        </w:rPr>
        <w:t xml:space="preserve">» </w:t>
      </w:r>
      <w:r w:rsidR="00A15DCE">
        <w:rPr>
          <w:bCs/>
          <w:color w:val="000000" w:themeColor="text1"/>
        </w:rPr>
        <w:t>октября</w:t>
      </w:r>
      <w:r w:rsidRPr="004358C6">
        <w:rPr>
          <w:bCs/>
          <w:color w:val="000000" w:themeColor="text1"/>
        </w:rPr>
        <w:t xml:space="preserve"> 202</w:t>
      </w:r>
      <w:r w:rsidR="005B77D6" w:rsidRPr="004358C6">
        <w:rPr>
          <w:bCs/>
          <w:color w:val="000000" w:themeColor="text1"/>
        </w:rPr>
        <w:t>4</w:t>
      </w:r>
      <w:r w:rsidRPr="004358C6">
        <w:rPr>
          <w:bCs/>
          <w:color w:val="000000" w:themeColor="text1"/>
        </w:rPr>
        <w:t xml:space="preserve"> г. с 09:00 по «</w:t>
      </w:r>
      <w:r w:rsidR="004A719E">
        <w:rPr>
          <w:bCs/>
          <w:color w:val="000000" w:themeColor="text1"/>
        </w:rPr>
        <w:t>28</w:t>
      </w:r>
      <w:r w:rsidRPr="004358C6">
        <w:rPr>
          <w:bCs/>
          <w:color w:val="000000" w:themeColor="text1"/>
        </w:rPr>
        <w:t>»</w:t>
      </w:r>
      <w:r w:rsidR="001838A7" w:rsidRPr="004358C6">
        <w:rPr>
          <w:bCs/>
          <w:color w:val="000000" w:themeColor="text1"/>
        </w:rPr>
        <w:t xml:space="preserve"> </w:t>
      </w:r>
      <w:r w:rsidR="004A719E">
        <w:rPr>
          <w:bCs/>
          <w:color w:val="000000" w:themeColor="text1"/>
        </w:rPr>
        <w:t>ноября</w:t>
      </w:r>
      <w:r w:rsidRPr="004358C6">
        <w:rPr>
          <w:bCs/>
          <w:color w:val="000000" w:themeColor="text1"/>
        </w:rPr>
        <w:t xml:space="preserve"> 202</w:t>
      </w:r>
      <w:r w:rsidR="00480804" w:rsidRPr="004358C6">
        <w:rPr>
          <w:bCs/>
          <w:color w:val="000000" w:themeColor="text1"/>
        </w:rPr>
        <w:t>4</w:t>
      </w:r>
      <w:r w:rsidRPr="004358C6">
        <w:rPr>
          <w:bCs/>
          <w:color w:val="000000" w:themeColor="text1"/>
        </w:rPr>
        <w:t xml:space="preserve"> г. до </w:t>
      </w:r>
      <w:r w:rsidR="0099032B" w:rsidRPr="004358C6">
        <w:rPr>
          <w:bCs/>
          <w:color w:val="000000" w:themeColor="text1"/>
        </w:rPr>
        <w:t>23</w:t>
      </w:r>
      <w:r w:rsidRPr="004358C6">
        <w:rPr>
          <w:bCs/>
          <w:color w:val="000000" w:themeColor="text1"/>
        </w:rPr>
        <w:t>:</w:t>
      </w:r>
      <w:r w:rsidR="00041AC0" w:rsidRPr="004358C6">
        <w:rPr>
          <w:bCs/>
          <w:color w:val="000000" w:themeColor="text1"/>
        </w:rPr>
        <w:t>59</w:t>
      </w:r>
      <w:r w:rsidRPr="004358C6">
        <w:rPr>
          <w:bCs/>
          <w:color w:val="000000" w:themeColor="text1"/>
        </w:rPr>
        <w:t>.</w:t>
      </w:r>
    </w:p>
    <w:p w14:paraId="501C70A8" w14:textId="6E847447" w:rsidR="004C6F24" w:rsidRPr="004358C6" w:rsidRDefault="004C6F24" w:rsidP="004C6F24">
      <w:pPr>
        <w:jc w:val="center"/>
        <w:rPr>
          <w:bCs/>
          <w:color w:val="000000" w:themeColor="text1"/>
        </w:rPr>
      </w:pPr>
      <w:r w:rsidRPr="004358C6">
        <w:rPr>
          <w:b/>
          <w:color w:val="000000" w:themeColor="text1"/>
        </w:rPr>
        <w:t>Задаток должен поступить</w:t>
      </w:r>
      <w:r w:rsidRPr="004358C6">
        <w:rPr>
          <w:bCs/>
          <w:color w:val="000000" w:themeColor="text1"/>
        </w:rPr>
        <w:t xml:space="preserve"> на счет Организатора торгов не позднее </w:t>
      </w:r>
      <w:r w:rsidR="00C71093" w:rsidRPr="004358C6">
        <w:rPr>
          <w:bCs/>
          <w:color w:val="000000" w:themeColor="text1"/>
        </w:rPr>
        <w:t>«</w:t>
      </w:r>
      <w:r w:rsidR="004A719E">
        <w:rPr>
          <w:bCs/>
          <w:color w:val="000000" w:themeColor="text1"/>
        </w:rPr>
        <w:t>28</w:t>
      </w:r>
      <w:r w:rsidR="00C71093" w:rsidRPr="004358C6">
        <w:rPr>
          <w:bCs/>
          <w:color w:val="000000" w:themeColor="text1"/>
        </w:rPr>
        <w:t xml:space="preserve">» </w:t>
      </w:r>
      <w:r w:rsidR="004A719E">
        <w:rPr>
          <w:bCs/>
          <w:color w:val="000000" w:themeColor="text1"/>
        </w:rPr>
        <w:t>ноября</w:t>
      </w:r>
      <w:r w:rsidR="00C71093" w:rsidRPr="004358C6">
        <w:rPr>
          <w:bCs/>
          <w:color w:val="000000" w:themeColor="text1"/>
        </w:rPr>
        <w:t xml:space="preserve"> 2024 г.</w:t>
      </w:r>
    </w:p>
    <w:p w14:paraId="12C69099" w14:textId="61182644" w:rsidR="004C6F24" w:rsidRDefault="004C6F24" w:rsidP="004C6F24">
      <w:pPr>
        <w:jc w:val="center"/>
        <w:rPr>
          <w:bCs/>
          <w:color w:val="000000" w:themeColor="text1"/>
        </w:rPr>
      </w:pPr>
      <w:r w:rsidRPr="004358C6">
        <w:rPr>
          <w:b/>
          <w:color w:val="000000" w:themeColor="text1"/>
        </w:rPr>
        <w:t xml:space="preserve">Допуск </w:t>
      </w:r>
      <w:r w:rsidR="00C80D5D">
        <w:rPr>
          <w:b/>
          <w:color w:val="000000" w:themeColor="text1"/>
        </w:rPr>
        <w:t>П</w:t>
      </w:r>
      <w:r w:rsidRPr="004358C6">
        <w:rPr>
          <w:b/>
          <w:color w:val="000000" w:themeColor="text1"/>
        </w:rPr>
        <w:t>ретендентов</w:t>
      </w:r>
      <w:r w:rsidRPr="004358C6">
        <w:rPr>
          <w:bCs/>
          <w:color w:val="000000" w:themeColor="text1"/>
        </w:rPr>
        <w:t xml:space="preserve"> к аукциону осуществляется </w:t>
      </w:r>
      <w:r w:rsidR="00C71093" w:rsidRPr="004358C6">
        <w:rPr>
          <w:bCs/>
          <w:color w:val="000000" w:themeColor="text1"/>
        </w:rPr>
        <w:t>«</w:t>
      </w:r>
      <w:r w:rsidR="004A719E">
        <w:rPr>
          <w:bCs/>
          <w:color w:val="000000" w:themeColor="text1"/>
        </w:rPr>
        <w:t>29</w:t>
      </w:r>
      <w:r w:rsidR="00C71093" w:rsidRPr="004358C6">
        <w:rPr>
          <w:bCs/>
          <w:color w:val="000000" w:themeColor="text1"/>
        </w:rPr>
        <w:t xml:space="preserve">» </w:t>
      </w:r>
      <w:r w:rsidR="004A719E">
        <w:rPr>
          <w:bCs/>
          <w:color w:val="000000" w:themeColor="text1"/>
        </w:rPr>
        <w:t>ноября</w:t>
      </w:r>
      <w:r w:rsidR="00C71093" w:rsidRPr="004358C6">
        <w:rPr>
          <w:bCs/>
          <w:color w:val="000000" w:themeColor="text1"/>
        </w:rPr>
        <w:t xml:space="preserve"> 2024 г.</w:t>
      </w:r>
    </w:p>
    <w:p w14:paraId="4EE44696" w14:textId="77777777" w:rsidR="00C71093" w:rsidRPr="004C6F24" w:rsidRDefault="00C71093" w:rsidP="004C6F24">
      <w:pPr>
        <w:jc w:val="center"/>
        <w:rPr>
          <w:bCs/>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4C6F24" w:rsidRDefault="004C6F24" w:rsidP="004C6F24">
      <w:pPr>
        <w:jc w:val="center"/>
        <w:rPr>
          <w:b/>
          <w:bCs/>
        </w:rPr>
      </w:pPr>
    </w:p>
    <w:p w14:paraId="29A242D4" w14:textId="395FC8B9" w:rsidR="007E389D" w:rsidRPr="007E389D" w:rsidRDefault="007E389D" w:rsidP="007E389D">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 xml:space="preserve">Электронный аукцион, открытый по составу участников и по форме подачи предложений по цене </w:t>
      </w:r>
      <w:r w:rsidR="00772140" w:rsidRPr="00772140">
        <w:rPr>
          <w:rFonts w:eastAsia="Times New Roman" w:cs="Times New Roman"/>
          <w:bCs/>
          <w:kern w:val="0"/>
          <w:sz w:val="18"/>
          <w:szCs w:val="18"/>
          <w:lang w:eastAsia="ru-RU" w:bidi="ar-SA"/>
        </w:rPr>
        <w:t xml:space="preserve">с применением метода повышения начальной цены («английский аукцион»). </w:t>
      </w:r>
    </w:p>
    <w:p w14:paraId="50EA8D2A" w14:textId="77777777" w:rsidR="007E389D" w:rsidRDefault="007E389D" w:rsidP="007E389D">
      <w:pPr>
        <w:widowControl/>
        <w:suppressAutoHyphens w:val="0"/>
        <w:jc w:val="center"/>
        <w:rPr>
          <w:rFonts w:eastAsia="Times New Roman" w:cs="Times New Roman"/>
          <w:bCs/>
          <w:kern w:val="0"/>
          <w:sz w:val="18"/>
          <w:szCs w:val="18"/>
          <w:lang w:eastAsia="ru-RU" w:bidi="ar-SA"/>
        </w:rPr>
      </w:pPr>
    </w:p>
    <w:p w14:paraId="609FED35" w14:textId="77777777" w:rsidR="00850182" w:rsidRPr="007E389D" w:rsidRDefault="00850182" w:rsidP="007E389D">
      <w:pPr>
        <w:widowControl/>
        <w:suppressAutoHyphens w:val="0"/>
        <w:jc w:val="center"/>
        <w:rPr>
          <w:rFonts w:eastAsia="Times New Roman" w:cs="Times New Roman"/>
          <w:bCs/>
          <w:kern w:val="0"/>
          <w:sz w:val="18"/>
          <w:szCs w:val="18"/>
          <w:lang w:eastAsia="ru-RU" w:bidi="ar-SA"/>
        </w:rPr>
      </w:pPr>
    </w:p>
    <w:p w14:paraId="1EB4C320" w14:textId="1AB91E4F" w:rsidR="001C39D7" w:rsidRPr="001C39D7" w:rsidRDefault="003451BB" w:rsidP="001C39D7">
      <w:pPr>
        <w:ind w:right="-57"/>
        <w:jc w:val="center"/>
        <w:outlineLvl w:val="5"/>
        <w:rPr>
          <w:b/>
          <w:bCs/>
          <w:i/>
          <w:iCs/>
          <w:u w:val="single"/>
        </w:rPr>
      </w:pPr>
      <w:bookmarkStart w:id="1" w:name="_Hlk176957153"/>
      <w:r w:rsidRPr="005B1627">
        <w:rPr>
          <w:b/>
          <w:bCs/>
          <w:i/>
          <w:iCs/>
          <w:u w:val="single"/>
        </w:rPr>
        <w:t xml:space="preserve">Лот №1: </w:t>
      </w:r>
      <w:r w:rsidR="001C39D7" w:rsidRPr="001C39D7">
        <w:rPr>
          <w:b/>
          <w:bCs/>
          <w:i/>
          <w:iCs/>
          <w:u w:val="single"/>
        </w:rPr>
        <w:t xml:space="preserve">Сведения об объектах долевого строительства, право на заключение договора </w:t>
      </w:r>
      <w:r w:rsidR="001C38D3">
        <w:rPr>
          <w:b/>
          <w:bCs/>
          <w:i/>
          <w:iCs/>
          <w:u w:val="single"/>
        </w:rPr>
        <w:t xml:space="preserve">долевого </w:t>
      </w:r>
      <w:r w:rsidR="001C39D7" w:rsidRPr="001C39D7">
        <w:rPr>
          <w:b/>
          <w:bCs/>
          <w:i/>
          <w:iCs/>
          <w:u w:val="single"/>
        </w:rPr>
        <w:t>участия которых подлежит реализации на аукционе единым лотом: (далее – Лот, Объекты):</w:t>
      </w:r>
    </w:p>
    <w:p w14:paraId="2C491F57" w14:textId="77777777" w:rsidR="00326DC0" w:rsidRPr="00D43267" w:rsidRDefault="00326DC0" w:rsidP="00D43267">
      <w:pPr>
        <w:ind w:right="-57"/>
        <w:jc w:val="center"/>
        <w:outlineLvl w:val="5"/>
        <w:rPr>
          <w:b/>
          <w:bCs/>
          <w:i/>
          <w:iCs/>
        </w:rPr>
      </w:pPr>
    </w:p>
    <w:p w14:paraId="354145C9" w14:textId="684C0ED5" w:rsidR="00D37994" w:rsidRDefault="00D37994" w:rsidP="00D43267">
      <w:pPr>
        <w:ind w:right="-57"/>
        <w:jc w:val="both"/>
        <w:outlineLvl w:val="5"/>
        <w:rPr>
          <w:rStyle w:val="selectable-text"/>
          <w:rFonts w:cs="Times New Roman"/>
          <w:shd w:val="clear" w:color="auto" w:fill="FFFFFF"/>
        </w:rPr>
      </w:pPr>
      <w:r w:rsidRPr="001C39D7">
        <w:t>Право на заключение договора долево</w:t>
      </w:r>
      <w:r w:rsidR="00E02338">
        <w:t xml:space="preserve">го </w:t>
      </w:r>
      <w:r w:rsidR="00E02338" w:rsidRPr="001C39D7">
        <w:t>участия</w:t>
      </w:r>
      <w:r w:rsidRPr="001C39D7">
        <w:t xml:space="preserve"> (далее - ДДУ) </w:t>
      </w:r>
      <w:r w:rsidRPr="001C39D7">
        <w:rPr>
          <w:rStyle w:val="selectable-text"/>
          <w:rFonts w:cs="Times New Roman"/>
          <w:shd w:val="clear" w:color="auto" w:fill="FFFFFF"/>
        </w:rPr>
        <w:t>в соответствии с которым ООО «Специализированный застройщик «Сигма-Строй» (далее – Застройщик) обязуется в предусмотренный ДДУ срок построить жилой дом с размещением подземных гаражей и надземных автостоянок, и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расположенный в границах улиц Луначарского и Московского шоссе в Октябрьском районе г.о.  Самара (далее – Жилой дом) на земельном участке площадью 3 895 кв.</w:t>
      </w:r>
      <w:r w:rsidR="00D34031">
        <w:rPr>
          <w:rStyle w:val="selectable-text"/>
          <w:rFonts w:cs="Times New Roman"/>
          <w:shd w:val="clear" w:color="auto" w:fill="FFFFFF"/>
        </w:rPr>
        <w:t xml:space="preserve"> </w:t>
      </w:r>
      <w:r w:rsidRPr="001C39D7">
        <w:rPr>
          <w:rStyle w:val="selectable-text"/>
          <w:rFonts w:cs="Times New Roman"/>
          <w:shd w:val="clear" w:color="auto" w:fill="FFFFFF"/>
        </w:rPr>
        <w:t>м с кадастровым номером 63:01:0610002:600, находящемся по адресу: установлено относительно ориентира, расположенного в границах участка, почтовый адрес ориентира: Самарская область, г. Самара, Октябрьский район, Московское шоссе и на земельном участке площадью 6 517 кв.</w:t>
      </w:r>
      <w:r w:rsidR="00D34031">
        <w:rPr>
          <w:rStyle w:val="selectable-text"/>
          <w:rFonts w:cs="Times New Roman"/>
          <w:shd w:val="clear" w:color="auto" w:fill="FFFFFF"/>
        </w:rPr>
        <w:t xml:space="preserve"> </w:t>
      </w:r>
      <w:r w:rsidRPr="001C39D7">
        <w:rPr>
          <w:rStyle w:val="selectable-text"/>
          <w:rFonts w:cs="Times New Roman"/>
          <w:shd w:val="clear" w:color="auto" w:fill="FFFFFF"/>
        </w:rPr>
        <w:t>м с кадастровым номером 63:01:0610002:947, находящемся по адресу: Самарская область, г. Самара, Октябрьский район, Московское шоссе, и после получения разрешения на ввод Жилого дома в эксплуатацию передать участнику долевого строительства объект</w:t>
      </w:r>
      <w:r w:rsidR="003451BB" w:rsidRPr="001C39D7">
        <w:rPr>
          <w:rStyle w:val="selectable-text"/>
          <w:rFonts w:cs="Times New Roman"/>
          <w:shd w:val="clear" w:color="auto" w:fill="FFFFFF"/>
        </w:rPr>
        <w:t>ы</w:t>
      </w:r>
      <w:r w:rsidRPr="001C39D7">
        <w:rPr>
          <w:rStyle w:val="selectable-text"/>
          <w:rFonts w:cs="Times New Roman"/>
          <w:shd w:val="clear" w:color="auto" w:fill="FFFFFF"/>
        </w:rPr>
        <w:t xml:space="preserve"> долевого строительства, </w:t>
      </w:r>
      <w:r w:rsidR="00197C7A" w:rsidRPr="00197C7A">
        <w:rPr>
          <w:rStyle w:val="selectable-text"/>
          <w:rFonts w:cs="Times New Roman"/>
          <w:shd w:val="clear" w:color="auto" w:fill="FFFFFF"/>
        </w:rPr>
        <w:t>со следующими характеристиками:</w:t>
      </w:r>
      <w:r w:rsidR="00326DC0">
        <w:rPr>
          <w:rStyle w:val="selectable-text"/>
          <w:rFonts w:cs="Times New Roman"/>
          <w:shd w:val="clear" w:color="auto" w:fill="FFFFFF"/>
        </w:rPr>
        <w:t xml:space="preserve"> </w:t>
      </w:r>
    </w:p>
    <w:p w14:paraId="5559ADC5" w14:textId="77777777" w:rsidR="00850182" w:rsidRPr="001C39D7" w:rsidRDefault="00850182" w:rsidP="008E08F0">
      <w:pPr>
        <w:ind w:right="-57"/>
        <w:jc w:val="both"/>
        <w:outlineLvl w:val="5"/>
        <w:rPr>
          <w:b/>
          <w:bCs/>
          <w:i/>
          <w:iCs/>
          <w:u w:val="single"/>
        </w:rPr>
      </w:pPr>
    </w:p>
    <w:tbl>
      <w:tblPr>
        <w:tblStyle w:val="ad"/>
        <w:tblW w:w="10485" w:type="dxa"/>
        <w:tblLayout w:type="fixed"/>
        <w:tblLook w:val="04A0" w:firstRow="1" w:lastRow="0" w:firstColumn="1" w:lastColumn="0" w:noHBand="0" w:noVBand="1"/>
      </w:tblPr>
      <w:tblGrid>
        <w:gridCol w:w="5382"/>
        <w:gridCol w:w="5103"/>
      </w:tblGrid>
      <w:tr w:rsidR="003451BB" w:rsidRPr="001C39D7" w14:paraId="142A8627" w14:textId="77777777" w:rsidTr="003451BB">
        <w:trPr>
          <w:trHeight w:val="83"/>
        </w:trPr>
        <w:tc>
          <w:tcPr>
            <w:tcW w:w="10485" w:type="dxa"/>
            <w:gridSpan w:val="2"/>
          </w:tcPr>
          <w:bookmarkEnd w:id="1"/>
          <w:p w14:paraId="1833BEC7" w14:textId="6F339450" w:rsidR="003451BB" w:rsidRPr="001C39D7" w:rsidRDefault="003451BB" w:rsidP="003451BB">
            <w:pPr>
              <w:autoSpaceDE w:val="0"/>
              <w:snapToGrid w:val="0"/>
              <w:jc w:val="center"/>
              <w:rPr>
                <w:lang w:eastAsia="ar-SA"/>
              </w:rPr>
            </w:pPr>
            <w:r w:rsidRPr="001C39D7">
              <w:rPr>
                <w:b/>
                <w:bCs/>
                <w:lang w:eastAsia="ar-SA"/>
              </w:rPr>
              <w:t>Объект 1:</w:t>
            </w:r>
          </w:p>
        </w:tc>
      </w:tr>
      <w:tr w:rsidR="00A02B42" w:rsidRPr="001C39D7" w14:paraId="70375F3D" w14:textId="77777777" w:rsidTr="003451BB">
        <w:trPr>
          <w:trHeight w:val="83"/>
        </w:trPr>
        <w:tc>
          <w:tcPr>
            <w:tcW w:w="5382" w:type="dxa"/>
          </w:tcPr>
          <w:p w14:paraId="3E693FF0" w14:textId="77777777" w:rsidR="00A02B42" w:rsidRPr="001C39D7" w:rsidRDefault="00A02B42" w:rsidP="00192DBE">
            <w:pPr>
              <w:autoSpaceDE w:val="0"/>
              <w:snapToGrid w:val="0"/>
              <w:jc w:val="both"/>
              <w:rPr>
                <w:lang w:eastAsia="ar-SA"/>
              </w:rPr>
            </w:pPr>
            <w:r w:rsidRPr="001C39D7">
              <w:rPr>
                <w:lang w:eastAsia="ar-SA"/>
              </w:rPr>
              <w:t>Строительный номер квартиры</w:t>
            </w:r>
          </w:p>
        </w:tc>
        <w:tc>
          <w:tcPr>
            <w:tcW w:w="5103" w:type="dxa"/>
          </w:tcPr>
          <w:p w14:paraId="66C6B5BF" w14:textId="77777777" w:rsidR="00A02B42" w:rsidRPr="001C39D7" w:rsidRDefault="00A02B42" w:rsidP="00192DBE">
            <w:pPr>
              <w:autoSpaceDE w:val="0"/>
              <w:snapToGrid w:val="0"/>
              <w:jc w:val="both"/>
              <w:rPr>
                <w:lang w:eastAsia="ar-SA"/>
              </w:rPr>
            </w:pPr>
            <w:r w:rsidRPr="001C39D7">
              <w:rPr>
                <w:lang w:eastAsia="ar-SA"/>
              </w:rPr>
              <w:t>309</w:t>
            </w:r>
          </w:p>
        </w:tc>
      </w:tr>
      <w:tr w:rsidR="00A02B42" w:rsidRPr="001C39D7" w14:paraId="3FCF72E6" w14:textId="77777777" w:rsidTr="003451BB">
        <w:trPr>
          <w:trHeight w:val="83"/>
        </w:trPr>
        <w:tc>
          <w:tcPr>
            <w:tcW w:w="5382" w:type="dxa"/>
          </w:tcPr>
          <w:p w14:paraId="174D94DC" w14:textId="77777777" w:rsidR="00A02B42" w:rsidRPr="001C39D7" w:rsidRDefault="00A02B42" w:rsidP="00192DBE">
            <w:pPr>
              <w:autoSpaceDE w:val="0"/>
              <w:snapToGrid w:val="0"/>
              <w:jc w:val="both"/>
              <w:rPr>
                <w:lang w:eastAsia="ar-SA"/>
              </w:rPr>
            </w:pPr>
            <w:r w:rsidRPr="001C39D7">
              <w:rPr>
                <w:lang w:eastAsia="ar-SA"/>
              </w:rPr>
              <w:t>Назначение</w:t>
            </w:r>
          </w:p>
        </w:tc>
        <w:tc>
          <w:tcPr>
            <w:tcW w:w="5103" w:type="dxa"/>
          </w:tcPr>
          <w:p w14:paraId="16546C67" w14:textId="77777777" w:rsidR="00A02B42" w:rsidRPr="001C39D7" w:rsidRDefault="00A02B42" w:rsidP="00192DBE">
            <w:pPr>
              <w:autoSpaceDE w:val="0"/>
              <w:snapToGrid w:val="0"/>
              <w:jc w:val="both"/>
              <w:rPr>
                <w:lang w:eastAsia="ar-SA"/>
              </w:rPr>
            </w:pPr>
            <w:r w:rsidRPr="001C39D7">
              <w:rPr>
                <w:lang w:eastAsia="ar-SA"/>
              </w:rPr>
              <w:t>Жилое помещение</w:t>
            </w:r>
          </w:p>
        </w:tc>
      </w:tr>
      <w:tr w:rsidR="00A02B42" w:rsidRPr="001C39D7" w14:paraId="7AB3A435" w14:textId="77777777" w:rsidTr="003451BB">
        <w:trPr>
          <w:trHeight w:val="83"/>
        </w:trPr>
        <w:tc>
          <w:tcPr>
            <w:tcW w:w="5382" w:type="dxa"/>
          </w:tcPr>
          <w:p w14:paraId="1477C656" w14:textId="77777777" w:rsidR="00A02B42" w:rsidRPr="001C39D7" w:rsidRDefault="00A02B42" w:rsidP="00192DBE">
            <w:pPr>
              <w:autoSpaceDE w:val="0"/>
              <w:snapToGrid w:val="0"/>
              <w:jc w:val="both"/>
              <w:rPr>
                <w:lang w:eastAsia="ar-SA"/>
              </w:rPr>
            </w:pPr>
            <w:r w:rsidRPr="001C39D7">
              <w:rPr>
                <w:lang w:eastAsia="ar-SA"/>
              </w:rPr>
              <w:t>Секция</w:t>
            </w:r>
          </w:p>
        </w:tc>
        <w:tc>
          <w:tcPr>
            <w:tcW w:w="5103" w:type="dxa"/>
          </w:tcPr>
          <w:p w14:paraId="5200907B"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0BD08598" w14:textId="77777777" w:rsidTr="003451BB">
        <w:trPr>
          <w:trHeight w:val="83"/>
        </w:trPr>
        <w:tc>
          <w:tcPr>
            <w:tcW w:w="5382" w:type="dxa"/>
          </w:tcPr>
          <w:p w14:paraId="58AF8A2D" w14:textId="77777777" w:rsidR="00A02B42" w:rsidRPr="001C39D7" w:rsidRDefault="00A02B42" w:rsidP="00192DBE">
            <w:pPr>
              <w:autoSpaceDE w:val="0"/>
              <w:snapToGrid w:val="0"/>
              <w:jc w:val="both"/>
              <w:rPr>
                <w:lang w:eastAsia="ar-SA"/>
              </w:rPr>
            </w:pPr>
            <w:r w:rsidRPr="001C39D7">
              <w:rPr>
                <w:lang w:eastAsia="ar-SA"/>
              </w:rPr>
              <w:t>Вид отделки</w:t>
            </w:r>
          </w:p>
        </w:tc>
        <w:tc>
          <w:tcPr>
            <w:tcW w:w="5103" w:type="dxa"/>
          </w:tcPr>
          <w:p w14:paraId="6154C32D" w14:textId="77777777" w:rsidR="00A02B42" w:rsidRPr="001C39D7" w:rsidRDefault="00A02B42" w:rsidP="00192DBE">
            <w:pPr>
              <w:autoSpaceDE w:val="0"/>
              <w:snapToGrid w:val="0"/>
              <w:jc w:val="both"/>
              <w:rPr>
                <w:lang w:eastAsia="ar-SA"/>
              </w:rPr>
            </w:pPr>
            <w:r w:rsidRPr="001C39D7">
              <w:rPr>
                <w:lang w:eastAsia="ar-SA"/>
              </w:rPr>
              <w:t>без отделки</w:t>
            </w:r>
          </w:p>
        </w:tc>
      </w:tr>
      <w:tr w:rsidR="00A02B42" w:rsidRPr="001C39D7" w14:paraId="26CE942B" w14:textId="77777777" w:rsidTr="003451BB">
        <w:tc>
          <w:tcPr>
            <w:tcW w:w="5382" w:type="dxa"/>
          </w:tcPr>
          <w:p w14:paraId="59A1CF71" w14:textId="77777777" w:rsidR="00A02B42" w:rsidRPr="001C39D7" w:rsidRDefault="00A02B42" w:rsidP="00192DBE">
            <w:pPr>
              <w:autoSpaceDE w:val="0"/>
              <w:snapToGrid w:val="0"/>
              <w:jc w:val="both"/>
              <w:rPr>
                <w:lang w:eastAsia="ar-SA"/>
              </w:rPr>
            </w:pPr>
            <w:r w:rsidRPr="001C39D7">
              <w:rPr>
                <w:lang w:eastAsia="ar-SA"/>
              </w:rPr>
              <w:t>Этаж</w:t>
            </w:r>
          </w:p>
        </w:tc>
        <w:tc>
          <w:tcPr>
            <w:tcW w:w="5103" w:type="dxa"/>
          </w:tcPr>
          <w:p w14:paraId="2F9FF6DF" w14:textId="77777777" w:rsidR="00A02B42" w:rsidRPr="001C39D7" w:rsidRDefault="00A02B42" w:rsidP="00192DBE">
            <w:pPr>
              <w:autoSpaceDE w:val="0"/>
              <w:snapToGrid w:val="0"/>
              <w:jc w:val="both"/>
              <w:rPr>
                <w:lang w:val="en-US" w:eastAsia="ar-SA"/>
              </w:rPr>
            </w:pPr>
            <w:r w:rsidRPr="001C39D7">
              <w:rPr>
                <w:lang w:val="en-US" w:eastAsia="ar-SA"/>
              </w:rPr>
              <w:t>23</w:t>
            </w:r>
          </w:p>
        </w:tc>
      </w:tr>
      <w:tr w:rsidR="00A02B42" w:rsidRPr="001C39D7" w14:paraId="72B1521D" w14:textId="77777777" w:rsidTr="003451BB">
        <w:tc>
          <w:tcPr>
            <w:tcW w:w="5382" w:type="dxa"/>
          </w:tcPr>
          <w:p w14:paraId="5E16F037" w14:textId="77777777" w:rsidR="00A02B42" w:rsidRPr="001C39D7" w:rsidRDefault="00A02B42" w:rsidP="00192DBE">
            <w:pPr>
              <w:autoSpaceDE w:val="0"/>
              <w:snapToGrid w:val="0"/>
              <w:jc w:val="both"/>
              <w:rPr>
                <w:lang w:eastAsia="ar-SA"/>
              </w:rPr>
            </w:pPr>
            <w:r w:rsidRPr="001C39D7">
              <w:rPr>
                <w:lang w:eastAsia="ar-SA"/>
              </w:rPr>
              <w:t>Количество комнат</w:t>
            </w:r>
          </w:p>
        </w:tc>
        <w:tc>
          <w:tcPr>
            <w:tcW w:w="5103" w:type="dxa"/>
          </w:tcPr>
          <w:p w14:paraId="310A4978" w14:textId="77777777" w:rsidR="00A02B42" w:rsidRPr="001C39D7" w:rsidRDefault="00A02B42" w:rsidP="00192DBE">
            <w:pPr>
              <w:autoSpaceDE w:val="0"/>
              <w:snapToGrid w:val="0"/>
              <w:jc w:val="both"/>
              <w:rPr>
                <w:lang w:eastAsia="ar-SA"/>
              </w:rPr>
            </w:pPr>
            <w:r w:rsidRPr="001C39D7">
              <w:rPr>
                <w:lang w:eastAsia="ar-SA"/>
              </w:rPr>
              <w:t>3</w:t>
            </w:r>
          </w:p>
        </w:tc>
      </w:tr>
      <w:tr w:rsidR="00A02B42" w:rsidRPr="001C39D7" w14:paraId="71B3D121" w14:textId="77777777" w:rsidTr="003451BB">
        <w:tc>
          <w:tcPr>
            <w:tcW w:w="5382" w:type="dxa"/>
          </w:tcPr>
          <w:p w14:paraId="17A8145B" w14:textId="77777777" w:rsidR="00A02B42" w:rsidRPr="001C39D7" w:rsidRDefault="00A02B42" w:rsidP="00192DBE">
            <w:pPr>
              <w:autoSpaceDE w:val="0"/>
              <w:snapToGrid w:val="0"/>
              <w:jc w:val="both"/>
              <w:rPr>
                <w:lang w:eastAsia="ar-SA"/>
              </w:rPr>
            </w:pPr>
            <w:r w:rsidRPr="001C39D7">
              <w:rPr>
                <w:lang w:eastAsia="ar-SA"/>
              </w:rPr>
              <w:t>Количество балконов</w:t>
            </w:r>
          </w:p>
        </w:tc>
        <w:tc>
          <w:tcPr>
            <w:tcW w:w="5103" w:type="dxa"/>
          </w:tcPr>
          <w:p w14:paraId="2621973D" w14:textId="77777777" w:rsidR="00A02B42" w:rsidRPr="001C39D7" w:rsidRDefault="00A02B42" w:rsidP="00192DBE">
            <w:pPr>
              <w:autoSpaceDE w:val="0"/>
              <w:snapToGrid w:val="0"/>
              <w:jc w:val="both"/>
              <w:rPr>
                <w:lang w:eastAsia="ar-SA"/>
              </w:rPr>
            </w:pPr>
            <w:r w:rsidRPr="001C39D7">
              <w:rPr>
                <w:lang w:eastAsia="ar-SA"/>
              </w:rPr>
              <w:t>3</w:t>
            </w:r>
          </w:p>
        </w:tc>
      </w:tr>
      <w:tr w:rsidR="00A02B42" w:rsidRPr="001C39D7" w14:paraId="10EE732F" w14:textId="77777777" w:rsidTr="003451BB">
        <w:tc>
          <w:tcPr>
            <w:tcW w:w="5382" w:type="dxa"/>
          </w:tcPr>
          <w:p w14:paraId="1A6AD441" w14:textId="77777777" w:rsidR="00A02B42" w:rsidRPr="001C39D7" w:rsidRDefault="00A02B42" w:rsidP="00192DBE">
            <w:pPr>
              <w:autoSpaceDE w:val="0"/>
              <w:snapToGrid w:val="0"/>
              <w:jc w:val="both"/>
              <w:rPr>
                <w:lang w:eastAsia="ar-SA"/>
              </w:rPr>
            </w:pPr>
            <w:r w:rsidRPr="001C39D7">
              <w:rPr>
                <w:lang w:eastAsia="en-US"/>
              </w:rPr>
              <w:t>Проектная общая площадь квартиры (кв. м)</w:t>
            </w:r>
          </w:p>
        </w:tc>
        <w:tc>
          <w:tcPr>
            <w:tcW w:w="5103" w:type="dxa"/>
          </w:tcPr>
          <w:p w14:paraId="0F5D7F6F" w14:textId="77777777" w:rsidR="00A02B42" w:rsidRPr="001C39D7" w:rsidRDefault="00A02B42" w:rsidP="00192DBE">
            <w:pPr>
              <w:autoSpaceDE w:val="0"/>
              <w:snapToGrid w:val="0"/>
              <w:jc w:val="both"/>
              <w:rPr>
                <w:lang w:eastAsia="ar-SA"/>
              </w:rPr>
            </w:pPr>
            <w:r w:rsidRPr="001C39D7">
              <w:rPr>
                <w:lang w:val="en-US" w:eastAsia="ar-SA"/>
              </w:rPr>
              <w:t>129</w:t>
            </w:r>
            <w:r w:rsidRPr="001C39D7">
              <w:rPr>
                <w:lang w:eastAsia="ar-SA"/>
              </w:rPr>
              <w:t>,5</w:t>
            </w:r>
          </w:p>
        </w:tc>
      </w:tr>
      <w:tr w:rsidR="00A02B42" w:rsidRPr="001C39D7" w14:paraId="2ED14066" w14:textId="77777777" w:rsidTr="003451BB">
        <w:tc>
          <w:tcPr>
            <w:tcW w:w="5382" w:type="dxa"/>
          </w:tcPr>
          <w:p w14:paraId="26C58BD9" w14:textId="77777777" w:rsidR="00A02B42" w:rsidRPr="001C39D7" w:rsidRDefault="00A02B42" w:rsidP="00192DBE">
            <w:pPr>
              <w:autoSpaceDE w:val="0"/>
              <w:snapToGrid w:val="0"/>
              <w:jc w:val="both"/>
              <w:rPr>
                <w:lang w:eastAsia="ar-SA"/>
              </w:rPr>
            </w:pPr>
            <w:r w:rsidRPr="001C39D7">
              <w:rPr>
                <w:lang w:eastAsia="en-US"/>
              </w:rPr>
              <w:t>Проектная жилая площадь квартиры (кв. м)</w:t>
            </w:r>
          </w:p>
        </w:tc>
        <w:tc>
          <w:tcPr>
            <w:tcW w:w="5103" w:type="dxa"/>
          </w:tcPr>
          <w:p w14:paraId="0392B909" w14:textId="77777777" w:rsidR="00A02B42" w:rsidRPr="001C39D7" w:rsidRDefault="00A02B42" w:rsidP="00192DBE">
            <w:pPr>
              <w:autoSpaceDE w:val="0"/>
              <w:snapToGrid w:val="0"/>
              <w:jc w:val="both"/>
              <w:rPr>
                <w:lang w:eastAsia="ar-SA"/>
              </w:rPr>
            </w:pPr>
            <w:r w:rsidRPr="001C39D7">
              <w:rPr>
                <w:lang w:eastAsia="ar-SA"/>
              </w:rPr>
              <w:t>51,45</w:t>
            </w:r>
          </w:p>
        </w:tc>
      </w:tr>
      <w:tr w:rsidR="003451BB" w:rsidRPr="001C39D7" w14:paraId="24B018AF" w14:textId="77777777" w:rsidTr="003451BB">
        <w:tc>
          <w:tcPr>
            <w:tcW w:w="10485" w:type="dxa"/>
            <w:gridSpan w:val="2"/>
          </w:tcPr>
          <w:p w14:paraId="1D38BCCF" w14:textId="28CDBC3F" w:rsidR="003451BB" w:rsidRPr="001C39D7" w:rsidRDefault="003451BB" w:rsidP="003451BB">
            <w:pPr>
              <w:autoSpaceDE w:val="0"/>
              <w:snapToGrid w:val="0"/>
              <w:jc w:val="center"/>
              <w:rPr>
                <w:lang w:eastAsia="ar-SA"/>
              </w:rPr>
            </w:pPr>
            <w:r w:rsidRPr="001C39D7">
              <w:rPr>
                <w:b/>
                <w:bCs/>
                <w:lang w:eastAsia="ar-SA"/>
              </w:rPr>
              <w:t>Объект 2:</w:t>
            </w:r>
          </w:p>
        </w:tc>
      </w:tr>
      <w:tr w:rsidR="00A02B42" w:rsidRPr="001C39D7" w14:paraId="7873211D" w14:textId="77777777" w:rsidTr="003451BB">
        <w:tc>
          <w:tcPr>
            <w:tcW w:w="5382" w:type="dxa"/>
          </w:tcPr>
          <w:p w14:paraId="12AFAFFE" w14:textId="77777777" w:rsidR="00A02B42" w:rsidRPr="001C39D7" w:rsidRDefault="00A02B42" w:rsidP="00192DBE">
            <w:pPr>
              <w:autoSpaceDE w:val="0"/>
              <w:snapToGrid w:val="0"/>
              <w:jc w:val="both"/>
              <w:rPr>
                <w:lang w:eastAsia="ar-SA"/>
              </w:rPr>
            </w:pPr>
            <w:r w:rsidRPr="001C39D7">
              <w:rPr>
                <w:lang w:eastAsia="ar-SA"/>
              </w:rPr>
              <w:t>Строительный номер квартиры</w:t>
            </w:r>
          </w:p>
        </w:tc>
        <w:tc>
          <w:tcPr>
            <w:tcW w:w="5103" w:type="dxa"/>
          </w:tcPr>
          <w:p w14:paraId="78FF6283" w14:textId="77777777" w:rsidR="00A02B42" w:rsidRPr="001C39D7" w:rsidRDefault="00A02B42" w:rsidP="00192DBE">
            <w:pPr>
              <w:autoSpaceDE w:val="0"/>
              <w:snapToGrid w:val="0"/>
              <w:jc w:val="both"/>
              <w:rPr>
                <w:lang w:eastAsia="ar-SA"/>
              </w:rPr>
            </w:pPr>
            <w:r w:rsidRPr="001C39D7">
              <w:rPr>
                <w:lang w:eastAsia="ar-SA"/>
              </w:rPr>
              <w:t>308</w:t>
            </w:r>
          </w:p>
        </w:tc>
      </w:tr>
      <w:tr w:rsidR="00A02B42" w:rsidRPr="001C39D7" w14:paraId="5B9EC037" w14:textId="77777777" w:rsidTr="003451BB">
        <w:tc>
          <w:tcPr>
            <w:tcW w:w="5382" w:type="dxa"/>
          </w:tcPr>
          <w:p w14:paraId="73CA5A88" w14:textId="77777777" w:rsidR="00A02B42" w:rsidRPr="001C39D7" w:rsidRDefault="00A02B42" w:rsidP="00192DBE">
            <w:pPr>
              <w:autoSpaceDE w:val="0"/>
              <w:snapToGrid w:val="0"/>
              <w:jc w:val="both"/>
              <w:rPr>
                <w:lang w:eastAsia="ar-SA"/>
              </w:rPr>
            </w:pPr>
            <w:r w:rsidRPr="001C39D7">
              <w:rPr>
                <w:lang w:eastAsia="ar-SA"/>
              </w:rPr>
              <w:t>Назначение</w:t>
            </w:r>
          </w:p>
        </w:tc>
        <w:tc>
          <w:tcPr>
            <w:tcW w:w="5103" w:type="dxa"/>
          </w:tcPr>
          <w:p w14:paraId="34FFFD22" w14:textId="77777777" w:rsidR="00A02B42" w:rsidRPr="001C39D7" w:rsidRDefault="00A02B42" w:rsidP="00192DBE">
            <w:pPr>
              <w:autoSpaceDE w:val="0"/>
              <w:snapToGrid w:val="0"/>
              <w:jc w:val="both"/>
              <w:rPr>
                <w:lang w:eastAsia="ar-SA"/>
              </w:rPr>
            </w:pPr>
            <w:r w:rsidRPr="001C39D7">
              <w:rPr>
                <w:lang w:eastAsia="ar-SA"/>
              </w:rPr>
              <w:t>Жилое помещение</w:t>
            </w:r>
          </w:p>
        </w:tc>
      </w:tr>
      <w:tr w:rsidR="00A02B42" w:rsidRPr="001C39D7" w14:paraId="0D9802A4" w14:textId="77777777" w:rsidTr="003451BB">
        <w:trPr>
          <w:trHeight w:val="83"/>
        </w:trPr>
        <w:tc>
          <w:tcPr>
            <w:tcW w:w="5382" w:type="dxa"/>
          </w:tcPr>
          <w:p w14:paraId="7440E707" w14:textId="77777777" w:rsidR="00A02B42" w:rsidRPr="001C39D7" w:rsidRDefault="00A02B42" w:rsidP="00192DBE">
            <w:pPr>
              <w:autoSpaceDE w:val="0"/>
              <w:snapToGrid w:val="0"/>
              <w:jc w:val="both"/>
              <w:rPr>
                <w:lang w:eastAsia="ar-SA"/>
              </w:rPr>
            </w:pPr>
            <w:r w:rsidRPr="001C39D7">
              <w:rPr>
                <w:lang w:eastAsia="ar-SA"/>
              </w:rPr>
              <w:t>Секция</w:t>
            </w:r>
          </w:p>
        </w:tc>
        <w:tc>
          <w:tcPr>
            <w:tcW w:w="5103" w:type="dxa"/>
          </w:tcPr>
          <w:p w14:paraId="78EBEAB4"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7947C284" w14:textId="77777777" w:rsidTr="003451BB">
        <w:trPr>
          <w:trHeight w:val="83"/>
        </w:trPr>
        <w:tc>
          <w:tcPr>
            <w:tcW w:w="5382" w:type="dxa"/>
          </w:tcPr>
          <w:p w14:paraId="1BA9FBD0" w14:textId="77777777" w:rsidR="00A02B42" w:rsidRPr="001C39D7" w:rsidRDefault="00A02B42" w:rsidP="00192DBE">
            <w:pPr>
              <w:autoSpaceDE w:val="0"/>
              <w:snapToGrid w:val="0"/>
              <w:jc w:val="both"/>
              <w:rPr>
                <w:lang w:eastAsia="ar-SA"/>
              </w:rPr>
            </w:pPr>
            <w:r w:rsidRPr="001C39D7">
              <w:rPr>
                <w:lang w:eastAsia="ar-SA"/>
              </w:rPr>
              <w:t>Вид отделки</w:t>
            </w:r>
          </w:p>
        </w:tc>
        <w:tc>
          <w:tcPr>
            <w:tcW w:w="5103" w:type="dxa"/>
          </w:tcPr>
          <w:p w14:paraId="632E10CF" w14:textId="77777777" w:rsidR="00A02B42" w:rsidRPr="001C39D7" w:rsidRDefault="00A02B42" w:rsidP="00192DBE">
            <w:pPr>
              <w:autoSpaceDE w:val="0"/>
              <w:snapToGrid w:val="0"/>
              <w:jc w:val="both"/>
              <w:rPr>
                <w:lang w:eastAsia="ar-SA"/>
              </w:rPr>
            </w:pPr>
            <w:r w:rsidRPr="001C39D7">
              <w:rPr>
                <w:lang w:eastAsia="ar-SA"/>
              </w:rPr>
              <w:t>без отделки</w:t>
            </w:r>
          </w:p>
        </w:tc>
      </w:tr>
      <w:tr w:rsidR="00A02B42" w:rsidRPr="001C39D7" w14:paraId="4C18AB41" w14:textId="77777777" w:rsidTr="003451BB">
        <w:tc>
          <w:tcPr>
            <w:tcW w:w="5382" w:type="dxa"/>
          </w:tcPr>
          <w:p w14:paraId="50FE42AE" w14:textId="77777777" w:rsidR="00A02B42" w:rsidRPr="001C39D7" w:rsidRDefault="00A02B42" w:rsidP="00192DBE">
            <w:pPr>
              <w:autoSpaceDE w:val="0"/>
              <w:snapToGrid w:val="0"/>
              <w:jc w:val="both"/>
              <w:rPr>
                <w:lang w:eastAsia="ar-SA"/>
              </w:rPr>
            </w:pPr>
            <w:r w:rsidRPr="001C39D7">
              <w:rPr>
                <w:lang w:eastAsia="ar-SA"/>
              </w:rPr>
              <w:t>Этаж</w:t>
            </w:r>
          </w:p>
        </w:tc>
        <w:tc>
          <w:tcPr>
            <w:tcW w:w="5103" w:type="dxa"/>
          </w:tcPr>
          <w:p w14:paraId="4550E973" w14:textId="77777777" w:rsidR="00A02B42" w:rsidRPr="001C39D7" w:rsidRDefault="00A02B42" w:rsidP="00192DBE">
            <w:pPr>
              <w:autoSpaceDE w:val="0"/>
              <w:snapToGrid w:val="0"/>
              <w:jc w:val="both"/>
              <w:rPr>
                <w:lang w:eastAsia="ar-SA"/>
              </w:rPr>
            </w:pPr>
            <w:r w:rsidRPr="001C39D7">
              <w:rPr>
                <w:lang w:eastAsia="ar-SA"/>
              </w:rPr>
              <w:t>23</w:t>
            </w:r>
          </w:p>
        </w:tc>
      </w:tr>
      <w:tr w:rsidR="00A02B42" w:rsidRPr="001C39D7" w14:paraId="3892171F" w14:textId="77777777" w:rsidTr="003451BB">
        <w:tc>
          <w:tcPr>
            <w:tcW w:w="5382" w:type="dxa"/>
          </w:tcPr>
          <w:p w14:paraId="696ECB94" w14:textId="77777777" w:rsidR="00A02B42" w:rsidRPr="001C39D7" w:rsidRDefault="00A02B42" w:rsidP="00192DBE">
            <w:pPr>
              <w:autoSpaceDE w:val="0"/>
              <w:snapToGrid w:val="0"/>
              <w:jc w:val="both"/>
              <w:rPr>
                <w:lang w:eastAsia="ar-SA"/>
              </w:rPr>
            </w:pPr>
            <w:r w:rsidRPr="001C39D7">
              <w:rPr>
                <w:lang w:eastAsia="ar-SA"/>
              </w:rPr>
              <w:lastRenderedPageBreak/>
              <w:t>Количество комнат</w:t>
            </w:r>
          </w:p>
        </w:tc>
        <w:tc>
          <w:tcPr>
            <w:tcW w:w="5103" w:type="dxa"/>
          </w:tcPr>
          <w:p w14:paraId="5A84ED57" w14:textId="77777777" w:rsidR="00A02B42" w:rsidRPr="001C39D7" w:rsidRDefault="00A02B42" w:rsidP="00192DBE">
            <w:pPr>
              <w:autoSpaceDE w:val="0"/>
              <w:snapToGrid w:val="0"/>
              <w:jc w:val="both"/>
              <w:rPr>
                <w:lang w:eastAsia="ar-SA"/>
              </w:rPr>
            </w:pPr>
            <w:r w:rsidRPr="001C39D7">
              <w:rPr>
                <w:lang w:eastAsia="ar-SA"/>
              </w:rPr>
              <w:t>1</w:t>
            </w:r>
          </w:p>
        </w:tc>
      </w:tr>
      <w:tr w:rsidR="00A02B42" w:rsidRPr="001C39D7" w14:paraId="7E55C202" w14:textId="77777777" w:rsidTr="003451BB">
        <w:tc>
          <w:tcPr>
            <w:tcW w:w="5382" w:type="dxa"/>
          </w:tcPr>
          <w:p w14:paraId="578DC50B" w14:textId="77777777" w:rsidR="00A02B42" w:rsidRPr="001C39D7" w:rsidRDefault="00A02B42" w:rsidP="00192DBE">
            <w:pPr>
              <w:autoSpaceDE w:val="0"/>
              <w:snapToGrid w:val="0"/>
              <w:jc w:val="both"/>
              <w:rPr>
                <w:lang w:eastAsia="ar-SA"/>
              </w:rPr>
            </w:pPr>
            <w:r w:rsidRPr="001C39D7">
              <w:rPr>
                <w:lang w:eastAsia="ar-SA"/>
              </w:rPr>
              <w:t>Количество балконов</w:t>
            </w:r>
          </w:p>
        </w:tc>
        <w:tc>
          <w:tcPr>
            <w:tcW w:w="5103" w:type="dxa"/>
          </w:tcPr>
          <w:p w14:paraId="74CD2D74" w14:textId="77777777" w:rsidR="00A02B42" w:rsidRPr="001C39D7" w:rsidRDefault="00A02B42" w:rsidP="00192DBE">
            <w:pPr>
              <w:autoSpaceDE w:val="0"/>
              <w:snapToGrid w:val="0"/>
              <w:jc w:val="both"/>
              <w:rPr>
                <w:lang w:eastAsia="ar-SA"/>
              </w:rPr>
            </w:pPr>
            <w:r w:rsidRPr="001C39D7">
              <w:rPr>
                <w:lang w:eastAsia="ar-SA"/>
              </w:rPr>
              <w:t>0</w:t>
            </w:r>
          </w:p>
        </w:tc>
      </w:tr>
      <w:tr w:rsidR="00A02B42" w:rsidRPr="001C39D7" w14:paraId="7749663C" w14:textId="77777777" w:rsidTr="003451BB">
        <w:tc>
          <w:tcPr>
            <w:tcW w:w="5382" w:type="dxa"/>
          </w:tcPr>
          <w:p w14:paraId="3B00C522" w14:textId="77777777" w:rsidR="00A02B42" w:rsidRPr="001C39D7" w:rsidRDefault="00A02B42" w:rsidP="00192DBE">
            <w:pPr>
              <w:autoSpaceDE w:val="0"/>
              <w:snapToGrid w:val="0"/>
              <w:jc w:val="both"/>
              <w:rPr>
                <w:lang w:eastAsia="en-US"/>
              </w:rPr>
            </w:pPr>
            <w:r w:rsidRPr="001C39D7">
              <w:rPr>
                <w:lang w:eastAsia="en-US"/>
              </w:rPr>
              <w:t>Проектная общая площадь квартиры (кв. м)</w:t>
            </w:r>
          </w:p>
        </w:tc>
        <w:tc>
          <w:tcPr>
            <w:tcW w:w="5103" w:type="dxa"/>
          </w:tcPr>
          <w:p w14:paraId="27976D50" w14:textId="77777777" w:rsidR="00A02B42" w:rsidRPr="001C39D7" w:rsidRDefault="00A02B42" w:rsidP="00192DBE">
            <w:pPr>
              <w:autoSpaceDE w:val="0"/>
              <w:snapToGrid w:val="0"/>
              <w:jc w:val="both"/>
              <w:rPr>
                <w:lang w:eastAsia="ar-SA"/>
              </w:rPr>
            </w:pPr>
            <w:r w:rsidRPr="001C39D7">
              <w:rPr>
                <w:lang w:eastAsia="ar-SA"/>
              </w:rPr>
              <w:t>27,89</w:t>
            </w:r>
          </w:p>
        </w:tc>
      </w:tr>
      <w:tr w:rsidR="00A02B42" w:rsidRPr="001C39D7" w14:paraId="6FFC58D3" w14:textId="77777777" w:rsidTr="003451BB">
        <w:tc>
          <w:tcPr>
            <w:tcW w:w="5382" w:type="dxa"/>
          </w:tcPr>
          <w:p w14:paraId="55E3F346" w14:textId="77777777" w:rsidR="00A02B42" w:rsidRPr="001C39D7" w:rsidRDefault="00A02B42" w:rsidP="00192DBE">
            <w:pPr>
              <w:autoSpaceDE w:val="0"/>
              <w:snapToGrid w:val="0"/>
              <w:jc w:val="both"/>
              <w:rPr>
                <w:lang w:eastAsia="en-US"/>
              </w:rPr>
            </w:pPr>
            <w:r w:rsidRPr="001C39D7">
              <w:rPr>
                <w:lang w:eastAsia="en-US"/>
              </w:rPr>
              <w:t>Проектная жилая площадь квартиры (кв. м)</w:t>
            </w:r>
          </w:p>
        </w:tc>
        <w:tc>
          <w:tcPr>
            <w:tcW w:w="5103" w:type="dxa"/>
          </w:tcPr>
          <w:p w14:paraId="24F8986D" w14:textId="77777777" w:rsidR="00A02B42" w:rsidRPr="001C39D7" w:rsidRDefault="00A02B42" w:rsidP="00192DBE">
            <w:pPr>
              <w:autoSpaceDE w:val="0"/>
              <w:snapToGrid w:val="0"/>
              <w:jc w:val="both"/>
              <w:rPr>
                <w:highlight w:val="yellow"/>
                <w:lang w:eastAsia="ar-SA"/>
              </w:rPr>
            </w:pPr>
            <w:r w:rsidRPr="001C39D7">
              <w:rPr>
                <w:lang w:eastAsia="ar-SA"/>
              </w:rPr>
              <w:t>14,09</w:t>
            </w:r>
          </w:p>
        </w:tc>
      </w:tr>
    </w:tbl>
    <w:p w14:paraId="705EC896" w14:textId="77777777" w:rsidR="003451BB" w:rsidRPr="001C39D7" w:rsidRDefault="003451BB" w:rsidP="0068167F">
      <w:pPr>
        <w:ind w:firstLine="567"/>
        <w:jc w:val="both"/>
        <w:rPr>
          <w:b/>
          <w:bCs/>
        </w:rPr>
      </w:pPr>
    </w:p>
    <w:p w14:paraId="79945226" w14:textId="5061DCE1" w:rsidR="0068167F" w:rsidRPr="001C39D7" w:rsidRDefault="0068167F" w:rsidP="0068167F">
      <w:pPr>
        <w:ind w:firstLine="567"/>
        <w:jc w:val="both"/>
      </w:pPr>
      <w:r w:rsidRPr="001C39D7">
        <w:rPr>
          <w:b/>
          <w:bCs/>
        </w:rPr>
        <w:t xml:space="preserve">Начальная цена Лота </w:t>
      </w:r>
      <w:bookmarkStart w:id="2" w:name="_Hlk176968681"/>
      <w:r w:rsidRPr="001C39D7">
        <w:rPr>
          <w:b/>
          <w:bCs/>
        </w:rPr>
        <w:t>№ 1 – 35 722 000 (Тридцать пять миллионов семьсот двадцать две тысячи) рублей 00 копеек</w:t>
      </w:r>
      <w:r w:rsidR="003451BB" w:rsidRPr="001C39D7">
        <w:rPr>
          <w:b/>
          <w:bCs/>
        </w:rPr>
        <w:t xml:space="preserve">, </w:t>
      </w:r>
      <w:r w:rsidRPr="001C39D7">
        <w:t>НДС не облагается,</w:t>
      </w:r>
      <w:r w:rsidRPr="001C39D7">
        <w:rPr>
          <w:b/>
          <w:bCs/>
        </w:rPr>
        <w:t xml:space="preserve"> </w:t>
      </w:r>
      <w:r w:rsidRPr="001C39D7">
        <w:t xml:space="preserve">из них: </w:t>
      </w:r>
    </w:p>
    <w:p w14:paraId="4A207FE7" w14:textId="37BB7BEB" w:rsidR="0068167F" w:rsidRPr="001C39D7" w:rsidRDefault="0068167F" w:rsidP="0068167F">
      <w:pPr>
        <w:ind w:firstLine="567"/>
        <w:jc w:val="both"/>
      </w:pPr>
      <w:r w:rsidRPr="001C39D7">
        <w:t>- начальная цена Объекта 1 – 27 845 000 (Двадцать семь миллионов восемьсот сорок пять тысяч) рублей 00 копеек (НДС не облагается)</w:t>
      </w:r>
      <w:r w:rsidR="003451BB" w:rsidRPr="001C39D7">
        <w:t>;</w:t>
      </w:r>
    </w:p>
    <w:p w14:paraId="5BD7A3BF" w14:textId="77777777" w:rsidR="0068167F" w:rsidRPr="001C39D7" w:rsidRDefault="0068167F" w:rsidP="0068167F">
      <w:pPr>
        <w:ind w:firstLine="567"/>
        <w:jc w:val="both"/>
      </w:pPr>
      <w:r w:rsidRPr="001C39D7">
        <w:t>- начальная цена Объекта 2 – 7 877 000 (Семь миллионов восемьсот семьдесят семь тысяч) рублей 00 копеек (НДС не облагается).</w:t>
      </w:r>
    </w:p>
    <w:bookmarkEnd w:id="2"/>
    <w:p w14:paraId="3EE87E94" w14:textId="7B4A1863" w:rsidR="00A02B42" w:rsidRPr="001C39D7" w:rsidRDefault="0068167F" w:rsidP="0068167F">
      <w:pPr>
        <w:tabs>
          <w:tab w:val="left" w:pos="2580"/>
        </w:tabs>
        <w:ind w:right="-57" w:firstLine="567"/>
        <w:jc w:val="both"/>
        <w:outlineLvl w:val="5"/>
        <w:rPr>
          <w:b/>
          <w:bCs/>
        </w:rPr>
      </w:pPr>
      <w:r w:rsidRPr="001C39D7">
        <w:rPr>
          <w:b/>
          <w:bCs/>
        </w:rPr>
        <w:t>Сумма задатка – 3 572 200 (Три миллиона пятьсот семьдесят две тысячи двести) рублей 00 копеек.</w:t>
      </w:r>
    </w:p>
    <w:p w14:paraId="784CCB34" w14:textId="7BF61AAD" w:rsidR="00A02B42" w:rsidRPr="001C39D7" w:rsidRDefault="0068167F" w:rsidP="00A02B42">
      <w:pPr>
        <w:ind w:right="-57" w:firstLine="567"/>
        <w:jc w:val="both"/>
        <w:outlineLvl w:val="5"/>
        <w:rPr>
          <w:b/>
          <w:bCs/>
        </w:rPr>
      </w:pPr>
      <w:r w:rsidRPr="001C39D7">
        <w:rPr>
          <w:b/>
          <w:bCs/>
        </w:rPr>
        <w:t>Шаг аукциона – 1 786 100 (Один миллион семьсот восемьдесят шесть тысяч сто) рублей 00 копеек.</w:t>
      </w:r>
    </w:p>
    <w:p w14:paraId="0957684A" w14:textId="77777777" w:rsidR="00BD41B9" w:rsidRPr="001C39D7" w:rsidRDefault="00BD41B9" w:rsidP="00BD41B9">
      <w:pPr>
        <w:ind w:right="-57" w:firstLine="567"/>
        <w:jc w:val="both"/>
        <w:outlineLvl w:val="5"/>
      </w:pPr>
    </w:p>
    <w:p w14:paraId="5A15097A" w14:textId="084A9993" w:rsidR="00BD41B9" w:rsidRPr="001C39D7" w:rsidDel="00326DC0" w:rsidRDefault="00BD41B9" w:rsidP="00BD41B9">
      <w:pPr>
        <w:ind w:right="-57" w:firstLine="567"/>
        <w:jc w:val="both"/>
        <w:outlineLvl w:val="5"/>
      </w:pPr>
      <w:r w:rsidRPr="001C39D7" w:rsidDel="00326DC0">
        <w:t>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приема-передачи квартиры.</w:t>
      </w:r>
    </w:p>
    <w:p w14:paraId="74196941" w14:textId="306FD5DB" w:rsidR="00BD41B9" w:rsidRPr="001C39D7" w:rsidDel="00326DC0" w:rsidRDefault="00BD41B9" w:rsidP="00BD41B9">
      <w:pPr>
        <w:ind w:right="-57" w:firstLine="567"/>
        <w:jc w:val="both"/>
        <w:outlineLvl w:val="5"/>
      </w:pPr>
      <w:r w:rsidRPr="001C39D7" w:rsidDel="00326DC0">
        <w:t>Срок передачи Объектов долевого строительства Застройщиком Покупателю: не позднее 30.06.2027 г.</w:t>
      </w:r>
      <w:r w:rsidR="001C39D7" w:rsidRPr="001C39D7" w:rsidDel="00326DC0">
        <w:t xml:space="preserve"> Проектная декларация размещена в сети Интернет: https://наш.дом.рф/сервисы/каталог-новостроек/объект/50830.</w:t>
      </w:r>
    </w:p>
    <w:p w14:paraId="0DE7DDF3" w14:textId="42027ACF" w:rsidR="00BD41B9" w:rsidRPr="001C39D7" w:rsidDel="00326DC0" w:rsidRDefault="00BD41B9" w:rsidP="00BD41B9">
      <w:pPr>
        <w:ind w:firstLine="567"/>
        <w:jc w:val="both"/>
      </w:pPr>
      <w:r w:rsidRPr="001C39D7" w:rsidDel="00326DC0">
        <w:t>Жилой дом расположен на земельных участках, принадлежащих Застройщику на праве собственности, что подтверждается Выписками из Единого государственного реестра недвижимости об объекте недвижимости от 24.09.2024г. № КУВИ-001/2024-237417419, № КУВИ-001/2024-237414415. Земельные участки переданы в залог (сведения о залогодержателях, сроках залога, соответствующих записях государственной регистрации отражены в Выписках из ЕГРН).</w:t>
      </w:r>
    </w:p>
    <w:p w14:paraId="133A6628" w14:textId="2ADFC106" w:rsidR="00BD41B9" w:rsidRPr="001C39D7" w:rsidDel="00326DC0" w:rsidRDefault="00BD41B9" w:rsidP="00BD41B9">
      <w:pPr>
        <w:ind w:firstLine="567"/>
        <w:jc w:val="both"/>
      </w:pPr>
      <w:r w:rsidRPr="001C39D7" w:rsidDel="00326DC0">
        <w:t>Продавец гарантирует, что Объекты долевого строительства и земельные участки никому не проданы, не являются предметом судебного разбирательства, не находятся под арестом (запрещением), не обременены иными правами третьих лиц, кроме указанных в настоящем информационном сообщении.</w:t>
      </w:r>
    </w:p>
    <w:p w14:paraId="2A90EA43" w14:textId="77777777" w:rsidR="0068167F" w:rsidRPr="001C39D7" w:rsidRDefault="0068167F" w:rsidP="00A02B42">
      <w:pPr>
        <w:ind w:right="-57" w:firstLine="567"/>
        <w:jc w:val="both"/>
        <w:outlineLvl w:val="5"/>
        <w:rPr>
          <w:b/>
          <w:bCs/>
        </w:rPr>
      </w:pPr>
    </w:p>
    <w:p w14:paraId="1BDE641C" w14:textId="6D1F9D64" w:rsidR="001C39D7" w:rsidRPr="001C39D7" w:rsidRDefault="005B1627" w:rsidP="001C39D7">
      <w:pPr>
        <w:jc w:val="center"/>
        <w:rPr>
          <w:b/>
          <w:bCs/>
          <w:i/>
          <w:u w:val="single"/>
        </w:rPr>
      </w:pPr>
      <w:r w:rsidRPr="001C39D7">
        <w:rPr>
          <w:b/>
          <w:bCs/>
          <w:i/>
          <w:u w:val="single"/>
        </w:rPr>
        <w:t xml:space="preserve">Лот №2: </w:t>
      </w:r>
      <w:r w:rsidR="001C39D7" w:rsidRPr="001C39D7">
        <w:rPr>
          <w:b/>
          <w:bCs/>
          <w:i/>
          <w:u w:val="single"/>
        </w:rPr>
        <w:t xml:space="preserve">Сведения об объектах долевого строительства, право на заключение договора </w:t>
      </w:r>
      <w:r w:rsidR="001C38D3">
        <w:rPr>
          <w:b/>
          <w:bCs/>
          <w:i/>
          <w:u w:val="single"/>
        </w:rPr>
        <w:t xml:space="preserve">долевого </w:t>
      </w:r>
      <w:r w:rsidR="001C39D7" w:rsidRPr="001C39D7">
        <w:rPr>
          <w:b/>
          <w:bCs/>
          <w:i/>
          <w:u w:val="single"/>
        </w:rPr>
        <w:t>участия которых подлежит реализации на аукционе единым лотом: (далее – Лот, Объекты):</w:t>
      </w:r>
    </w:p>
    <w:p w14:paraId="3AD39A62" w14:textId="237FBA8C" w:rsidR="005B1627" w:rsidRPr="001C39D7" w:rsidRDefault="005B1627" w:rsidP="001C39D7">
      <w:pPr>
        <w:jc w:val="both"/>
        <w:rPr>
          <w:rStyle w:val="selectable-text"/>
          <w:rFonts w:eastAsia="Calibri" w:cs="Times New Roman"/>
          <w:lang w:eastAsia="en-US"/>
        </w:rPr>
      </w:pPr>
      <w:r w:rsidRPr="001C39D7">
        <w:t xml:space="preserve">Право на заключение договора </w:t>
      </w:r>
      <w:r w:rsidR="00D5626C">
        <w:t xml:space="preserve">долевого </w:t>
      </w:r>
      <w:r w:rsidRPr="001C39D7">
        <w:t xml:space="preserve">участия (далее - ДДУ) </w:t>
      </w:r>
      <w:r w:rsidRPr="001C39D7">
        <w:rPr>
          <w:rStyle w:val="selectable-text"/>
          <w:rFonts w:cs="Times New Roman"/>
          <w:shd w:val="clear" w:color="auto" w:fill="FFFFFF"/>
        </w:rPr>
        <w:t>в соответствии с которым ООО «Специализированный застройщик «Сигма-Строй» (далее – Застройщик) обязуется в предусмотренный ДДУ срок построить жилой дом с размещением подземных гаражей и надземных автостоянок, и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расположенный в границах улиц Луначарского и Московского шоссе в Октябрьском районе г.о.  Самара (далее – Жилой дом) на земельном участке площадью 3 895 кв.</w:t>
      </w:r>
      <w:r w:rsidR="00D34031">
        <w:rPr>
          <w:rStyle w:val="selectable-text"/>
          <w:rFonts w:cs="Times New Roman"/>
          <w:shd w:val="clear" w:color="auto" w:fill="FFFFFF"/>
        </w:rPr>
        <w:t xml:space="preserve"> </w:t>
      </w:r>
      <w:r w:rsidRPr="001C39D7">
        <w:rPr>
          <w:rStyle w:val="selectable-text"/>
          <w:rFonts w:cs="Times New Roman"/>
          <w:shd w:val="clear" w:color="auto" w:fill="FFFFFF"/>
        </w:rPr>
        <w:t>м с кадастровым номером 63:01:0610002:600, находящемся по адресу: установлено относительно ориентира, расположенного в границах участка, почтовый адрес ориентира: Самарская область, г. Самара, Октябрьский район, Московское шоссе и на земельном участке площадью 6 517 кв.</w:t>
      </w:r>
      <w:r w:rsidR="00D34031">
        <w:rPr>
          <w:rStyle w:val="selectable-text"/>
          <w:rFonts w:cs="Times New Roman"/>
          <w:shd w:val="clear" w:color="auto" w:fill="FFFFFF"/>
        </w:rPr>
        <w:t xml:space="preserve"> </w:t>
      </w:r>
      <w:r w:rsidRPr="001C39D7">
        <w:rPr>
          <w:rStyle w:val="selectable-text"/>
          <w:rFonts w:cs="Times New Roman"/>
          <w:shd w:val="clear" w:color="auto" w:fill="FFFFFF"/>
        </w:rPr>
        <w:t>м с кадастровым номером 63:01:0610002:947, находящемся по адресу: Самарская область, г. Самара, Октябрьский район, Московское шоссе, и после получения разрешения на ввод Жилого дома в эксплуатацию передать участнику долевого строительства объекты долевого строительства, со следующими характеристиками:</w:t>
      </w:r>
    </w:p>
    <w:p w14:paraId="7DD6F721" w14:textId="77777777" w:rsidR="005B1627" w:rsidRPr="001C39D7" w:rsidRDefault="005B1627" w:rsidP="008E08F0">
      <w:pPr>
        <w:autoSpaceDE w:val="0"/>
        <w:autoSpaceDN w:val="0"/>
        <w:adjustRightInd w:val="0"/>
        <w:contextualSpacing/>
        <w:outlineLvl w:val="5"/>
        <w:rPr>
          <w:b/>
          <w:bCs/>
        </w:rPr>
      </w:pPr>
    </w:p>
    <w:tbl>
      <w:tblPr>
        <w:tblStyle w:val="ad"/>
        <w:tblW w:w="10485" w:type="dxa"/>
        <w:tblLayout w:type="fixed"/>
        <w:tblLook w:val="04A0" w:firstRow="1" w:lastRow="0" w:firstColumn="1" w:lastColumn="0" w:noHBand="0" w:noVBand="1"/>
      </w:tblPr>
      <w:tblGrid>
        <w:gridCol w:w="5382"/>
        <w:gridCol w:w="5103"/>
      </w:tblGrid>
      <w:tr w:rsidR="005B1627" w:rsidRPr="001C39D7" w14:paraId="23138256" w14:textId="77777777" w:rsidTr="005B1627">
        <w:trPr>
          <w:trHeight w:val="83"/>
        </w:trPr>
        <w:tc>
          <w:tcPr>
            <w:tcW w:w="10485" w:type="dxa"/>
            <w:gridSpan w:val="2"/>
          </w:tcPr>
          <w:p w14:paraId="749F6C88" w14:textId="67A46B8B" w:rsidR="005B1627" w:rsidRPr="001C39D7" w:rsidRDefault="005B1627" w:rsidP="005B1627">
            <w:pPr>
              <w:autoSpaceDE w:val="0"/>
              <w:snapToGrid w:val="0"/>
              <w:jc w:val="center"/>
              <w:rPr>
                <w:lang w:eastAsia="ar-SA"/>
              </w:rPr>
            </w:pPr>
            <w:r w:rsidRPr="001C39D7">
              <w:rPr>
                <w:b/>
                <w:bCs/>
                <w:lang w:eastAsia="ar-SA"/>
              </w:rPr>
              <w:t>Объект 1:</w:t>
            </w:r>
          </w:p>
        </w:tc>
      </w:tr>
      <w:tr w:rsidR="00A02B42" w:rsidRPr="001C39D7" w14:paraId="4E098FBB" w14:textId="77777777" w:rsidTr="005B1627">
        <w:trPr>
          <w:trHeight w:val="83"/>
        </w:trPr>
        <w:tc>
          <w:tcPr>
            <w:tcW w:w="5382" w:type="dxa"/>
          </w:tcPr>
          <w:p w14:paraId="3E7BEA7E" w14:textId="77777777" w:rsidR="00A02B42" w:rsidRPr="001C39D7" w:rsidRDefault="00A02B42" w:rsidP="00192DBE">
            <w:pPr>
              <w:autoSpaceDE w:val="0"/>
              <w:snapToGrid w:val="0"/>
              <w:jc w:val="both"/>
              <w:rPr>
                <w:lang w:eastAsia="ar-SA"/>
              </w:rPr>
            </w:pPr>
            <w:r w:rsidRPr="001C39D7">
              <w:rPr>
                <w:lang w:eastAsia="ar-SA"/>
              </w:rPr>
              <w:t>Строительный номер квартиры</w:t>
            </w:r>
          </w:p>
        </w:tc>
        <w:tc>
          <w:tcPr>
            <w:tcW w:w="5103" w:type="dxa"/>
          </w:tcPr>
          <w:p w14:paraId="32DFC807" w14:textId="77777777" w:rsidR="00A02B42" w:rsidRPr="001C39D7" w:rsidRDefault="00A02B42" w:rsidP="00192DBE">
            <w:pPr>
              <w:autoSpaceDE w:val="0"/>
              <w:snapToGrid w:val="0"/>
              <w:jc w:val="both"/>
              <w:rPr>
                <w:lang w:eastAsia="ar-SA"/>
              </w:rPr>
            </w:pPr>
            <w:r w:rsidRPr="001C39D7">
              <w:rPr>
                <w:lang w:eastAsia="ar-SA"/>
              </w:rPr>
              <w:t>307</w:t>
            </w:r>
          </w:p>
        </w:tc>
      </w:tr>
      <w:tr w:rsidR="00A02B42" w:rsidRPr="001C39D7" w14:paraId="01BD372B" w14:textId="77777777" w:rsidTr="005B1627">
        <w:trPr>
          <w:trHeight w:val="83"/>
        </w:trPr>
        <w:tc>
          <w:tcPr>
            <w:tcW w:w="5382" w:type="dxa"/>
          </w:tcPr>
          <w:p w14:paraId="5FDBD4F2" w14:textId="77777777" w:rsidR="00A02B42" w:rsidRPr="001C39D7" w:rsidRDefault="00A02B42" w:rsidP="00192DBE">
            <w:pPr>
              <w:autoSpaceDE w:val="0"/>
              <w:snapToGrid w:val="0"/>
              <w:jc w:val="both"/>
              <w:rPr>
                <w:lang w:eastAsia="ar-SA"/>
              </w:rPr>
            </w:pPr>
            <w:r w:rsidRPr="001C39D7">
              <w:rPr>
                <w:lang w:eastAsia="ar-SA"/>
              </w:rPr>
              <w:t>Назначение</w:t>
            </w:r>
          </w:p>
        </w:tc>
        <w:tc>
          <w:tcPr>
            <w:tcW w:w="5103" w:type="dxa"/>
          </w:tcPr>
          <w:p w14:paraId="0F8523DB" w14:textId="77777777" w:rsidR="00A02B42" w:rsidRPr="001C39D7" w:rsidRDefault="00A02B42" w:rsidP="00192DBE">
            <w:pPr>
              <w:autoSpaceDE w:val="0"/>
              <w:snapToGrid w:val="0"/>
              <w:jc w:val="both"/>
              <w:rPr>
                <w:lang w:eastAsia="ar-SA"/>
              </w:rPr>
            </w:pPr>
            <w:r w:rsidRPr="001C39D7">
              <w:rPr>
                <w:lang w:eastAsia="ar-SA"/>
              </w:rPr>
              <w:t>Жилое помещение</w:t>
            </w:r>
          </w:p>
        </w:tc>
      </w:tr>
      <w:tr w:rsidR="00A02B42" w:rsidRPr="001C39D7" w14:paraId="46D12999" w14:textId="77777777" w:rsidTr="005B1627">
        <w:trPr>
          <w:trHeight w:val="83"/>
        </w:trPr>
        <w:tc>
          <w:tcPr>
            <w:tcW w:w="5382" w:type="dxa"/>
          </w:tcPr>
          <w:p w14:paraId="52FA1F59" w14:textId="77777777" w:rsidR="00A02B42" w:rsidRPr="001C39D7" w:rsidRDefault="00A02B42" w:rsidP="00192DBE">
            <w:pPr>
              <w:autoSpaceDE w:val="0"/>
              <w:snapToGrid w:val="0"/>
              <w:jc w:val="both"/>
              <w:rPr>
                <w:lang w:eastAsia="ar-SA"/>
              </w:rPr>
            </w:pPr>
            <w:r w:rsidRPr="001C39D7">
              <w:rPr>
                <w:lang w:eastAsia="ar-SA"/>
              </w:rPr>
              <w:t>Секция</w:t>
            </w:r>
          </w:p>
        </w:tc>
        <w:tc>
          <w:tcPr>
            <w:tcW w:w="5103" w:type="dxa"/>
          </w:tcPr>
          <w:p w14:paraId="6091720C"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29019956" w14:textId="77777777" w:rsidTr="005B1627">
        <w:trPr>
          <w:trHeight w:val="83"/>
        </w:trPr>
        <w:tc>
          <w:tcPr>
            <w:tcW w:w="5382" w:type="dxa"/>
          </w:tcPr>
          <w:p w14:paraId="6135BA5B" w14:textId="77777777" w:rsidR="00A02B42" w:rsidRPr="001C39D7" w:rsidRDefault="00A02B42" w:rsidP="00192DBE">
            <w:pPr>
              <w:autoSpaceDE w:val="0"/>
              <w:snapToGrid w:val="0"/>
              <w:jc w:val="both"/>
              <w:rPr>
                <w:lang w:eastAsia="ar-SA"/>
              </w:rPr>
            </w:pPr>
            <w:r w:rsidRPr="001C39D7">
              <w:rPr>
                <w:lang w:eastAsia="ar-SA"/>
              </w:rPr>
              <w:t>Вид отделки</w:t>
            </w:r>
          </w:p>
        </w:tc>
        <w:tc>
          <w:tcPr>
            <w:tcW w:w="5103" w:type="dxa"/>
          </w:tcPr>
          <w:p w14:paraId="653B24DA" w14:textId="77777777" w:rsidR="00A02B42" w:rsidRPr="001C39D7" w:rsidRDefault="00A02B42" w:rsidP="00192DBE">
            <w:pPr>
              <w:autoSpaceDE w:val="0"/>
              <w:snapToGrid w:val="0"/>
              <w:jc w:val="both"/>
              <w:rPr>
                <w:lang w:eastAsia="ar-SA"/>
              </w:rPr>
            </w:pPr>
            <w:r w:rsidRPr="001C39D7">
              <w:rPr>
                <w:lang w:eastAsia="ar-SA"/>
              </w:rPr>
              <w:t>без отделки</w:t>
            </w:r>
          </w:p>
        </w:tc>
      </w:tr>
      <w:tr w:rsidR="00A02B42" w:rsidRPr="001C39D7" w14:paraId="7E608195" w14:textId="77777777" w:rsidTr="005B1627">
        <w:tc>
          <w:tcPr>
            <w:tcW w:w="5382" w:type="dxa"/>
          </w:tcPr>
          <w:p w14:paraId="3D643F6D" w14:textId="77777777" w:rsidR="00A02B42" w:rsidRPr="001C39D7" w:rsidRDefault="00A02B42" w:rsidP="00192DBE">
            <w:pPr>
              <w:autoSpaceDE w:val="0"/>
              <w:snapToGrid w:val="0"/>
              <w:jc w:val="both"/>
              <w:rPr>
                <w:lang w:eastAsia="ar-SA"/>
              </w:rPr>
            </w:pPr>
            <w:r w:rsidRPr="001C39D7">
              <w:rPr>
                <w:lang w:eastAsia="ar-SA"/>
              </w:rPr>
              <w:t>Этаж</w:t>
            </w:r>
          </w:p>
        </w:tc>
        <w:tc>
          <w:tcPr>
            <w:tcW w:w="5103" w:type="dxa"/>
          </w:tcPr>
          <w:p w14:paraId="49E20181" w14:textId="77777777" w:rsidR="00A02B42" w:rsidRPr="001C39D7" w:rsidRDefault="00A02B42" w:rsidP="00192DBE">
            <w:pPr>
              <w:autoSpaceDE w:val="0"/>
              <w:snapToGrid w:val="0"/>
              <w:jc w:val="both"/>
              <w:rPr>
                <w:lang w:eastAsia="ar-SA"/>
              </w:rPr>
            </w:pPr>
            <w:r w:rsidRPr="001C39D7">
              <w:rPr>
                <w:lang w:eastAsia="ar-SA"/>
              </w:rPr>
              <w:t>23</w:t>
            </w:r>
          </w:p>
        </w:tc>
      </w:tr>
      <w:tr w:rsidR="00A02B42" w:rsidRPr="001C39D7" w14:paraId="13552A9E" w14:textId="77777777" w:rsidTr="005B1627">
        <w:tc>
          <w:tcPr>
            <w:tcW w:w="5382" w:type="dxa"/>
          </w:tcPr>
          <w:p w14:paraId="57583B85" w14:textId="77777777" w:rsidR="00A02B42" w:rsidRPr="001C39D7" w:rsidRDefault="00A02B42" w:rsidP="00192DBE">
            <w:pPr>
              <w:autoSpaceDE w:val="0"/>
              <w:snapToGrid w:val="0"/>
              <w:jc w:val="both"/>
              <w:rPr>
                <w:lang w:eastAsia="ar-SA"/>
              </w:rPr>
            </w:pPr>
            <w:r w:rsidRPr="001C39D7">
              <w:rPr>
                <w:lang w:eastAsia="ar-SA"/>
              </w:rPr>
              <w:t>Количество комнат</w:t>
            </w:r>
          </w:p>
        </w:tc>
        <w:tc>
          <w:tcPr>
            <w:tcW w:w="5103" w:type="dxa"/>
          </w:tcPr>
          <w:p w14:paraId="6EF04A09" w14:textId="77777777" w:rsidR="00A02B42" w:rsidRPr="001C39D7" w:rsidRDefault="00A02B42" w:rsidP="00192DBE">
            <w:pPr>
              <w:autoSpaceDE w:val="0"/>
              <w:snapToGrid w:val="0"/>
              <w:jc w:val="both"/>
              <w:rPr>
                <w:lang w:eastAsia="ar-SA"/>
              </w:rPr>
            </w:pPr>
            <w:r w:rsidRPr="001C39D7">
              <w:rPr>
                <w:lang w:eastAsia="ar-SA"/>
              </w:rPr>
              <w:t>1</w:t>
            </w:r>
          </w:p>
        </w:tc>
      </w:tr>
      <w:tr w:rsidR="00A02B42" w:rsidRPr="001C39D7" w14:paraId="7483431F" w14:textId="77777777" w:rsidTr="005B1627">
        <w:tc>
          <w:tcPr>
            <w:tcW w:w="5382" w:type="dxa"/>
          </w:tcPr>
          <w:p w14:paraId="45509FE1" w14:textId="77777777" w:rsidR="00A02B42" w:rsidRPr="001C39D7" w:rsidRDefault="00A02B42" w:rsidP="00192DBE">
            <w:pPr>
              <w:autoSpaceDE w:val="0"/>
              <w:snapToGrid w:val="0"/>
              <w:jc w:val="both"/>
              <w:rPr>
                <w:lang w:eastAsia="ar-SA"/>
              </w:rPr>
            </w:pPr>
            <w:r w:rsidRPr="001C39D7">
              <w:rPr>
                <w:lang w:eastAsia="ar-SA"/>
              </w:rPr>
              <w:lastRenderedPageBreak/>
              <w:t>Количество балконов</w:t>
            </w:r>
          </w:p>
        </w:tc>
        <w:tc>
          <w:tcPr>
            <w:tcW w:w="5103" w:type="dxa"/>
          </w:tcPr>
          <w:p w14:paraId="41124238" w14:textId="77777777" w:rsidR="00A02B42" w:rsidRPr="001C39D7" w:rsidRDefault="00A02B42" w:rsidP="00192DBE">
            <w:pPr>
              <w:autoSpaceDE w:val="0"/>
              <w:snapToGrid w:val="0"/>
              <w:jc w:val="both"/>
              <w:rPr>
                <w:lang w:eastAsia="ar-SA"/>
              </w:rPr>
            </w:pPr>
            <w:r w:rsidRPr="001C39D7">
              <w:rPr>
                <w:lang w:eastAsia="ar-SA"/>
              </w:rPr>
              <w:t>0</w:t>
            </w:r>
          </w:p>
        </w:tc>
      </w:tr>
      <w:tr w:rsidR="00A02B42" w:rsidRPr="001C39D7" w14:paraId="04E4CA20" w14:textId="77777777" w:rsidTr="005B1627">
        <w:tc>
          <w:tcPr>
            <w:tcW w:w="5382" w:type="dxa"/>
          </w:tcPr>
          <w:p w14:paraId="6AB2E1DD" w14:textId="77777777" w:rsidR="00A02B42" w:rsidRPr="001C39D7" w:rsidRDefault="00A02B42" w:rsidP="00192DBE">
            <w:pPr>
              <w:autoSpaceDE w:val="0"/>
              <w:snapToGrid w:val="0"/>
              <w:jc w:val="both"/>
              <w:rPr>
                <w:lang w:eastAsia="ar-SA"/>
              </w:rPr>
            </w:pPr>
            <w:r w:rsidRPr="001C39D7">
              <w:rPr>
                <w:lang w:eastAsia="en-US"/>
              </w:rPr>
              <w:t>Проектная общая площадь квартиры (кв. м)</w:t>
            </w:r>
          </w:p>
        </w:tc>
        <w:tc>
          <w:tcPr>
            <w:tcW w:w="5103" w:type="dxa"/>
          </w:tcPr>
          <w:p w14:paraId="6B8FC0D0" w14:textId="77777777" w:rsidR="00A02B42" w:rsidRPr="001C39D7" w:rsidRDefault="00A02B42" w:rsidP="00192DBE">
            <w:pPr>
              <w:autoSpaceDE w:val="0"/>
              <w:snapToGrid w:val="0"/>
              <w:jc w:val="both"/>
              <w:rPr>
                <w:lang w:eastAsia="ar-SA"/>
              </w:rPr>
            </w:pPr>
            <w:r w:rsidRPr="001C39D7">
              <w:rPr>
                <w:lang w:eastAsia="ar-SA"/>
              </w:rPr>
              <w:t>44,95</w:t>
            </w:r>
          </w:p>
        </w:tc>
      </w:tr>
      <w:tr w:rsidR="00A02B42" w:rsidRPr="001C39D7" w14:paraId="5D171F2B" w14:textId="77777777" w:rsidTr="005B1627">
        <w:tc>
          <w:tcPr>
            <w:tcW w:w="5382" w:type="dxa"/>
          </w:tcPr>
          <w:p w14:paraId="582AEA17" w14:textId="77777777" w:rsidR="00A02B42" w:rsidRPr="001C39D7" w:rsidRDefault="00A02B42" w:rsidP="00192DBE">
            <w:pPr>
              <w:autoSpaceDE w:val="0"/>
              <w:snapToGrid w:val="0"/>
              <w:jc w:val="both"/>
              <w:rPr>
                <w:lang w:eastAsia="ar-SA"/>
              </w:rPr>
            </w:pPr>
            <w:r w:rsidRPr="001C39D7">
              <w:rPr>
                <w:lang w:eastAsia="en-US"/>
              </w:rPr>
              <w:t>Проектная жилая площадь квартиры (кв. м)</w:t>
            </w:r>
          </w:p>
        </w:tc>
        <w:tc>
          <w:tcPr>
            <w:tcW w:w="5103" w:type="dxa"/>
          </w:tcPr>
          <w:p w14:paraId="0163649A" w14:textId="77777777" w:rsidR="00A02B42" w:rsidRPr="001C39D7" w:rsidRDefault="00A02B42" w:rsidP="00192DBE">
            <w:pPr>
              <w:autoSpaceDE w:val="0"/>
              <w:snapToGrid w:val="0"/>
              <w:jc w:val="both"/>
              <w:rPr>
                <w:lang w:eastAsia="ar-SA"/>
              </w:rPr>
            </w:pPr>
            <w:r w:rsidRPr="001C39D7">
              <w:rPr>
                <w:lang w:eastAsia="ar-SA"/>
              </w:rPr>
              <w:t>11,02</w:t>
            </w:r>
          </w:p>
        </w:tc>
      </w:tr>
      <w:tr w:rsidR="005B1627" w:rsidRPr="001C39D7" w14:paraId="05B09B11" w14:textId="77777777" w:rsidTr="005B1627">
        <w:tc>
          <w:tcPr>
            <w:tcW w:w="10485" w:type="dxa"/>
            <w:gridSpan w:val="2"/>
          </w:tcPr>
          <w:p w14:paraId="178C8AAC" w14:textId="6B9DE2BE" w:rsidR="005B1627" w:rsidRPr="001C39D7" w:rsidRDefault="005B1627" w:rsidP="005B1627">
            <w:pPr>
              <w:autoSpaceDE w:val="0"/>
              <w:snapToGrid w:val="0"/>
              <w:jc w:val="center"/>
              <w:rPr>
                <w:lang w:eastAsia="ar-SA"/>
              </w:rPr>
            </w:pPr>
            <w:r w:rsidRPr="001C39D7">
              <w:rPr>
                <w:b/>
                <w:bCs/>
                <w:lang w:eastAsia="ar-SA"/>
              </w:rPr>
              <w:t>Объект 2:</w:t>
            </w:r>
          </w:p>
        </w:tc>
      </w:tr>
      <w:tr w:rsidR="00A02B42" w:rsidRPr="001C39D7" w14:paraId="58A6B4F8" w14:textId="77777777" w:rsidTr="005B1627">
        <w:tc>
          <w:tcPr>
            <w:tcW w:w="5382" w:type="dxa"/>
          </w:tcPr>
          <w:p w14:paraId="63397F97" w14:textId="77777777" w:rsidR="00A02B42" w:rsidRPr="001C39D7" w:rsidRDefault="00A02B42" w:rsidP="00192DBE">
            <w:pPr>
              <w:autoSpaceDE w:val="0"/>
              <w:snapToGrid w:val="0"/>
              <w:jc w:val="both"/>
              <w:rPr>
                <w:lang w:eastAsia="ar-SA"/>
              </w:rPr>
            </w:pPr>
            <w:r w:rsidRPr="001C39D7">
              <w:rPr>
                <w:lang w:eastAsia="ar-SA"/>
              </w:rPr>
              <w:t>Строительный номер квартиры</w:t>
            </w:r>
          </w:p>
        </w:tc>
        <w:tc>
          <w:tcPr>
            <w:tcW w:w="5103" w:type="dxa"/>
          </w:tcPr>
          <w:p w14:paraId="2FE0A856" w14:textId="77777777" w:rsidR="00A02B42" w:rsidRPr="001C39D7" w:rsidRDefault="00A02B42" w:rsidP="00192DBE">
            <w:pPr>
              <w:autoSpaceDE w:val="0"/>
              <w:snapToGrid w:val="0"/>
              <w:jc w:val="both"/>
              <w:rPr>
                <w:lang w:eastAsia="ar-SA"/>
              </w:rPr>
            </w:pPr>
            <w:r w:rsidRPr="001C39D7">
              <w:rPr>
                <w:lang w:eastAsia="ar-SA"/>
              </w:rPr>
              <w:t>310</w:t>
            </w:r>
          </w:p>
        </w:tc>
      </w:tr>
      <w:tr w:rsidR="00A02B42" w:rsidRPr="001C39D7" w14:paraId="029F216B" w14:textId="77777777" w:rsidTr="005B1627">
        <w:tc>
          <w:tcPr>
            <w:tcW w:w="5382" w:type="dxa"/>
          </w:tcPr>
          <w:p w14:paraId="0E79841C" w14:textId="77777777" w:rsidR="00A02B42" w:rsidRPr="001C39D7" w:rsidRDefault="00A02B42" w:rsidP="00192DBE">
            <w:pPr>
              <w:autoSpaceDE w:val="0"/>
              <w:snapToGrid w:val="0"/>
              <w:jc w:val="both"/>
              <w:rPr>
                <w:lang w:eastAsia="ar-SA"/>
              </w:rPr>
            </w:pPr>
            <w:r w:rsidRPr="001C39D7">
              <w:rPr>
                <w:lang w:eastAsia="ar-SA"/>
              </w:rPr>
              <w:t>Назначение</w:t>
            </w:r>
          </w:p>
        </w:tc>
        <w:tc>
          <w:tcPr>
            <w:tcW w:w="5103" w:type="dxa"/>
          </w:tcPr>
          <w:p w14:paraId="66CDDCDE" w14:textId="77777777" w:rsidR="00A02B42" w:rsidRPr="001C39D7" w:rsidRDefault="00A02B42" w:rsidP="00192DBE">
            <w:pPr>
              <w:autoSpaceDE w:val="0"/>
              <w:snapToGrid w:val="0"/>
              <w:jc w:val="both"/>
              <w:rPr>
                <w:lang w:eastAsia="ar-SA"/>
              </w:rPr>
            </w:pPr>
            <w:r w:rsidRPr="001C39D7">
              <w:rPr>
                <w:lang w:eastAsia="ar-SA"/>
              </w:rPr>
              <w:t>Жилое помещение</w:t>
            </w:r>
          </w:p>
        </w:tc>
      </w:tr>
      <w:tr w:rsidR="00A02B42" w:rsidRPr="001C39D7" w14:paraId="15B90D18" w14:textId="77777777" w:rsidTr="005B1627">
        <w:trPr>
          <w:trHeight w:val="83"/>
        </w:trPr>
        <w:tc>
          <w:tcPr>
            <w:tcW w:w="5382" w:type="dxa"/>
          </w:tcPr>
          <w:p w14:paraId="2DD1C782" w14:textId="77777777" w:rsidR="00A02B42" w:rsidRPr="001C39D7" w:rsidRDefault="00A02B42" w:rsidP="00192DBE">
            <w:pPr>
              <w:autoSpaceDE w:val="0"/>
              <w:snapToGrid w:val="0"/>
              <w:jc w:val="both"/>
              <w:rPr>
                <w:lang w:eastAsia="ar-SA"/>
              </w:rPr>
            </w:pPr>
            <w:r w:rsidRPr="001C39D7">
              <w:rPr>
                <w:lang w:eastAsia="ar-SA"/>
              </w:rPr>
              <w:t>Секция</w:t>
            </w:r>
          </w:p>
        </w:tc>
        <w:tc>
          <w:tcPr>
            <w:tcW w:w="5103" w:type="dxa"/>
          </w:tcPr>
          <w:p w14:paraId="63DFA490"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48237C0A" w14:textId="77777777" w:rsidTr="005B1627">
        <w:trPr>
          <w:trHeight w:val="83"/>
        </w:trPr>
        <w:tc>
          <w:tcPr>
            <w:tcW w:w="5382" w:type="dxa"/>
          </w:tcPr>
          <w:p w14:paraId="773810F5" w14:textId="77777777" w:rsidR="00A02B42" w:rsidRPr="001C39D7" w:rsidRDefault="00A02B42" w:rsidP="00192DBE">
            <w:pPr>
              <w:autoSpaceDE w:val="0"/>
              <w:snapToGrid w:val="0"/>
              <w:jc w:val="both"/>
              <w:rPr>
                <w:lang w:eastAsia="ar-SA"/>
              </w:rPr>
            </w:pPr>
            <w:r w:rsidRPr="001C39D7">
              <w:rPr>
                <w:lang w:eastAsia="ar-SA"/>
              </w:rPr>
              <w:t>Вид отделки</w:t>
            </w:r>
          </w:p>
        </w:tc>
        <w:tc>
          <w:tcPr>
            <w:tcW w:w="5103" w:type="dxa"/>
          </w:tcPr>
          <w:p w14:paraId="3CEF6C88" w14:textId="77777777" w:rsidR="00A02B42" w:rsidRPr="001C39D7" w:rsidRDefault="00A02B42" w:rsidP="00192DBE">
            <w:pPr>
              <w:autoSpaceDE w:val="0"/>
              <w:snapToGrid w:val="0"/>
              <w:jc w:val="both"/>
              <w:rPr>
                <w:lang w:eastAsia="ar-SA"/>
              </w:rPr>
            </w:pPr>
            <w:r w:rsidRPr="001C39D7">
              <w:rPr>
                <w:lang w:eastAsia="ar-SA"/>
              </w:rPr>
              <w:t>без отделки</w:t>
            </w:r>
          </w:p>
        </w:tc>
      </w:tr>
      <w:tr w:rsidR="00A02B42" w:rsidRPr="001C39D7" w14:paraId="0408D4D0" w14:textId="77777777" w:rsidTr="005B1627">
        <w:tc>
          <w:tcPr>
            <w:tcW w:w="5382" w:type="dxa"/>
          </w:tcPr>
          <w:p w14:paraId="145A7549" w14:textId="77777777" w:rsidR="00A02B42" w:rsidRPr="001C39D7" w:rsidRDefault="00A02B42" w:rsidP="00192DBE">
            <w:pPr>
              <w:autoSpaceDE w:val="0"/>
              <w:snapToGrid w:val="0"/>
              <w:jc w:val="both"/>
              <w:rPr>
                <w:lang w:eastAsia="ar-SA"/>
              </w:rPr>
            </w:pPr>
            <w:r w:rsidRPr="001C39D7">
              <w:rPr>
                <w:lang w:eastAsia="ar-SA"/>
              </w:rPr>
              <w:t>Этаж</w:t>
            </w:r>
          </w:p>
        </w:tc>
        <w:tc>
          <w:tcPr>
            <w:tcW w:w="5103" w:type="dxa"/>
          </w:tcPr>
          <w:p w14:paraId="6D522957" w14:textId="77777777" w:rsidR="00A02B42" w:rsidRPr="001C39D7" w:rsidRDefault="00A02B42" w:rsidP="00192DBE">
            <w:pPr>
              <w:autoSpaceDE w:val="0"/>
              <w:snapToGrid w:val="0"/>
              <w:jc w:val="both"/>
              <w:rPr>
                <w:lang w:eastAsia="ar-SA"/>
              </w:rPr>
            </w:pPr>
            <w:r w:rsidRPr="001C39D7">
              <w:rPr>
                <w:lang w:eastAsia="ar-SA"/>
              </w:rPr>
              <w:t>23</w:t>
            </w:r>
          </w:p>
        </w:tc>
      </w:tr>
      <w:tr w:rsidR="00A02B42" w:rsidRPr="001C39D7" w14:paraId="7517E748" w14:textId="77777777" w:rsidTr="005B1627">
        <w:tc>
          <w:tcPr>
            <w:tcW w:w="5382" w:type="dxa"/>
          </w:tcPr>
          <w:p w14:paraId="61D8D9BF" w14:textId="77777777" w:rsidR="00A02B42" w:rsidRPr="001C39D7" w:rsidRDefault="00A02B42" w:rsidP="00192DBE">
            <w:pPr>
              <w:autoSpaceDE w:val="0"/>
              <w:snapToGrid w:val="0"/>
              <w:jc w:val="both"/>
              <w:rPr>
                <w:lang w:eastAsia="ar-SA"/>
              </w:rPr>
            </w:pPr>
            <w:r w:rsidRPr="001C39D7">
              <w:rPr>
                <w:lang w:eastAsia="ar-SA"/>
              </w:rPr>
              <w:t>Количество комнат</w:t>
            </w:r>
          </w:p>
        </w:tc>
        <w:tc>
          <w:tcPr>
            <w:tcW w:w="5103" w:type="dxa"/>
          </w:tcPr>
          <w:p w14:paraId="57265857"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032514DE" w14:textId="77777777" w:rsidTr="005B1627">
        <w:tc>
          <w:tcPr>
            <w:tcW w:w="5382" w:type="dxa"/>
          </w:tcPr>
          <w:p w14:paraId="3110A1A7" w14:textId="77777777" w:rsidR="00A02B42" w:rsidRPr="001C39D7" w:rsidRDefault="00A02B42" w:rsidP="00192DBE">
            <w:pPr>
              <w:autoSpaceDE w:val="0"/>
              <w:snapToGrid w:val="0"/>
              <w:jc w:val="both"/>
              <w:rPr>
                <w:lang w:eastAsia="ar-SA"/>
              </w:rPr>
            </w:pPr>
            <w:r w:rsidRPr="001C39D7">
              <w:rPr>
                <w:lang w:eastAsia="ar-SA"/>
              </w:rPr>
              <w:t>Количество балконов</w:t>
            </w:r>
          </w:p>
        </w:tc>
        <w:tc>
          <w:tcPr>
            <w:tcW w:w="5103" w:type="dxa"/>
          </w:tcPr>
          <w:p w14:paraId="66165E1B" w14:textId="77777777" w:rsidR="00A02B42" w:rsidRPr="001C39D7" w:rsidRDefault="00A02B42" w:rsidP="00192DBE">
            <w:pPr>
              <w:autoSpaceDE w:val="0"/>
              <w:snapToGrid w:val="0"/>
              <w:jc w:val="both"/>
              <w:rPr>
                <w:lang w:eastAsia="ar-SA"/>
              </w:rPr>
            </w:pPr>
            <w:r w:rsidRPr="001C39D7">
              <w:rPr>
                <w:lang w:eastAsia="ar-SA"/>
              </w:rPr>
              <w:t>0</w:t>
            </w:r>
          </w:p>
        </w:tc>
      </w:tr>
      <w:tr w:rsidR="00A02B42" w:rsidRPr="001C39D7" w14:paraId="4E7CC5C9" w14:textId="77777777" w:rsidTr="005B1627">
        <w:tc>
          <w:tcPr>
            <w:tcW w:w="5382" w:type="dxa"/>
          </w:tcPr>
          <w:p w14:paraId="409E4112" w14:textId="77777777" w:rsidR="00A02B42" w:rsidRPr="001C39D7" w:rsidRDefault="00A02B42" w:rsidP="00192DBE">
            <w:pPr>
              <w:autoSpaceDE w:val="0"/>
              <w:snapToGrid w:val="0"/>
              <w:jc w:val="both"/>
              <w:rPr>
                <w:lang w:eastAsia="en-US"/>
              </w:rPr>
            </w:pPr>
            <w:r w:rsidRPr="001C39D7">
              <w:rPr>
                <w:lang w:eastAsia="en-US"/>
              </w:rPr>
              <w:t>Проектная общая площадь квартиры (кв. м)</w:t>
            </w:r>
          </w:p>
        </w:tc>
        <w:tc>
          <w:tcPr>
            <w:tcW w:w="5103" w:type="dxa"/>
          </w:tcPr>
          <w:p w14:paraId="123320C4" w14:textId="77777777" w:rsidR="00A02B42" w:rsidRPr="001C39D7" w:rsidRDefault="00A02B42" w:rsidP="00192DBE">
            <w:pPr>
              <w:autoSpaceDE w:val="0"/>
              <w:snapToGrid w:val="0"/>
              <w:jc w:val="both"/>
              <w:rPr>
                <w:lang w:eastAsia="ar-SA"/>
              </w:rPr>
            </w:pPr>
            <w:r w:rsidRPr="001C39D7">
              <w:rPr>
                <w:lang w:eastAsia="ar-SA"/>
              </w:rPr>
              <w:t>63,65</w:t>
            </w:r>
          </w:p>
        </w:tc>
      </w:tr>
      <w:tr w:rsidR="00A02B42" w:rsidRPr="001C39D7" w14:paraId="00A28CB5" w14:textId="77777777" w:rsidTr="005B1627">
        <w:tc>
          <w:tcPr>
            <w:tcW w:w="5382" w:type="dxa"/>
          </w:tcPr>
          <w:p w14:paraId="23BC8DE8" w14:textId="77777777" w:rsidR="00A02B42" w:rsidRPr="001C39D7" w:rsidRDefault="00A02B42" w:rsidP="00192DBE">
            <w:pPr>
              <w:autoSpaceDE w:val="0"/>
              <w:snapToGrid w:val="0"/>
              <w:jc w:val="both"/>
              <w:rPr>
                <w:lang w:eastAsia="en-US"/>
              </w:rPr>
            </w:pPr>
            <w:r w:rsidRPr="001C39D7">
              <w:rPr>
                <w:lang w:eastAsia="en-US"/>
              </w:rPr>
              <w:t>Проектная жилая площадь квартиры (кв. м)</w:t>
            </w:r>
          </w:p>
        </w:tc>
        <w:tc>
          <w:tcPr>
            <w:tcW w:w="5103" w:type="dxa"/>
          </w:tcPr>
          <w:p w14:paraId="139CC79D" w14:textId="77777777" w:rsidR="00A02B42" w:rsidRPr="001C39D7" w:rsidRDefault="00A02B42" w:rsidP="00192DBE">
            <w:pPr>
              <w:autoSpaceDE w:val="0"/>
              <w:snapToGrid w:val="0"/>
              <w:jc w:val="both"/>
              <w:rPr>
                <w:highlight w:val="yellow"/>
                <w:lang w:eastAsia="ar-SA"/>
              </w:rPr>
            </w:pPr>
            <w:r w:rsidRPr="001C39D7">
              <w:rPr>
                <w:lang w:val="en-US" w:eastAsia="ar-SA"/>
              </w:rPr>
              <w:t>25</w:t>
            </w:r>
            <w:r w:rsidRPr="001C39D7">
              <w:rPr>
                <w:lang w:eastAsia="ar-SA"/>
              </w:rPr>
              <w:t>,88</w:t>
            </w:r>
          </w:p>
        </w:tc>
      </w:tr>
    </w:tbl>
    <w:p w14:paraId="0DB40138" w14:textId="77777777" w:rsidR="00BD41B9" w:rsidRPr="001C39D7" w:rsidRDefault="00BD41B9" w:rsidP="00747F6C">
      <w:pPr>
        <w:ind w:firstLine="567"/>
        <w:jc w:val="both"/>
      </w:pPr>
    </w:p>
    <w:p w14:paraId="22CF3362" w14:textId="01F2FCF7" w:rsidR="005B1627" w:rsidRPr="001C39D7" w:rsidRDefault="00570C4A" w:rsidP="00570C4A">
      <w:pPr>
        <w:ind w:firstLine="567"/>
        <w:jc w:val="both"/>
      </w:pPr>
      <w:r w:rsidRPr="001C39D7">
        <w:rPr>
          <w:b/>
          <w:bCs/>
        </w:rPr>
        <w:t xml:space="preserve">Начальная цена Лота № 2 </w:t>
      </w:r>
      <w:r w:rsidRPr="001C39D7">
        <w:t xml:space="preserve">– </w:t>
      </w:r>
      <w:r w:rsidRPr="001C39D7">
        <w:rPr>
          <w:b/>
          <w:bCs/>
        </w:rPr>
        <w:t>27 054 000 (Двадцать семь миллионов пятьдесят четыре тысячи) рублей 00 копеек</w:t>
      </w:r>
      <w:r w:rsidR="005B1627" w:rsidRPr="001C39D7">
        <w:rPr>
          <w:b/>
          <w:bCs/>
        </w:rPr>
        <w:t>,</w:t>
      </w:r>
      <w:r w:rsidRPr="001C39D7">
        <w:rPr>
          <w:b/>
          <w:bCs/>
        </w:rPr>
        <w:t xml:space="preserve"> </w:t>
      </w:r>
      <w:r w:rsidR="005B1627" w:rsidRPr="001C39D7">
        <w:t xml:space="preserve">НДС не облагается, из них: </w:t>
      </w:r>
    </w:p>
    <w:p w14:paraId="42A1C07C" w14:textId="4A9B5707" w:rsidR="00570C4A" w:rsidRPr="001C39D7" w:rsidRDefault="00570C4A" w:rsidP="00570C4A">
      <w:pPr>
        <w:ind w:firstLine="567"/>
        <w:jc w:val="both"/>
      </w:pPr>
      <w:r w:rsidRPr="001C39D7">
        <w:t>- начальная цена Объекта 1 в размере – 12 379 000 (Двенадцать миллионов триста семьдесят девять тысяч) рублей 00 копеек (НДС не облагается)</w:t>
      </w:r>
      <w:r w:rsidR="005B1627" w:rsidRPr="001C39D7">
        <w:t>;</w:t>
      </w:r>
    </w:p>
    <w:p w14:paraId="52623BC6" w14:textId="77777777" w:rsidR="00570C4A" w:rsidRPr="001C39D7" w:rsidRDefault="00570C4A" w:rsidP="00570C4A">
      <w:pPr>
        <w:ind w:firstLine="567"/>
        <w:jc w:val="both"/>
      </w:pPr>
      <w:r w:rsidRPr="001C39D7">
        <w:t>- начальная цена Объекта 2 в размере – 14 675 000 (Четырнадцать миллионов шестьсот семьдесят пять тысяч) рублей 00 копеек (НДС не облагается).</w:t>
      </w:r>
    </w:p>
    <w:p w14:paraId="0335194D" w14:textId="24710E0E" w:rsidR="00570C4A" w:rsidRPr="001C39D7" w:rsidRDefault="00570C4A" w:rsidP="00570C4A">
      <w:pPr>
        <w:ind w:firstLine="567"/>
        <w:jc w:val="both"/>
        <w:rPr>
          <w:b/>
          <w:bCs/>
        </w:rPr>
      </w:pPr>
      <w:r w:rsidRPr="001C39D7">
        <w:rPr>
          <w:b/>
          <w:bCs/>
        </w:rPr>
        <w:t>Сумма задатка – 2 705 400 (Два миллиона семьсот пять тысяч четыреста) рублей 00 копеек.</w:t>
      </w:r>
    </w:p>
    <w:p w14:paraId="5A0CB1E3" w14:textId="2D7EDF74" w:rsidR="00570C4A" w:rsidRPr="001C39D7" w:rsidRDefault="00570C4A" w:rsidP="00570C4A">
      <w:pPr>
        <w:ind w:firstLine="567"/>
        <w:jc w:val="both"/>
        <w:rPr>
          <w:b/>
          <w:bCs/>
        </w:rPr>
      </w:pPr>
      <w:r w:rsidRPr="001C39D7">
        <w:rPr>
          <w:b/>
          <w:bCs/>
        </w:rPr>
        <w:t>Шаг аукциона – 1 352 700 (Один миллион триста пятьдесят две тысячи семьсот) рублей 00 копеек.</w:t>
      </w:r>
    </w:p>
    <w:p w14:paraId="7E293E17" w14:textId="77777777" w:rsidR="00747F6C" w:rsidRPr="001C39D7" w:rsidRDefault="00747F6C" w:rsidP="00747F6C">
      <w:pPr>
        <w:ind w:right="-57" w:firstLine="567"/>
        <w:jc w:val="both"/>
        <w:outlineLvl w:val="5"/>
      </w:pPr>
    </w:p>
    <w:p w14:paraId="52BC0C9D" w14:textId="4A21E044" w:rsidR="00BD41B9" w:rsidRPr="001C39D7" w:rsidRDefault="00BD41B9" w:rsidP="00BD41B9">
      <w:pPr>
        <w:ind w:right="-57" w:firstLine="567"/>
        <w:jc w:val="both"/>
        <w:outlineLvl w:val="5"/>
      </w:pPr>
      <w:bookmarkStart w:id="3" w:name="_Hlk178939234"/>
      <w:r w:rsidRPr="001C39D7">
        <w:t>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приема-передачи квартиры.</w:t>
      </w:r>
    </w:p>
    <w:p w14:paraId="133CC784" w14:textId="63D03BC8" w:rsidR="00BD41B9" w:rsidRPr="001C39D7" w:rsidRDefault="00BD41B9" w:rsidP="00BD41B9">
      <w:pPr>
        <w:ind w:right="-57" w:firstLine="567"/>
        <w:jc w:val="both"/>
        <w:outlineLvl w:val="5"/>
      </w:pPr>
      <w:r w:rsidRPr="001C39D7">
        <w:t>Срок передачи Объектов долевого строительства Застройщиком Покупателю: не позднее 30.06.2027 г.</w:t>
      </w:r>
      <w:r w:rsidR="001C39D7" w:rsidRPr="001C39D7">
        <w:t xml:space="preserve"> </w:t>
      </w:r>
      <w:bookmarkStart w:id="4" w:name="_Hlk178940434"/>
      <w:r w:rsidR="001C39D7" w:rsidRPr="001C39D7">
        <w:t>Проектная декларация размещена в сети Интернет: https://наш.дом.рф/сервисы/каталог-новостроек/объект/50830.</w:t>
      </w:r>
    </w:p>
    <w:bookmarkEnd w:id="4"/>
    <w:p w14:paraId="1DBEDCAF" w14:textId="42588068" w:rsidR="00BD41B9" w:rsidRPr="001C39D7" w:rsidRDefault="00BD41B9" w:rsidP="00BD41B9">
      <w:pPr>
        <w:ind w:firstLine="567"/>
        <w:jc w:val="both"/>
      </w:pPr>
      <w:r w:rsidRPr="001C39D7">
        <w:t>Жилой дом расположен на земельных участках, принадлежащих Застройщику на праве собственности, что подтверждается Выписками из Единого государственного реестра недвижимости об объекте недвижимости от 24.09.2024г. № КУВИ-001/2024-237417419, № КУВИ-001/2024-237414415. Земельные участки переданы в залог (сведения о залогодержателях, сроках залога, соответствующих записях государственной регистрации отражены в Выписках из ЕГРН).</w:t>
      </w:r>
    </w:p>
    <w:p w14:paraId="3E24F539" w14:textId="5F731462" w:rsidR="00BD41B9" w:rsidRPr="001C39D7" w:rsidRDefault="00BD41B9" w:rsidP="00BD41B9">
      <w:pPr>
        <w:ind w:firstLine="567"/>
        <w:jc w:val="both"/>
      </w:pPr>
      <w:r w:rsidRPr="001C39D7">
        <w:t>Продавец гарантирует, что Объекты долевого строительства и земельные участки никому не проданы, не являются предметом судебного разбирательства, не находятся под арестом (запрещением), не обременены иными правами третьих лиц, кроме указанных в настоящем информационном сообщении.</w:t>
      </w:r>
    </w:p>
    <w:bookmarkEnd w:id="3"/>
    <w:p w14:paraId="5A057518" w14:textId="77777777" w:rsidR="00A02B42" w:rsidRPr="001C39D7" w:rsidRDefault="00A02B42" w:rsidP="00A02B42">
      <w:pPr>
        <w:autoSpaceDE w:val="0"/>
        <w:autoSpaceDN w:val="0"/>
        <w:adjustRightInd w:val="0"/>
        <w:contextualSpacing/>
        <w:outlineLvl w:val="5"/>
        <w:rPr>
          <w:i/>
          <w:u w:val="single"/>
        </w:rPr>
      </w:pPr>
    </w:p>
    <w:p w14:paraId="573F34AD" w14:textId="2ECFD4BA" w:rsidR="00A02B42" w:rsidRPr="001C39D7" w:rsidRDefault="00747F6C" w:rsidP="00BD41B9">
      <w:pPr>
        <w:autoSpaceDE w:val="0"/>
        <w:autoSpaceDN w:val="0"/>
        <w:adjustRightInd w:val="0"/>
        <w:contextualSpacing/>
        <w:jc w:val="center"/>
        <w:outlineLvl w:val="5"/>
        <w:rPr>
          <w:b/>
          <w:bCs/>
          <w:i/>
          <w:u w:val="single"/>
        </w:rPr>
      </w:pPr>
      <w:r w:rsidRPr="001C39D7">
        <w:rPr>
          <w:b/>
          <w:bCs/>
          <w:i/>
          <w:u w:val="single"/>
        </w:rPr>
        <w:t>Лот №</w:t>
      </w:r>
      <w:r w:rsidR="00BD41B9" w:rsidRPr="001C39D7">
        <w:rPr>
          <w:b/>
          <w:bCs/>
          <w:i/>
          <w:u w:val="single"/>
        </w:rPr>
        <w:t>3</w:t>
      </w:r>
      <w:r w:rsidRPr="001C39D7">
        <w:rPr>
          <w:b/>
          <w:bCs/>
          <w:i/>
          <w:u w:val="single"/>
        </w:rPr>
        <w:t>: Сведения об объектах</w:t>
      </w:r>
      <w:r w:rsidR="00BD41B9" w:rsidRPr="001C39D7">
        <w:rPr>
          <w:b/>
          <w:bCs/>
          <w:i/>
          <w:u w:val="single"/>
        </w:rPr>
        <w:t xml:space="preserve"> долевого строительства</w:t>
      </w:r>
      <w:r w:rsidRPr="001C39D7">
        <w:rPr>
          <w:b/>
          <w:bCs/>
          <w:i/>
          <w:u w:val="single"/>
        </w:rPr>
        <w:t xml:space="preserve">, </w:t>
      </w:r>
      <w:r w:rsidR="001C39D7" w:rsidRPr="001C39D7">
        <w:rPr>
          <w:b/>
          <w:bCs/>
          <w:i/>
          <w:u w:val="single"/>
        </w:rPr>
        <w:t xml:space="preserve">право на заключение договора </w:t>
      </w:r>
      <w:r w:rsidR="001C38D3">
        <w:rPr>
          <w:b/>
          <w:bCs/>
          <w:i/>
          <w:u w:val="single"/>
        </w:rPr>
        <w:t xml:space="preserve">долевого </w:t>
      </w:r>
      <w:r w:rsidR="001C39D7" w:rsidRPr="001C39D7">
        <w:rPr>
          <w:b/>
          <w:bCs/>
          <w:i/>
          <w:u w:val="single"/>
        </w:rPr>
        <w:t xml:space="preserve">участия которых подлежит реализации на аукционе единым лотом: </w:t>
      </w:r>
      <w:r w:rsidRPr="001C39D7">
        <w:rPr>
          <w:b/>
          <w:bCs/>
          <w:i/>
          <w:u w:val="single"/>
        </w:rPr>
        <w:t>(далее – Лот, Объекты):</w:t>
      </w:r>
    </w:p>
    <w:p w14:paraId="276AD9C6" w14:textId="77777777" w:rsidR="001C39D7" w:rsidRPr="001C39D7" w:rsidRDefault="001C39D7" w:rsidP="00BD41B9">
      <w:pPr>
        <w:autoSpaceDE w:val="0"/>
        <w:autoSpaceDN w:val="0"/>
        <w:adjustRightInd w:val="0"/>
        <w:contextualSpacing/>
        <w:jc w:val="center"/>
        <w:outlineLvl w:val="5"/>
        <w:rPr>
          <w:b/>
          <w:bCs/>
          <w:i/>
          <w:u w:val="single"/>
        </w:rPr>
      </w:pPr>
    </w:p>
    <w:p w14:paraId="0F5BA928" w14:textId="3AB1456E" w:rsidR="001C39D7" w:rsidRPr="001C39D7" w:rsidRDefault="001C39D7" w:rsidP="00D43267">
      <w:pPr>
        <w:widowControl/>
        <w:jc w:val="both"/>
        <w:rPr>
          <w:rStyle w:val="selectable-text"/>
          <w:rFonts w:eastAsia="Calibri" w:cs="Times New Roman"/>
          <w:lang w:eastAsia="en-US"/>
        </w:rPr>
      </w:pPr>
      <w:r w:rsidRPr="001C39D7">
        <w:t xml:space="preserve">Право на заключение договора </w:t>
      </w:r>
      <w:r w:rsidR="00D5626C">
        <w:t>долевого участия</w:t>
      </w:r>
      <w:r w:rsidRPr="001C39D7">
        <w:t xml:space="preserve"> (далее - ДДУ) </w:t>
      </w:r>
      <w:r w:rsidRPr="001C39D7">
        <w:rPr>
          <w:rStyle w:val="selectable-text"/>
          <w:rFonts w:cs="Times New Roman"/>
          <w:shd w:val="clear" w:color="auto" w:fill="FFFFFF"/>
        </w:rPr>
        <w:t>в соответствии с которым ООО «Специализированный застройщик «Сигма-Строй» (далее – Застройщик) обязуется в предусмотренный ДДУ срок построить жилой дом с размещением подземных гаражей и надземных автостоянок, и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расположенный в границах улиц Луначарского и Московского шоссе в Октябрьском районе г.о.  Самара (далее – Жилой дом) на земельном участке площадью 3 895 кв.</w:t>
      </w:r>
      <w:r w:rsidR="00D34031">
        <w:rPr>
          <w:rStyle w:val="selectable-text"/>
          <w:rFonts w:cs="Times New Roman"/>
          <w:shd w:val="clear" w:color="auto" w:fill="FFFFFF"/>
        </w:rPr>
        <w:t xml:space="preserve"> </w:t>
      </w:r>
      <w:r w:rsidRPr="001C39D7">
        <w:rPr>
          <w:rStyle w:val="selectable-text"/>
          <w:rFonts w:cs="Times New Roman"/>
          <w:shd w:val="clear" w:color="auto" w:fill="FFFFFF"/>
        </w:rPr>
        <w:t>м с кадастровым номером 63:01:0610002:600, находящемся по адресу: установлено относительно ориентира, расположенного в границах участка, почтовый адрес ориентира: Самарская область, г. Самара, Октябрьский район, Московское шоссе и на земельном участке площадью 6 517 кв.</w:t>
      </w:r>
      <w:r w:rsidR="00D34031">
        <w:rPr>
          <w:rStyle w:val="selectable-text"/>
          <w:rFonts w:cs="Times New Roman"/>
          <w:shd w:val="clear" w:color="auto" w:fill="FFFFFF"/>
        </w:rPr>
        <w:t xml:space="preserve"> </w:t>
      </w:r>
      <w:r w:rsidRPr="001C39D7">
        <w:rPr>
          <w:rStyle w:val="selectable-text"/>
          <w:rFonts w:cs="Times New Roman"/>
          <w:shd w:val="clear" w:color="auto" w:fill="FFFFFF"/>
        </w:rPr>
        <w:t xml:space="preserve">м с кадастровым номером 63:01:0610002:947, находящемся по адресу: Самарская область, г. Самара, Октябрьский район, Московское шоссе, и после получения </w:t>
      </w:r>
      <w:r w:rsidRPr="001C39D7">
        <w:rPr>
          <w:rStyle w:val="selectable-text"/>
          <w:rFonts w:cs="Times New Roman"/>
          <w:shd w:val="clear" w:color="auto" w:fill="FFFFFF"/>
        </w:rPr>
        <w:lastRenderedPageBreak/>
        <w:t>разрешения на ввод Жилого дома в эксплуатацию передать участнику долевого строительства объекты долевого строительства, со следующими характеристиками:</w:t>
      </w:r>
    </w:p>
    <w:p w14:paraId="36F52B0B" w14:textId="77777777" w:rsidR="001C39D7" w:rsidRPr="001C39D7" w:rsidRDefault="001C39D7" w:rsidP="00BD41B9">
      <w:pPr>
        <w:autoSpaceDE w:val="0"/>
        <w:autoSpaceDN w:val="0"/>
        <w:adjustRightInd w:val="0"/>
        <w:contextualSpacing/>
        <w:jc w:val="center"/>
        <w:outlineLvl w:val="5"/>
        <w:rPr>
          <w:b/>
          <w:bCs/>
        </w:rPr>
      </w:pPr>
    </w:p>
    <w:tbl>
      <w:tblPr>
        <w:tblStyle w:val="ad"/>
        <w:tblW w:w="10485" w:type="dxa"/>
        <w:tblLayout w:type="fixed"/>
        <w:tblLook w:val="04A0" w:firstRow="1" w:lastRow="0" w:firstColumn="1" w:lastColumn="0" w:noHBand="0" w:noVBand="1"/>
      </w:tblPr>
      <w:tblGrid>
        <w:gridCol w:w="5382"/>
        <w:gridCol w:w="5103"/>
      </w:tblGrid>
      <w:tr w:rsidR="00BD41B9" w:rsidRPr="001C39D7" w14:paraId="7353A066" w14:textId="77777777" w:rsidTr="00AE3CA4">
        <w:trPr>
          <w:trHeight w:val="83"/>
        </w:trPr>
        <w:tc>
          <w:tcPr>
            <w:tcW w:w="10485" w:type="dxa"/>
            <w:gridSpan w:val="2"/>
          </w:tcPr>
          <w:p w14:paraId="33342A9D" w14:textId="57C87DA6" w:rsidR="00BD41B9" w:rsidRPr="001C39D7" w:rsidRDefault="00BD41B9" w:rsidP="00BD41B9">
            <w:pPr>
              <w:autoSpaceDE w:val="0"/>
              <w:snapToGrid w:val="0"/>
              <w:jc w:val="center"/>
              <w:rPr>
                <w:lang w:eastAsia="ar-SA"/>
              </w:rPr>
            </w:pPr>
            <w:r w:rsidRPr="001C39D7">
              <w:rPr>
                <w:b/>
                <w:bCs/>
                <w:lang w:eastAsia="ar-SA"/>
              </w:rPr>
              <w:t>Объект 1:</w:t>
            </w:r>
          </w:p>
        </w:tc>
      </w:tr>
      <w:tr w:rsidR="00A02B42" w:rsidRPr="001C39D7" w14:paraId="3FDAF328" w14:textId="77777777" w:rsidTr="00BD41B9">
        <w:trPr>
          <w:trHeight w:val="83"/>
        </w:trPr>
        <w:tc>
          <w:tcPr>
            <w:tcW w:w="5382" w:type="dxa"/>
          </w:tcPr>
          <w:p w14:paraId="6A3D6150" w14:textId="77777777" w:rsidR="00A02B42" w:rsidRPr="001C39D7" w:rsidRDefault="00A02B42" w:rsidP="00192DBE">
            <w:pPr>
              <w:autoSpaceDE w:val="0"/>
              <w:snapToGrid w:val="0"/>
              <w:jc w:val="both"/>
              <w:rPr>
                <w:lang w:eastAsia="ar-SA"/>
              </w:rPr>
            </w:pPr>
            <w:r w:rsidRPr="001C39D7">
              <w:rPr>
                <w:lang w:eastAsia="ar-SA"/>
              </w:rPr>
              <w:t>Строительный номер квартиры</w:t>
            </w:r>
          </w:p>
        </w:tc>
        <w:tc>
          <w:tcPr>
            <w:tcW w:w="5103" w:type="dxa"/>
          </w:tcPr>
          <w:p w14:paraId="4FCB286E" w14:textId="77777777" w:rsidR="00A02B42" w:rsidRPr="001C39D7" w:rsidRDefault="00A02B42" w:rsidP="00192DBE">
            <w:pPr>
              <w:autoSpaceDE w:val="0"/>
              <w:snapToGrid w:val="0"/>
              <w:jc w:val="both"/>
              <w:rPr>
                <w:lang w:eastAsia="ar-SA"/>
              </w:rPr>
            </w:pPr>
            <w:r w:rsidRPr="001C39D7">
              <w:rPr>
                <w:lang w:eastAsia="ar-SA"/>
              </w:rPr>
              <w:t>304</w:t>
            </w:r>
          </w:p>
        </w:tc>
      </w:tr>
      <w:tr w:rsidR="00A02B42" w:rsidRPr="001C39D7" w14:paraId="2AA80265" w14:textId="77777777" w:rsidTr="00BD41B9">
        <w:trPr>
          <w:trHeight w:val="83"/>
        </w:trPr>
        <w:tc>
          <w:tcPr>
            <w:tcW w:w="5382" w:type="dxa"/>
          </w:tcPr>
          <w:p w14:paraId="4DAF0E49" w14:textId="77777777" w:rsidR="00A02B42" w:rsidRPr="001C39D7" w:rsidRDefault="00A02B42" w:rsidP="00192DBE">
            <w:pPr>
              <w:autoSpaceDE w:val="0"/>
              <w:snapToGrid w:val="0"/>
              <w:jc w:val="both"/>
              <w:rPr>
                <w:lang w:eastAsia="ar-SA"/>
              </w:rPr>
            </w:pPr>
            <w:r w:rsidRPr="001C39D7">
              <w:rPr>
                <w:lang w:eastAsia="ar-SA"/>
              </w:rPr>
              <w:t>Назначение</w:t>
            </w:r>
          </w:p>
        </w:tc>
        <w:tc>
          <w:tcPr>
            <w:tcW w:w="5103" w:type="dxa"/>
          </w:tcPr>
          <w:p w14:paraId="4FC3EEAB" w14:textId="77777777" w:rsidR="00A02B42" w:rsidRPr="001C39D7" w:rsidRDefault="00A02B42" w:rsidP="00192DBE">
            <w:pPr>
              <w:autoSpaceDE w:val="0"/>
              <w:snapToGrid w:val="0"/>
              <w:jc w:val="both"/>
              <w:rPr>
                <w:lang w:eastAsia="ar-SA"/>
              </w:rPr>
            </w:pPr>
            <w:r w:rsidRPr="001C39D7">
              <w:rPr>
                <w:lang w:eastAsia="ar-SA"/>
              </w:rPr>
              <w:t>Жилое помещение</w:t>
            </w:r>
          </w:p>
        </w:tc>
      </w:tr>
      <w:tr w:rsidR="00A02B42" w:rsidRPr="001C39D7" w14:paraId="5A042D49" w14:textId="77777777" w:rsidTr="00BD41B9">
        <w:trPr>
          <w:trHeight w:val="83"/>
        </w:trPr>
        <w:tc>
          <w:tcPr>
            <w:tcW w:w="5382" w:type="dxa"/>
          </w:tcPr>
          <w:p w14:paraId="0A70A23A" w14:textId="77777777" w:rsidR="00A02B42" w:rsidRPr="001C39D7" w:rsidRDefault="00A02B42" w:rsidP="00192DBE">
            <w:pPr>
              <w:autoSpaceDE w:val="0"/>
              <w:snapToGrid w:val="0"/>
              <w:jc w:val="both"/>
              <w:rPr>
                <w:lang w:eastAsia="ar-SA"/>
              </w:rPr>
            </w:pPr>
            <w:r w:rsidRPr="001C39D7">
              <w:rPr>
                <w:lang w:eastAsia="ar-SA"/>
              </w:rPr>
              <w:t>Секция</w:t>
            </w:r>
          </w:p>
        </w:tc>
        <w:tc>
          <w:tcPr>
            <w:tcW w:w="5103" w:type="dxa"/>
          </w:tcPr>
          <w:p w14:paraId="1E0C5421"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41EFFD44" w14:textId="77777777" w:rsidTr="00BD41B9">
        <w:trPr>
          <w:trHeight w:val="83"/>
        </w:trPr>
        <w:tc>
          <w:tcPr>
            <w:tcW w:w="5382" w:type="dxa"/>
          </w:tcPr>
          <w:p w14:paraId="6D4A254E" w14:textId="77777777" w:rsidR="00A02B42" w:rsidRPr="001C39D7" w:rsidRDefault="00A02B42" w:rsidP="00192DBE">
            <w:pPr>
              <w:autoSpaceDE w:val="0"/>
              <w:snapToGrid w:val="0"/>
              <w:jc w:val="both"/>
              <w:rPr>
                <w:lang w:eastAsia="ar-SA"/>
              </w:rPr>
            </w:pPr>
            <w:r w:rsidRPr="001C39D7">
              <w:rPr>
                <w:lang w:eastAsia="ar-SA"/>
              </w:rPr>
              <w:t>Вид отделки</w:t>
            </w:r>
          </w:p>
        </w:tc>
        <w:tc>
          <w:tcPr>
            <w:tcW w:w="5103" w:type="dxa"/>
          </w:tcPr>
          <w:p w14:paraId="50860EBB" w14:textId="77777777" w:rsidR="00A02B42" w:rsidRPr="001C39D7" w:rsidRDefault="00A02B42" w:rsidP="00192DBE">
            <w:pPr>
              <w:autoSpaceDE w:val="0"/>
              <w:snapToGrid w:val="0"/>
              <w:jc w:val="both"/>
              <w:rPr>
                <w:lang w:eastAsia="ar-SA"/>
              </w:rPr>
            </w:pPr>
            <w:r w:rsidRPr="001C39D7">
              <w:rPr>
                <w:lang w:eastAsia="ar-SA"/>
              </w:rPr>
              <w:t>без отделки</w:t>
            </w:r>
          </w:p>
        </w:tc>
      </w:tr>
      <w:tr w:rsidR="00A02B42" w:rsidRPr="001C39D7" w14:paraId="3BE10CBF" w14:textId="77777777" w:rsidTr="00BD41B9">
        <w:tc>
          <w:tcPr>
            <w:tcW w:w="5382" w:type="dxa"/>
          </w:tcPr>
          <w:p w14:paraId="2ED3F1AC" w14:textId="77777777" w:rsidR="00A02B42" w:rsidRPr="001C39D7" w:rsidRDefault="00A02B42" w:rsidP="00192DBE">
            <w:pPr>
              <w:autoSpaceDE w:val="0"/>
              <w:snapToGrid w:val="0"/>
              <w:jc w:val="both"/>
              <w:rPr>
                <w:lang w:eastAsia="ar-SA"/>
              </w:rPr>
            </w:pPr>
            <w:r w:rsidRPr="001C39D7">
              <w:rPr>
                <w:lang w:eastAsia="ar-SA"/>
              </w:rPr>
              <w:t>Этаж</w:t>
            </w:r>
          </w:p>
        </w:tc>
        <w:tc>
          <w:tcPr>
            <w:tcW w:w="5103" w:type="dxa"/>
          </w:tcPr>
          <w:p w14:paraId="13EB1067" w14:textId="77777777" w:rsidR="00A02B42" w:rsidRPr="001C39D7" w:rsidRDefault="00A02B42" w:rsidP="00192DBE">
            <w:pPr>
              <w:autoSpaceDE w:val="0"/>
              <w:snapToGrid w:val="0"/>
              <w:jc w:val="both"/>
              <w:rPr>
                <w:lang w:eastAsia="ar-SA"/>
              </w:rPr>
            </w:pPr>
            <w:r w:rsidRPr="001C39D7">
              <w:rPr>
                <w:lang w:eastAsia="ar-SA"/>
              </w:rPr>
              <w:t>23</w:t>
            </w:r>
          </w:p>
        </w:tc>
      </w:tr>
      <w:tr w:rsidR="00A02B42" w:rsidRPr="001C39D7" w14:paraId="1FEBF808" w14:textId="77777777" w:rsidTr="00BD41B9">
        <w:tc>
          <w:tcPr>
            <w:tcW w:w="5382" w:type="dxa"/>
          </w:tcPr>
          <w:p w14:paraId="43B2C03F" w14:textId="77777777" w:rsidR="00A02B42" w:rsidRPr="001C39D7" w:rsidRDefault="00A02B42" w:rsidP="00192DBE">
            <w:pPr>
              <w:autoSpaceDE w:val="0"/>
              <w:snapToGrid w:val="0"/>
              <w:jc w:val="both"/>
              <w:rPr>
                <w:lang w:eastAsia="ar-SA"/>
              </w:rPr>
            </w:pPr>
            <w:r w:rsidRPr="001C39D7">
              <w:rPr>
                <w:lang w:eastAsia="ar-SA"/>
              </w:rPr>
              <w:t>Количество комнат</w:t>
            </w:r>
          </w:p>
        </w:tc>
        <w:tc>
          <w:tcPr>
            <w:tcW w:w="5103" w:type="dxa"/>
          </w:tcPr>
          <w:p w14:paraId="3B8607F4" w14:textId="77777777" w:rsidR="00A02B42" w:rsidRPr="001C39D7" w:rsidRDefault="00A02B42" w:rsidP="00192DBE">
            <w:pPr>
              <w:autoSpaceDE w:val="0"/>
              <w:snapToGrid w:val="0"/>
              <w:jc w:val="both"/>
              <w:rPr>
                <w:lang w:eastAsia="ar-SA"/>
              </w:rPr>
            </w:pPr>
            <w:r w:rsidRPr="001C39D7">
              <w:rPr>
                <w:lang w:eastAsia="ar-SA"/>
              </w:rPr>
              <w:t>1</w:t>
            </w:r>
          </w:p>
        </w:tc>
      </w:tr>
      <w:tr w:rsidR="00A02B42" w:rsidRPr="001C39D7" w14:paraId="5614C5E5" w14:textId="77777777" w:rsidTr="00BD41B9">
        <w:tc>
          <w:tcPr>
            <w:tcW w:w="5382" w:type="dxa"/>
          </w:tcPr>
          <w:p w14:paraId="3A96FCF6" w14:textId="77777777" w:rsidR="00A02B42" w:rsidRPr="001C39D7" w:rsidRDefault="00A02B42" w:rsidP="00192DBE">
            <w:pPr>
              <w:autoSpaceDE w:val="0"/>
              <w:snapToGrid w:val="0"/>
              <w:jc w:val="both"/>
              <w:rPr>
                <w:lang w:eastAsia="ar-SA"/>
              </w:rPr>
            </w:pPr>
            <w:r w:rsidRPr="001C39D7">
              <w:rPr>
                <w:lang w:eastAsia="ar-SA"/>
              </w:rPr>
              <w:t>Количество балконов</w:t>
            </w:r>
          </w:p>
        </w:tc>
        <w:tc>
          <w:tcPr>
            <w:tcW w:w="5103" w:type="dxa"/>
          </w:tcPr>
          <w:p w14:paraId="4D7329BB" w14:textId="77777777" w:rsidR="00A02B42" w:rsidRPr="001C39D7" w:rsidRDefault="00A02B42" w:rsidP="00192DBE">
            <w:pPr>
              <w:autoSpaceDE w:val="0"/>
              <w:snapToGrid w:val="0"/>
              <w:jc w:val="both"/>
              <w:rPr>
                <w:lang w:eastAsia="ar-SA"/>
              </w:rPr>
            </w:pPr>
            <w:r w:rsidRPr="001C39D7">
              <w:rPr>
                <w:lang w:eastAsia="ar-SA"/>
              </w:rPr>
              <w:t>0</w:t>
            </w:r>
          </w:p>
        </w:tc>
      </w:tr>
      <w:tr w:rsidR="00A02B42" w:rsidRPr="001C39D7" w14:paraId="66FA7682" w14:textId="77777777" w:rsidTr="00BD41B9">
        <w:tc>
          <w:tcPr>
            <w:tcW w:w="5382" w:type="dxa"/>
          </w:tcPr>
          <w:p w14:paraId="75F8CFA9" w14:textId="77777777" w:rsidR="00A02B42" w:rsidRPr="001C39D7" w:rsidRDefault="00A02B42" w:rsidP="00192DBE">
            <w:pPr>
              <w:autoSpaceDE w:val="0"/>
              <w:snapToGrid w:val="0"/>
              <w:jc w:val="both"/>
              <w:rPr>
                <w:lang w:eastAsia="ar-SA"/>
              </w:rPr>
            </w:pPr>
            <w:r w:rsidRPr="001C39D7">
              <w:rPr>
                <w:lang w:eastAsia="en-US"/>
              </w:rPr>
              <w:t>Проектная общая площадь квартиры (кв. м)</w:t>
            </w:r>
          </w:p>
        </w:tc>
        <w:tc>
          <w:tcPr>
            <w:tcW w:w="5103" w:type="dxa"/>
          </w:tcPr>
          <w:p w14:paraId="65436EB1" w14:textId="77777777" w:rsidR="00A02B42" w:rsidRPr="001C39D7" w:rsidRDefault="00A02B42" w:rsidP="00192DBE">
            <w:pPr>
              <w:autoSpaceDE w:val="0"/>
              <w:snapToGrid w:val="0"/>
              <w:jc w:val="both"/>
              <w:rPr>
                <w:lang w:eastAsia="ar-SA"/>
              </w:rPr>
            </w:pPr>
            <w:r w:rsidRPr="001C39D7">
              <w:rPr>
                <w:lang w:eastAsia="ar-SA"/>
              </w:rPr>
              <w:t>50,29</w:t>
            </w:r>
          </w:p>
        </w:tc>
      </w:tr>
      <w:tr w:rsidR="00A02B42" w:rsidRPr="001C39D7" w14:paraId="2CD061E6" w14:textId="77777777" w:rsidTr="00BD41B9">
        <w:tc>
          <w:tcPr>
            <w:tcW w:w="5382" w:type="dxa"/>
          </w:tcPr>
          <w:p w14:paraId="31A13CE2" w14:textId="77777777" w:rsidR="00A02B42" w:rsidRPr="001C39D7" w:rsidRDefault="00A02B42" w:rsidP="00192DBE">
            <w:pPr>
              <w:autoSpaceDE w:val="0"/>
              <w:snapToGrid w:val="0"/>
              <w:jc w:val="both"/>
              <w:rPr>
                <w:highlight w:val="green"/>
                <w:lang w:eastAsia="ar-SA"/>
              </w:rPr>
            </w:pPr>
            <w:r w:rsidRPr="001C39D7">
              <w:rPr>
                <w:lang w:eastAsia="en-US"/>
              </w:rPr>
              <w:t>Проектная жилая площадь квартиры (кв. м)</w:t>
            </w:r>
          </w:p>
        </w:tc>
        <w:tc>
          <w:tcPr>
            <w:tcW w:w="5103" w:type="dxa"/>
          </w:tcPr>
          <w:p w14:paraId="11A973E9" w14:textId="77777777" w:rsidR="00A02B42" w:rsidRPr="001C39D7" w:rsidRDefault="00A02B42" w:rsidP="00192DBE">
            <w:pPr>
              <w:autoSpaceDE w:val="0"/>
              <w:snapToGrid w:val="0"/>
              <w:jc w:val="both"/>
              <w:rPr>
                <w:highlight w:val="yellow"/>
                <w:lang w:eastAsia="ar-SA"/>
              </w:rPr>
            </w:pPr>
            <w:r w:rsidRPr="001C39D7">
              <w:rPr>
                <w:lang w:eastAsia="ar-SA"/>
              </w:rPr>
              <w:t>15,02</w:t>
            </w:r>
          </w:p>
        </w:tc>
      </w:tr>
      <w:tr w:rsidR="00BD41B9" w:rsidRPr="001C39D7" w14:paraId="43FAF47D" w14:textId="77777777" w:rsidTr="001F0FBC">
        <w:tc>
          <w:tcPr>
            <w:tcW w:w="10485" w:type="dxa"/>
            <w:gridSpan w:val="2"/>
          </w:tcPr>
          <w:p w14:paraId="67690BEA" w14:textId="522CBE76" w:rsidR="00BD41B9" w:rsidRPr="001C39D7" w:rsidRDefault="00BD41B9" w:rsidP="00BD41B9">
            <w:pPr>
              <w:autoSpaceDE w:val="0"/>
              <w:snapToGrid w:val="0"/>
              <w:jc w:val="center"/>
              <w:rPr>
                <w:highlight w:val="yellow"/>
                <w:lang w:eastAsia="ar-SA"/>
              </w:rPr>
            </w:pPr>
            <w:r w:rsidRPr="001C39D7">
              <w:rPr>
                <w:b/>
                <w:bCs/>
                <w:lang w:eastAsia="ar-SA"/>
              </w:rPr>
              <w:t>Объект 2:</w:t>
            </w:r>
          </w:p>
        </w:tc>
      </w:tr>
      <w:tr w:rsidR="00A02B42" w:rsidRPr="001C39D7" w14:paraId="6EF4D1A1" w14:textId="77777777" w:rsidTr="00BD41B9">
        <w:tc>
          <w:tcPr>
            <w:tcW w:w="5382" w:type="dxa"/>
          </w:tcPr>
          <w:p w14:paraId="0D822925" w14:textId="77777777" w:rsidR="00A02B42" w:rsidRPr="001C39D7" w:rsidRDefault="00A02B42" w:rsidP="00192DBE">
            <w:pPr>
              <w:autoSpaceDE w:val="0"/>
              <w:snapToGrid w:val="0"/>
              <w:jc w:val="both"/>
              <w:rPr>
                <w:lang w:eastAsia="ar-SA"/>
              </w:rPr>
            </w:pPr>
            <w:r w:rsidRPr="001C39D7">
              <w:rPr>
                <w:lang w:eastAsia="ar-SA"/>
              </w:rPr>
              <w:t>Строительный номер квартиры</w:t>
            </w:r>
          </w:p>
        </w:tc>
        <w:tc>
          <w:tcPr>
            <w:tcW w:w="5103" w:type="dxa"/>
          </w:tcPr>
          <w:p w14:paraId="557119BA" w14:textId="77777777" w:rsidR="00A02B42" w:rsidRPr="001C39D7" w:rsidRDefault="00A02B42" w:rsidP="00192DBE">
            <w:pPr>
              <w:autoSpaceDE w:val="0"/>
              <w:snapToGrid w:val="0"/>
              <w:jc w:val="both"/>
              <w:rPr>
                <w:highlight w:val="yellow"/>
                <w:lang w:eastAsia="ar-SA"/>
              </w:rPr>
            </w:pPr>
            <w:r w:rsidRPr="001C39D7">
              <w:rPr>
                <w:lang w:eastAsia="ar-SA"/>
              </w:rPr>
              <w:t>305</w:t>
            </w:r>
          </w:p>
        </w:tc>
      </w:tr>
      <w:tr w:rsidR="00A02B42" w:rsidRPr="001C39D7" w14:paraId="5C96A43D" w14:textId="77777777" w:rsidTr="00BD41B9">
        <w:tc>
          <w:tcPr>
            <w:tcW w:w="5382" w:type="dxa"/>
          </w:tcPr>
          <w:p w14:paraId="411AFE41" w14:textId="77777777" w:rsidR="00A02B42" w:rsidRPr="001C39D7" w:rsidRDefault="00A02B42" w:rsidP="00192DBE">
            <w:pPr>
              <w:autoSpaceDE w:val="0"/>
              <w:snapToGrid w:val="0"/>
              <w:jc w:val="both"/>
              <w:rPr>
                <w:lang w:eastAsia="ar-SA"/>
              </w:rPr>
            </w:pPr>
            <w:r w:rsidRPr="001C39D7">
              <w:rPr>
                <w:lang w:eastAsia="ar-SA"/>
              </w:rPr>
              <w:t>Назначение</w:t>
            </w:r>
          </w:p>
        </w:tc>
        <w:tc>
          <w:tcPr>
            <w:tcW w:w="5103" w:type="dxa"/>
          </w:tcPr>
          <w:p w14:paraId="4398EBB0" w14:textId="77777777" w:rsidR="00A02B42" w:rsidRPr="001C39D7" w:rsidRDefault="00A02B42" w:rsidP="00192DBE">
            <w:pPr>
              <w:autoSpaceDE w:val="0"/>
              <w:snapToGrid w:val="0"/>
              <w:jc w:val="both"/>
              <w:rPr>
                <w:highlight w:val="yellow"/>
                <w:lang w:eastAsia="ar-SA"/>
              </w:rPr>
            </w:pPr>
            <w:r w:rsidRPr="001C39D7">
              <w:rPr>
                <w:lang w:eastAsia="ar-SA"/>
              </w:rPr>
              <w:t>Жилое помещение</w:t>
            </w:r>
          </w:p>
        </w:tc>
      </w:tr>
      <w:tr w:rsidR="00A02B42" w:rsidRPr="001C39D7" w14:paraId="051A9E84" w14:textId="77777777" w:rsidTr="00BD41B9">
        <w:trPr>
          <w:trHeight w:val="83"/>
        </w:trPr>
        <w:tc>
          <w:tcPr>
            <w:tcW w:w="5382" w:type="dxa"/>
          </w:tcPr>
          <w:p w14:paraId="1A27A82E" w14:textId="77777777" w:rsidR="00A02B42" w:rsidRPr="001C39D7" w:rsidRDefault="00A02B42" w:rsidP="00192DBE">
            <w:pPr>
              <w:autoSpaceDE w:val="0"/>
              <w:snapToGrid w:val="0"/>
              <w:jc w:val="both"/>
              <w:rPr>
                <w:lang w:eastAsia="ar-SA"/>
              </w:rPr>
            </w:pPr>
            <w:r w:rsidRPr="001C39D7">
              <w:rPr>
                <w:lang w:eastAsia="ar-SA"/>
              </w:rPr>
              <w:t>Секция</w:t>
            </w:r>
          </w:p>
        </w:tc>
        <w:tc>
          <w:tcPr>
            <w:tcW w:w="5103" w:type="dxa"/>
          </w:tcPr>
          <w:p w14:paraId="7E6BB563"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03B9E535" w14:textId="77777777" w:rsidTr="00BD41B9">
        <w:trPr>
          <w:trHeight w:val="83"/>
        </w:trPr>
        <w:tc>
          <w:tcPr>
            <w:tcW w:w="5382" w:type="dxa"/>
          </w:tcPr>
          <w:p w14:paraId="693FD1B1" w14:textId="77777777" w:rsidR="00A02B42" w:rsidRPr="001C39D7" w:rsidRDefault="00A02B42" w:rsidP="00192DBE">
            <w:pPr>
              <w:autoSpaceDE w:val="0"/>
              <w:snapToGrid w:val="0"/>
              <w:jc w:val="both"/>
              <w:rPr>
                <w:lang w:eastAsia="ar-SA"/>
              </w:rPr>
            </w:pPr>
            <w:r w:rsidRPr="001C39D7">
              <w:rPr>
                <w:lang w:eastAsia="ar-SA"/>
              </w:rPr>
              <w:t>Вид отделки</w:t>
            </w:r>
          </w:p>
        </w:tc>
        <w:tc>
          <w:tcPr>
            <w:tcW w:w="5103" w:type="dxa"/>
          </w:tcPr>
          <w:p w14:paraId="505C65CA" w14:textId="77777777" w:rsidR="00A02B42" w:rsidRPr="001C39D7" w:rsidRDefault="00A02B42" w:rsidP="00192DBE">
            <w:pPr>
              <w:autoSpaceDE w:val="0"/>
              <w:snapToGrid w:val="0"/>
              <w:jc w:val="both"/>
              <w:rPr>
                <w:lang w:eastAsia="ar-SA"/>
              </w:rPr>
            </w:pPr>
            <w:r w:rsidRPr="001C39D7">
              <w:rPr>
                <w:lang w:eastAsia="ar-SA"/>
              </w:rPr>
              <w:t>без отделки</w:t>
            </w:r>
          </w:p>
        </w:tc>
      </w:tr>
      <w:tr w:rsidR="00A02B42" w:rsidRPr="001C39D7" w14:paraId="79ED8D7C" w14:textId="77777777" w:rsidTr="00BD41B9">
        <w:tc>
          <w:tcPr>
            <w:tcW w:w="5382" w:type="dxa"/>
          </w:tcPr>
          <w:p w14:paraId="0D9AC82C" w14:textId="77777777" w:rsidR="00A02B42" w:rsidRPr="001C39D7" w:rsidRDefault="00A02B42" w:rsidP="00192DBE">
            <w:pPr>
              <w:autoSpaceDE w:val="0"/>
              <w:snapToGrid w:val="0"/>
              <w:jc w:val="both"/>
              <w:rPr>
                <w:lang w:eastAsia="ar-SA"/>
              </w:rPr>
            </w:pPr>
            <w:r w:rsidRPr="001C39D7">
              <w:rPr>
                <w:lang w:eastAsia="ar-SA"/>
              </w:rPr>
              <w:t>Этаж</w:t>
            </w:r>
          </w:p>
        </w:tc>
        <w:tc>
          <w:tcPr>
            <w:tcW w:w="5103" w:type="dxa"/>
          </w:tcPr>
          <w:p w14:paraId="05FDF004" w14:textId="77777777" w:rsidR="00A02B42" w:rsidRPr="001C39D7" w:rsidRDefault="00A02B42" w:rsidP="00192DBE">
            <w:pPr>
              <w:autoSpaceDE w:val="0"/>
              <w:snapToGrid w:val="0"/>
              <w:jc w:val="both"/>
              <w:rPr>
                <w:lang w:eastAsia="ar-SA"/>
              </w:rPr>
            </w:pPr>
            <w:r w:rsidRPr="001C39D7">
              <w:rPr>
                <w:lang w:eastAsia="ar-SA"/>
              </w:rPr>
              <w:t>23</w:t>
            </w:r>
          </w:p>
        </w:tc>
      </w:tr>
      <w:tr w:rsidR="00A02B42" w:rsidRPr="001C39D7" w14:paraId="3A78B8EE" w14:textId="77777777" w:rsidTr="00BD41B9">
        <w:tc>
          <w:tcPr>
            <w:tcW w:w="5382" w:type="dxa"/>
          </w:tcPr>
          <w:p w14:paraId="2959CB8E" w14:textId="77777777" w:rsidR="00A02B42" w:rsidRPr="001C39D7" w:rsidRDefault="00A02B42" w:rsidP="00192DBE">
            <w:pPr>
              <w:autoSpaceDE w:val="0"/>
              <w:snapToGrid w:val="0"/>
              <w:jc w:val="both"/>
              <w:rPr>
                <w:lang w:eastAsia="ar-SA"/>
              </w:rPr>
            </w:pPr>
            <w:r w:rsidRPr="001C39D7">
              <w:rPr>
                <w:lang w:eastAsia="ar-SA"/>
              </w:rPr>
              <w:t>Количество комнат</w:t>
            </w:r>
          </w:p>
        </w:tc>
        <w:tc>
          <w:tcPr>
            <w:tcW w:w="5103" w:type="dxa"/>
          </w:tcPr>
          <w:p w14:paraId="74E2C3A6"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3D4328C6" w14:textId="77777777" w:rsidTr="00BD41B9">
        <w:tc>
          <w:tcPr>
            <w:tcW w:w="5382" w:type="dxa"/>
          </w:tcPr>
          <w:p w14:paraId="445B6597" w14:textId="77777777" w:rsidR="00A02B42" w:rsidRPr="001C39D7" w:rsidRDefault="00A02B42" w:rsidP="00192DBE">
            <w:pPr>
              <w:autoSpaceDE w:val="0"/>
              <w:snapToGrid w:val="0"/>
              <w:jc w:val="both"/>
              <w:rPr>
                <w:lang w:eastAsia="ar-SA"/>
              </w:rPr>
            </w:pPr>
            <w:r w:rsidRPr="001C39D7">
              <w:rPr>
                <w:lang w:eastAsia="ar-SA"/>
              </w:rPr>
              <w:t>Количество балконов</w:t>
            </w:r>
          </w:p>
        </w:tc>
        <w:tc>
          <w:tcPr>
            <w:tcW w:w="5103" w:type="dxa"/>
          </w:tcPr>
          <w:p w14:paraId="0155379D" w14:textId="77777777" w:rsidR="00A02B42" w:rsidRPr="001C39D7" w:rsidRDefault="00A02B42" w:rsidP="00192DBE">
            <w:pPr>
              <w:autoSpaceDE w:val="0"/>
              <w:snapToGrid w:val="0"/>
              <w:jc w:val="both"/>
              <w:rPr>
                <w:lang w:eastAsia="ar-SA"/>
              </w:rPr>
            </w:pPr>
            <w:r w:rsidRPr="001C39D7">
              <w:rPr>
                <w:lang w:eastAsia="ar-SA"/>
              </w:rPr>
              <w:t>0</w:t>
            </w:r>
          </w:p>
        </w:tc>
      </w:tr>
      <w:tr w:rsidR="00A02B42" w:rsidRPr="001C39D7" w14:paraId="1A4F28E7" w14:textId="77777777" w:rsidTr="00BD41B9">
        <w:tc>
          <w:tcPr>
            <w:tcW w:w="5382" w:type="dxa"/>
          </w:tcPr>
          <w:p w14:paraId="54800A3F" w14:textId="77777777" w:rsidR="00A02B42" w:rsidRPr="001C39D7" w:rsidRDefault="00A02B42" w:rsidP="00192DBE">
            <w:pPr>
              <w:autoSpaceDE w:val="0"/>
              <w:snapToGrid w:val="0"/>
              <w:jc w:val="both"/>
              <w:rPr>
                <w:lang w:eastAsia="en-US"/>
              </w:rPr>
            </w:pPr>
            <w:r w:rsidRPr="001C39D7">
              <w:rPr>
                <w:lang w:eastAsia="en-US"/>
              </w:rPr>
              <w:t>Проектная общая площадь квартиры (кв. м)</w:t>
            </w:r>
          </w:p>
        </w:tc>
        <w:tc>
          <w:tcPr>
            <w:tcW w:w="5103" w:type="dxa"/>
          </w:tcPr>
          <w:p w14:paraId="4F1601C8" w14:textId="77777777" w:rsidR="00A02B42" w:rsidRPr="001C39D7" w:rsidRDefault="00A02B42" w:rsidP="00192DBE">
            <w:pPr>
              <w:autoSpaceDE w:val="0"/>
              <w:snapToGrid w:val="0"/>
              <w:jc w:val="both"/>
              <w:rPr>
                <w:lang w:eastAsia="ar-SA"/>
              </w:rPr>
            </w:pPr>
            <w:r w:rsidRPr="001C39D7">
              <w:rPr>
                <w:lang w:eastAsia="ar-SA"/>
              </w:rPr>
              <w:t>68,33</w:t>
            </w:r>
          </w:p>
        </w:tc>
      </w:tr>
      <w:tr w:rsidR="00A02B42" w:rsidRPr="001C39D7" w14:paraId="2E45CF3D" w14:textId="77777777" w:rsidTr="00BD41B9">
        <w:tc>
          <w:tcPr>
            <w:tcW w:w="5382" w:type="dxa"/>
          </w:tcPr>
          <w:p w14:paraId="69E0F830" w14:textId="77777777" w:rsidR="00A02B42" w:rsidRPr="001C39D7" w:rsidRDefault="00A02B42" w:rsidP="00192DBE">
            <w:pPr>
              <w:autoSpaceDE w:val="0"/>
              <w:snapToGrid w:val="0"/>
              <w:jc w:val="both"/>
              <w:rPr>
                <w:lang w:eastAsia="en-US"/>
              </w:rPr>
            </w:pPr>
            <w:r w:rsidRPr="001C39D7">
              <w:rPr>
                <w:lang w:eastAsia="en-US"/>
              </w:rPr>
              <w:t>Проектная жилая площадь квартиры (кв. м)</w:t>
            </w:r>
          </w:p>
        </w:tc>
        <w:tc>
          <w:tcPr>
            <w:tcW w:w="5103" w:type="dxa"/>
          </w:tcPr>
          <w:p w14:paraId="769E3435" w14:textId="77777777" w:rsidR="00A02B42" w:rsidRPr="001C39D7" w:rsidRDefault="00A02B42" w:rsidP="00192DBE">
            <w:pPr>
              <w:autoSpaceDE w:val="0"/>
              <w:snapToGrid w:val="0"/>
              <w:jc w:val="both"/>
              <w:rPr>
                <w:highlight w:val="yellow"/>
                <w:lang w:eastAsia="ar-SA"/>
              </w:rPr>
            </w:pPr>
            <w:r w:rsidRPr="001C39D7">
              <w:rPr>
                <w:lang w:eastAsia="ar-SA"/>
              </w:rPr>
              <w:t>28,37</w:t>
            </w:r>
          </w:p>
        </w:tc>
      </w:tr>
    </w:tbl>
    <w:p w14:paraId="1F8415BB" w14:textId="77777777" w:rsidR="001C39D7" w:rsidRDefault="001C39D7" w:rsidP="00EA159A">
      <w:pPr>
        <w:ind w:firstLine="567"/>
        <w:jc w:val="both"/>
        <w:rPr>
          <w:b/>
          <w:bCs/>
        </w:rPr>
      </w:pPr>
    </w:p>
    <w:p w14:paraId="1F1105FE" w14:textId="0DCA2898" w:rsidR="00EA159A" w:rsidRPr="001C39D7" w:rsidRDefault="00EA159A" w:rsidP="00EA159A">
      <w:pPr>
        <w:ind w:firstLine="567"/>
        <w:jc w:val="both"/>
      </w:pPr>
      <w:r w:rsidRPr="001C39D7">
        <w:rPr>
          <w:b/>
          <w:bCs/>
        </w:rPr>
        <w:t xml:space="preserve">Начальная цена Лота № 3 </w:t>
      </w:r>
      <w:r w:rsidRPr="001C39D7">
        <w:t xml:space="preserve">– </w:t>
      </w:r>
      <w:r w:rsidRPr="001C39D7">
        <w:rPr>
          <w:b/>
          <w:bCs/>
        </w:rPr>
        <w:t>31 351 000 (Тридцать один миллион триста пятьдесят одна тысяча) рублей 00 копеек</w:t>
      </w:r>
      <w:r w:rsidR="001C39D7" w:rsidRPr="001C39D7">
        <w:rPr>
          <w:b/>
          <w:bCs/>
        </w:rPr>
        <w:t xml:space="preserve">, </w:t>
      </w:r>
      <w:r w:rsidRPr="001C39D7">
        <w:t xml:space="preserve">НДС не облагается, из них:  </w:t>
      </w:r>
    </w:p>
    <w:p w14:paraId="6B1F9A4B" w14:textId="60CFC7A4" w:rsidR="00EA159A" w:rsidRPr="001C39D7" w:rsidRDefault="00EA159A" w:rsidP="00EA159A">
      <w:pPr>
        <w:ind w:firstLine="567"/>
        <w:jc w:val="both"/>
      </w:pPr>
      <w:r w:rsidRPr="001C39D7">
        <w:t>- начальная цена Объекта 1 в размере – 13 585 000 (Тринадцать миллионов пятьсот восемьдесят пять тысяч) рублей 00 копеек (НДС не облагается)</w:t>
      </w:r>
      <w:r w:rsidR="001C39D7" w:rsidRPr="001C39D7">
        <w:t>;</w:t>
      </w:r>
    </w:p>
    <w:p w14:paraId="366F11DA" w14:textId="77777777" w:rsidR="00EA159A" w:rsidRPr="001C39D7" w:rsidRDefault="00EA159A" w:rsidP="00EA159A">
      <w:pPr>
        <w:ind w:firstLine="567"/>
        <w:jc w:val="both"/>
      </w:pPr>
      <w:r w:rsidRPr="001C39D7">
        <w:t>- начальная цена Объекта 2 в размере – 17 766 000 (Семнадцать миллионов семьсот шестьдесят шесть тысяч) рублей 00 копеек (НДС не облагается).</w:t>
      </w:r>
    </w:p>
    <w:p w14:paraId="2850525B" w14:textId="11A5B1A8" w:rsidR="00EA159A" w:rsidRPr="001C39D7" w:rsidRDefault="00EA159A" w:rsidP="00EA159A">
      <w:pPr>
        <w:ind w:firstLine="567"/>
        <w:jc w:val="both"/>
        <w:rPr>
          <w:b/>
          <w:bCs/>
        </w:rPr>
      </w:pPr>
      <w:r w:rsidRPr="001C39D7">
        <w:rPr>
          <w:b/>
          <w:bCs/>
        </w:rPr>
        <w:t>Сумма задатка – 3 135 100 (Три миллиона сто тридцать пять тысяч сто) рублей 00 копеек.</w:t>
      </w:r>
    </w:p>
    <w:p w14:paraId="5AE68B24" w14:textId="536F16D7" w:rsidR="00EA159A" w:rsidRPr="001C39D7" w:rsidRDefault="00EA159A" w:rsidP="00EA159A">
      <w:pPr>
        <w:ind w:firstLine="567"/>
        <w:jc w:val="both"/>
        <w:rPr>
          <w:b/>
          <w:bCs/>
        </w:rPr>
      </w:pPr>
      <w:r w:rsidRPr="001C39D7">
        <w:rPr>
          <w:b/>
          <w:bCs/>
        </w:rPr>
        <w:t>Шаг аукциона – 1 567 550 (Один миллион пятьсот шестьдесят семь тысяч пятьсот пятьдесят) рублей 00 копеек.</w:t>
      </w:r>
    </w:p>
    <w:p w14:paraId="5904B0EA" w14:textId="039AC3DE" w:rsidR="00BD41B9" w:rsidRPr="001C39D7" w:rsidRDefault="00BD41B9" w:rsidP="00BD41B9">
      <w:pPr>
        <w:ind w:right="-57" w:firstLine="567"/>
        <w:jc w:val="both"/>
        <w:outlineLvl w:val="5"/>
      </w:pPr>
      <w:r w:rsidRPr="001C39D7">
        <w:t>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приема-передачи квартиры.</w:t>
      </w:r>
    </w:p>
    <w:p w14:paraId="2403E38A" w14:textId="2A2B67CB" w:rsidR="00BD41B9" w:rsidRPr="001C39D7" w:rsidRDefault="00BD41B9" w:rsidP="00BD41B9">
      <w:pPr>
        <w:ind w:right="-57" w:firstLine="567"/>
        <w:jc w:val="both"/>
        <w:outlineLvl w:val="5"/>
      </w:pPr>
      <w:r w:rsidRPr="001C39D7">
        <w:t>Срок передачи Объектов долевого строительства Застройщиком Покупателю: не позднее 30.06.2027 г.</w:t>
      </w:r>
      <w:r w:rsidR="001C39D7" w:rsidRPr="001C39D7">
        <w:t xml:space="preserve"> Проектная декларация размещена в сети Интернет: https://наш.дом.рф/сервисы/каталог-новостроек/объект/50830.</w:t>
      </w:r>
    </w:p>
    <w:p w14:paraId="443CF981" w14:textId="63A8D9A6" w:rsidR="00BD41B9" w:rsidRPr="001C39D7" w:rsidRDefault="00BD41B9" w:rsidP="00BD41B9">
      <w:pPr>
        <w:ind w:firstLine="567"/>
        <w:jc w:val="both"/>
      </w:pPr>
      <w:r w:rsidRPr="001C39D7">
        <w:t>Жилой дом расположен на земельных участках, принадлежащих Застройщику на праве собственности, что подтверждается Выписками из Единого государственного реестра недвижимости об объекте недвижимости от 24.09.2024г. № КУВИ-001/2024-237417419, № КУВИ-001/2024-237414415. Земельные участки переданы в залог (сведения о залогодержателях, сроках залога, соответствующих записях государственной регистрации отражены в Выписках из ЕГРН).</w:t>
      </w:r>
    </w:p>
    <w:p w14:paraId="723C9191" w14:textId="62ED704C" w:rsidR="00BD41B9" w:rsidRPr="001C39D7" w:rsidRDefault="00BD41B9" w:rsidP="00BD41B9">
      <w:pPr>
        <w:ind w:firstLine="567"/>
        <w:jc w:val="both"/>
      </w:pPr>
      <w:r w:rsidRPr="001C39D7">
        <w:t>Продавец гарантирует, что Объекты долевого строительства и земельные участки никому не проданы, не являются предметом судебного разбирательства, не находятся под арестом (запрещением), не обременены иными правами третьих лиц, кроме указанных в настоящем информационном сообщении.</w:t>
      </w:r>
    </w:p>
    <w:p w14:paraId="6343F483" w14:textId="77777777" w:rsidR="00A02B42" w:rsidRPr="001C39D7" w:rsidRDefault="00A02B42" w:rsidP="00A02B42">
      <w:pPr>
        <w:autoSpaceDE w:val="0"/>
        <w:autoSpaceDN w:val="0"/>
        <w:adjustRightInd w:val="0"/>
        <w:contextualSpacing/>
        <w:outlineLvl w:val="5"/>
        <w:rPr>
          <w:i/>
          <w:u w:val="single"/>
        </w:rPr>
      </w:pPr>
    </w:p>
    <w:p w14:paraId="3DB35346" w14:textId="5DBF89BE" w:rsidR="001C39D7" w:rsidRPr="001C39D7" w:rsidRDefault="00A02B42" w:rsidP="001C39D7">
      <w:pPr>
        <w:autoSpaceDE w:val="0"/>
        <w:autoSpaceDN w:val="0"/>
        <w:adjustRightInd w:val="0"/>
        <w:contextualSpacing/>
        <w:jc w:val="center"/>
        <w:outlineLvl w:val="5"/>
        <w:rPr>
          <w:b/>
          <w:bCs/>
          <w:i/>
          <w:u w:val="single"/>
        </w:rPr>
      </w:pPr>
      <w:r w:rsidRPr="001C39D7">
        <w:rPr>
          <w:b/>
          <w:bCs/>
          <w:i/>
          <w:u w:val="single"/>
        </w:rPr>
        <w:t>Лот №4:</w:t>
      </w:r>
      <w:r w:rsidRPr="001C39D7">
        <w:rPr>
          <w:i/>
          <w:u w:val="single"/>
        </w:rPr>
        <w:t xml:space="preserve"> </w:t>
      </w:r>
      <w:r w:rsidR="001C39D7" w:rsidRPr="001C39D7">
        <w:rPr>
          <w:b/>
          <w:bCs/>
          <w:i/>
          <w:u w:val="single"/>
        </w:rPr>
        <w:t xml:space="preserve">Сведения об объектах долевого строительства, право на заключение договора </w:t>
      </w:r>
      <w:r w:rsidR="001C38D3">
        <w:rPr>
          <w:b/>
          <w:bCs/>
          <w:i/>
          <w:u w:val="single"/>
        </w:rPr>
        <w:t xml:space="preserve">долевого </w:t>
      </w:r>
      <w:r w:rsidR="001C39D7" w:rsidRPr="001C39D7">
        <w:rPr>
          <w:b/>
          <w:bCs/>
          <w:i/>
          <w:u w:val="single"/>
        </w:rPr>
        <w:t>участия которых подлежит реализации на аукционе единым лотом: (далее – Лот, Объекты):</w:t>
      </w:r>
    </w:p>
    <w:p w14:paraId="038B5F3A" w14:textId="77777777" w:rsidR="001C39D7" w:rsidRPr="001C39D7" w:rsidRDefault="001C39D7" w:rsidP="001C39D7">
      <w:pPr>
        <w:autoSpaceDE w:val="0"/>
        <w:autoSpaceDN w:val="0"/>
        <w:adjustRightInd w:val="0"/>
        <w:contextualSpacing/>
        <w:jc w:val="both"/>
        <w:outlineLvl w:val="5"/>
        <w:rPr>
          <w:b/>
          <w:bCs/>
          <w:i/>
          <w:u w:val="single"/>
        </w:rPr>
      </w:pPr>
    </w:p>
    <w:p w14:paraId="14D0F124" w14:textId="6EA105EF" w:rsidR="001C39D7" w:rsidRPr="001C39D7" w:rsidRDefault="001C39D7" w:rsidP="001C39D7">
      <w:pPr>
        <w:jc w:val="both"/>
        <w:rPr>
          <w:rStyle w:val="selectable-text"/>
          <w:rFonts w:eastAsia="Calibri" w:cs="Times New Roman"/>
          <w:lang w:eastAsia="en-US"/>
        </w:rPr>
      </w:pPr>
      <w:r w:rsidRPr="001C39D7">
        <w:t xml:space="preserve">Право на заключение договора </w:t>
      </w:r>
      <w:r w:rsidR="00D5626C">
        <w:t xml:space="preserve">долевого </w:t>
      </w:r>
      <w:r w:rsidRPr="001C39D7">
        <w:t xml:space="preserve">участия (далее - ДДУ) </w:t>
      </w:r>
      <w:r w:rsidRPr="001C39D7">
        <w:rPr>
          <w:rStyle w:val="selectable-text"/>
          <w:rFonts w:cs="Times New Roman"/>
          <w:shd w:val="clear" w:color="auto" w:fill="FFFFFF"/>
        </w:rPr>
        <w:t xml:space="preserve">в соответствии с которым ООО «Специализированный застройщик «Сигма-Строй» (далее – Застройщик) обязуется в предусмотренный ДДУ срок построить жилой дом с размещением подземных гаражей и надземных </w:t>
      </w:r>
      <w:r w:rsidRPr="001C39D7">
        <w:rPr>
          <w:rStyle w:val="selectable-text"/>
          <w:rFonts w:cs="Times New Roman"/>
          <w:shd w:val="clear" w:color="auto" w:fill="FFFFFF"/>
        </w:rPr>
        <w:lastRenderedPageBreak/>
        <w:t>автостоянок, и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расположенный в границах улиц Луначарского и Московского шоссе в Октябрьском районе г.о.  Самара (далее – Жилой дом) на земельном участке площадью 3 895 кв.</w:t>
      </w:r>
      <w:r w:rsidR="00D34031">
        <w:rPr>
          <w:rStyle w:val="selectable-text"/>
          <w:rFonts w:cs="Times New Roman"/>
          <w:shd w:val="clear" w:color="auto" w:fill="FFFFFF"/>
        </w:rPr>
        <w:t xml:space="preserve"> </w:t>
      </w:r>
      <w:r w:rsidRPr="001C39D7">
        <w:rPr>
          <w:rStyle w:val="selectable-text"/>
          <w:rFonts w:cs="Times New Roman"/>
          <w:shd w:val="clear" w:color="auto" w:fill="FFFFFF"/>
        </w:rPr>
        <w:t>м с кадастровым номером 63:01:0610002:600, находящемся по адресу: установлено относительно ориентира, расположенного в границах участка, почтовый адрес ориентира: Самарская область, г. Самара, Октябрьский район, Московское шоссе и на земельном участке площадью 6 517 кв.</w:t>
      </w:r>
      <w:r w:rsidR="00D34031">
        <w:rPr>
          <w:rStyle w:val="selectable-text"/>
          <w:rFonts w:cs="Times New Roman"/>
          <w:shd w:val="clear" w:color="auto" w:fill="FFFFFF"/>
        </w:rPr>
        <w:t xml:space="preserve"> </w:t>
      </w:r>
      <w:r w:rsidRPr="001C39D7">
        <w:rPr>
          <w:rStyle w:val="selectable-text"/>
          <w:rFonts w:cs="Times New Roman"/>
          <w:shd w:val="clear" w:color="auto" w:fill="FFFFFF"/>
        </w:rPr>
        <w:t>м с кадастровым номером 63:01:0610002:947, находящемся по адресу: Самарская область, г. Самара, Октябрьский район, Московское шоссе, и после получения разрешения на ввод Жилого дома в эксплуатацию передать участнику долевого строительства объекты долевого строительства, со следующими характеристиками:</w:t>
      </w:r>
    </w:p>
    <w:p w14:paraId="09C527B3" w14:textId="238E7AC0" w:rsidR="00A02B42" w:rsidRPr="001C39D7" w:rsidRDefault="00A02B42" w:rsidP="00A02B42">
      <w:pPr>
        <w:ind w:right="-57" w:firstLine="567"/>
        <w:jc w:val="both"/>
        <w:outlineLvl w:val="5"/>
        <w:rPr>
          <w:b/>
          <w:bCs/>
        </w:rPr>
      </w:pPr>
    </w:p>
    <w:tbl>
      <w:tblPr>
        <w:tblStyle w:val="ad"/>
        <w:tblW w:w="10485" w:type="dxa"/>
        <w:tblLayout w:type="fixed"/>
        <w:tblLook w:val="04A0" w:firstRow="1" w:lastRow="0" w:firstColumn="1" w:lastColumn="0" w:noHBand="0" w:noVBand="1"/>
      </w:tblPr>
      <w:tblGrid>
        <w:gridCol w:w="5382"/>
        <w:gridCol w:w="5103"/>
      </w:tblGrid>
      <w:tr w:rsidR="001C39D7" w:rsidRPr="001C39D7" w14:paraId="54957E41" w14:textId="77777777" w:rsidTr="001C39D7">
        <w:trPr>
          <w:trHeight w:val="83"/>
        </w:trPr>
        <w:tc>
          <w:tcPr>
            <w:tcW w:w="10485" w:type="dxa"/>
            <w:gridSpan w:val="2"/>
          </w:tcPr>
          <w:p w14:paraId="2991AC8E" w14:textId="630CCEC9" w:rsidR="001C39D7" w:rsidRPr="001C39D7" w:rsidRDefault="001C39D7" w:rsidP="001C39D7">
            <w:pPr>
              <w:autoSpaceDE w:val="0"/>
              <w:snapToGrid w:val="0"/>
              <w:jc w:val="center"/>
              <w:rPr>
                <w:lang w:eastAsia="ar-SA"/>
              </w:rPr>
            </w:pPr>
            <w:r w:rsidRPr="001C39D7">
              <w:rPr>
                <w:b/>
                <w:bCs/>
                <w:lang w:eastAsia="ar-SA"/>
              </w:rPr>
              <w:t>Объект</w:t>
            </w:r>
            <w:r w:rsidRPr="001C39D7">
              <w:t xml:space="preserve"> </w:t>
            </w:r>
            <w:r w:rsidRPr="001C39D7">
              <w:rPr>
                <w:b/>
                <w:bCs/>
                <w:lang w:eastAsia="ar-SA"/>
              </w:rPr>
              <w:t>1:</w:t>
            </w:r>
          </w:p>
        </w:tc>
      </w:tr>
      <w:tr w:rsidR="00A02B42" w:rsidRPr="001C39D7" w14:paraId="60EB2260" w14:textId="77777777" w:rsidTr="001C39D7">
        <w:trPr>
          <w:trHeight w:val="83"/>
        </w:trPr>
        <w:tc>
          <w:tcPr>
            <w:tcW w:w="5382" w:type="dxa"/>
          </w:tcPr>
          <w:p w14:paraId="06196613" w14:textId="77777777" w:rsidR="00A02B42" w:rsidRPr="001C39D7" w:rsidRDefault="00A02B42" w:rsidP="00192DBE">
            <w:pPr>
              <w:autoSpaceDE w:val="0"/>
              <w:snapToGrid w:val="0"/>
              <w:jc w:val="both"/>
              <w:rPr>
                <w:lang w:eastAsia="ar-SA"/>
              </w:rPr>
            </w:pPr>
            <w:r w:rsidRPr="001C39D7">
              <w:rPr>
                <w:lang w:eastAsia="ar-SA"/>
              </w:rPr>
              <w:t>Строительный номер квартиры</w:t>
            </w:r>
          </w:p>
        </w:tc>
        <w:tc>
          <w:tcPr>
            <w:tcW w:w="5103" w:type="dxa"/>
          </w:tcPr>
          <w:p w14:paraId="176D8DF1" w14:textId="77777777" w:rsidR="00A02B42" w:rsidRPr="001C39D7" w:rsidRDefault="00A02B42" w:rsidP="00192DBE">
            <w:pPr>
              <w:autoSpaceDE w:val="0"/>
              <w:snapToGrid w:val="0"/>
              <w:jc w:val="both"/>
              <w:rPr>
                <w:lang w:eastAsia="ar-SA"/>
              </w:rPr>
            </w:pPr>
            <w:r w:rsidRPr="001C39D7">
              <w:rPr>
                <w:lang w:eastAsia="ar-SA"/>
              </w:rPr>
              <w:t>303</w:t>
            </w:r>
          </w:p>
        </w:tc>
      </w:tr>
      <w:tr w:rsidR="00A02B42" w:rsidRPr="001C39D7" w14:paraId="2240B7A3" w14:textId="77777777" w:rsidTr="001C39D7">
        <w:trPr>
          <w:trHeight w:val="83"/>
        </w:trPr>
        <w:tc>
          <w:tcPr>
            <w:tcW w:w="5382" w:type="dxa"/>
          </w:tcPr>
          <w:p w14:paraId="3792B62F" w14:textId="77777777" w:rsidR="00A02B42" w:rsidRPr="001C39D7" w:rsidRDefault="00A02B42" w:rsidP="00192DBE">
            <w:pPr>
              <w:autoSpaceDE w:val="0"/>
              <w:snapToGrid w:val="0"/>
              <w:jc w:val="both"/>
              <w:rPr>
                <w:lang w:eastAsia="ar-SA"/>
              </w:rPr>
            </w:pPr>
            <w:r w:rsidRPr="001C39D7">
              <w:rPr>
                <w:lang w:eastAsia="ar-SA"/>
              </w:rPr>
              <w:t>Назначение</w:t>
            </w:r>
          </w:p>
        </w:tc>
        <w:tc>
          <w:tcPr>
            <w:tcW w:w="5103" w:type="dxa"/>
          </w:tcPr>
          <w:p w14:paraId="126405D7" w14:textId="77777777" w:rsidR="00A02B42" w:rsidRPr="001C39D7" w:rsidRDefault="00A02B42" w:rsidP="00192DBE">
            <w:pPr>
              <w:autoSpaceDE w:val="0"/>
              <w:snapToGrid w:val="0"/>
              <w:jc w:val="both"/>
              <w:rPr>
                <w:lang w:eastAsia="ar-SA"/>
              </w:rPr>
            </w:pPr>
            <w:r w:rsidRPr="001C39D7">
              <w:rPr>
                <w:lang w:eastAsia="ar-SA"/>
              </w:rPr>
              <w:t>Жилое помещение</w:t>
            </w:r>
          </w:p>
        </w:tc>
      </w:tr>
      <w:tr w:rsidR="00A02B42" w:rsidRPr="001C39D7" w14:paraId="25E7A521" w14:textId="77777777" w:rsidTr="001C39D7">
        <w:trPr>
          <w:trHeight w:val="83"/>
        </w:trPr>
        <w:tc>
          <w:tcPr>
            <w:tcW w:w="5382" w:type="dxa"/>
          </w:tcPr>
          <w:p w14:paraId="27D1BA57" w14:textId="77777777" w:rsidR="00A02B42" w:rsidRPr="001C39D7" w:rsidRDefault="00A02B42" w:rsidP="00192DBE">
            <w:pPr>
              <w:autoSpaceDE w:val="0"/>
              <w:snapToGrid w:val="0"/>
              <w:jc w:val="both"/>
              <w:rPr>
                <w:lang w:eastAsia="ar-SA"/>
              </w:rPr>
            </w:pPr>
            <w:r w:rsidRPr="001C39D7">
              <w:rPr>
                <w:lang w:eastAsia="ar-SA"/>
              </w:rPr>
              <w:t>Секция</w:t>
            </w:r>
          </w:p>
        </w:tc>
        <w:tc>
          <w:tcPr>
            <w:tcW w:w="5103" w:type="dxa"/>
          </w:tcPr>
          <w:p w14:paraId="33E65214"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176DF89B" w14:textId="77777777" w:rsidTr="001C39D7">
        <w:trPr>
          <w:trHeight w:val="83"/>
        </w:trPr>
        <w:tc>
          <w:tcPr>
            <w:tcW w:w="5382" w:type="dxa"/>
          </w:tcPr>
          <w:p w14:paraId="42B6B0FD" w14:textId="77777777" w:rsidR="00A02B42" w:rsidRPr="001C39D7" w:rsidRDefault="00A02B42" w:rsidP="00192DBE">
            <w:pPr>
              <w:autoSpaceDE w:val="0"/>
              <w:snapToGrid w:val="0"/>
              <w:jc w:val="both"/>
              <w:rPr>
                <w:lang w:eastAsia="ar-SA"/>
              </w:rPr>
            </w:pPr>
            <w:r w:rsidRPr="001C39D7">
              <w:rPr>
                <w:lang w:eastAsia="ar-SA"/>
              </w:rPr>
              <w:t>Вид отделки</w:t>
            </w:r>
          </w:p>
        </w:tc>
        <w:tc>
          <w:tcPr>
            <w:tcW w:w="5103" w:type="dxa"/>
          </w:tcPr>
          <w:p w14:paraId="75B0B71E" w14:textId="77777777" w:rsidR="00A02B42" w:rsidRPr="001C39D7" w:rsidRDefault="00A02B42" w:rsidP="00192DBE">
            <w:pPr>
              <w:autoSpaceDE w:val="0"/>
              <w:snapToGrid w:val="0"/>
              <w:jc w:val="both"/>
              <w:rPr>
                <w:lang w:eastAsia="ar-SA"/>
              </w:rPr>
            </w:pPr>
            <w:r w:rsidRPr="001C39D7">
              <w:rPr>
                <w:lang w:eastAsia="ar-SA"/>
              </w:rPr>
              <w:t>без отделки</w:t>
            </w:r>
          </w:p>
        </w:tc>
      </w:tr>
      <w:tr w:rsidR="00A02B42" w:rsidRPr="001C39D7" w14:paraId="3E759418" w14:textId="77777777" w:rsidTr="001C39D7">
        <w:tc>
          <w:tcPr>
            <w:tcW w:w="5382" w:type="dxa"/>
          </w:tcPr>
          <w:p w14:paraId="70E70BC7" w14:textId="77777777" w:rsidR="00A02B42" w:rsidRPr="001C39D7" w:rsidRDefault="00A02B42" w:rsidP="00192DBE">
            <w:pPr>
              <w:autoSpaceDE w:val="0"/>
              <w:snapToGrid w:val="0"/>
              <w:jc w:val="both"/>
              <w:rPr>
                <w:lang w:eastAsia="ar-SA"/>
              </w:rPr>
            </w:pPr>
            <w:r w:rsidRPr="001C39D7">
              <w:rPr>
                <w:lang w:eastAsia="ar-SA"/>
              </w:rPr>
              <w:t>Этаж</w:t>
            </w:r>
          </w:p>
        </w:tc>
        <w:tc>
          <w:tcPr>
            <w:tcW w:w="5103" w:type="dxa"/>
          </w:tcPr>
          <w:p w14:paraId="6ABBB758" w14:textId="77777777" w:rsidR="00A02B42" w:rsidRPr="001C39D7" w:rsidRDefault="00A02B42" w:rsidP="00192DBE">
            <w:pPr>
              <w:autoSpaceDE w:val="0"/>
              <w:snapToGrid w:val="0"/>
              <w:jc w:val="both"/>
              <w:rPr>
                <w:lang w:eastAsia="ar-SA"/>
              </w:rPr>
            </w:pPr>
            <w:r w:rsidRPr="001C39D7">
              <w:rPr>
                <w:lang w:eastAsia="ar-SA"/>
              </w:rPr>
              <w:t>23</w:t>
            </w:r>
          </w:p>
        </w:tc>
      </w:tr>
      <w:tr w:rsidR="00A02B42" w:rsidRPr="001C39D7" w14:paraId="29A77502" w14:textId="77777777" w:rsidTr="001C39D7">
        <w:tc>
          <w:tcPr>
            <w:tcW w:w="5382" w:type="dxa"/>
          </w:tcPr>
          <w:p w14:paraId="3FBF307D" w14:textId="77777777" w:rsidR="00A02B42" w:rsidRPr="001C39D7" w:rsidRDefault="00A02B42" w:rsidP="00192DBE">
            <w:pPr>
              <w:autoSpaceDE w:val="0"/>
              <w:snapToGrid w:val="0"/>
              <w:jc w:val="both"/>
              <w:rPr>
                <w:lang w:eastAsia="ar-SA"/>
              </w:rPr>
            </w:pPr>
            <w:r w:rsidRPr="001C39D7">
              <w:rPr>
                <w:lang w:eastAsia="ar-SA"/>
              </w:rPr>
              <w:t>Количество комнат</w:t>
            </w:r>
          </w:p>
        </w:tc>
        <w:tc>
          <w:tcPr>
            <w:tcW w:w="5103" w:type="dxa"/>
          </w:tcPr>
          <w:p w14:paraId="24B40819" w14:textId="77777777" w:rsidR="00A02B42" w:rsidRPr="001C39D7" w:rsidRDefault="00A02B42" w:rsidP="00192DBE">
            <w:pPr>
              <w:autoSpaceDE w:val="0"/>
              <w:snapToGrid w:val="0"/>
              <w:jc w:val="both"/>
              <w:rPr>
                <w:lang w:eastAsia="ar-SA"/>
              </w:rPr>
            </w:pPr>
            <w:r w:rsidRPr="001C39D7">
              <w:rPr>
                <w:lang w:eastAsia="ar-SA"/>
              </w:rPr>
              <w:t>1</w:t>
            </w:r>
          </w:p>
        </w:tc>
      </w:tr>
      <w:tr w:rsidR="00A02B42" w:rsidRPr="001C39D7" w14:paraId="49494FF8" w14:textId="77777777" w:rsidTr="001C39D7">
        <w:tc>
          <w:tcPr>
            <w:tcW w:w="5382" w:type="dxa"/>
          </w:tcPr>
          <w:p w14:paraId="1840A3F9" w14:textId="77777777" w:rsidR="00A02B42" w:rsidRPr="001C39D7" w:rsidRDefault="00A02B42" w:rsidP="00192DBE">
            <w:pPr>
              <w:autoSpaceDE w:val="0"/>
              <w:snapToGrid w:val="0"/>
              <w:jc w:val="both"/>
              <w:rPr>
                <w:lang w:eastAsia="ar-SA"/>
              </w:rPr>
            </w:pPr>
            <w:r w:rsidRPr="001C39D7">
              <w:rPr>
                <w:lang w:eastAsia="ar-SA"/>
              </w:rPr>
              <w:t>Количество балконов</w:t>
            </w:r>
          </w:p>
        </w:tc>
        <w:tc>
          <w:tcPr>
            <w:tcW w:w="5103" w:type="dxa"/>
          </w:tcPr>
          <w:p w14:paraId="02DF3D8F" w14:textId="77777777" w:rsidR="00A02B42" w:rsidRPr="001C39D7" w:rsidRDefault="00A02B42" w:rsidP="00192DBE">
            <w:pPr>
              <w:autoSpaceDE w:val="0"/>
              <w:snapToGrid w:val="0"/>
              <w:jc w:val="both"/>
              <w:rPr>
                <w:lang w:eastAsia="ar-SA"/>
              </w:rPr>
            </w:pPr>
            <w:r w:rsidRPr="001C39D7">
              <w:rPr>
                <w:lang w:eastAsia="ar-SA"/>
              </w:rPr>
              <w:t>0</w:t>
            </w:r>
          </w:p>
        </w:tc>
      </w:tr>
      <w:tr w:rsidR="00A02B42" w:rsidRPr="001C39D7" w14:paraId="72197F07" w14:textId="77777777" w:rsidTr="001C39D7">
        <w:tc>
          <w:tcPr>
            <w:tcW w:w="5382" w:type="dxa"/>
          </w:tcPr>
          <w:p w14:paraId="1C8DBFB4" w14:textId="77777777" w:rsidR="00A02B42" w:rsidRPr="001C39D7" w:rsidRDefault="00A02B42" w:rsidP="00192DBE">
            <w:pPr>
              <w:autoSpaceDE w:val="0"/>
              <w:snapToGrid w:val="0"/>
              <w:jc w:val="both"/>
              <w:rPr>
                <w:lang w:eastAsia="ar-SA"/>
              </w:rPr>
            </w:pPr>
            <w:r w:rsidRPr="001C39D7">
              <w:rPr>
                <w:lang w:eastAsia="en-US"/>
              </w:rPr>
              <w:t>Проектная общая площадь квартиры (кв. м)</w:t>
            </w:r>
          </w:p>
        </w:tc>
        <w:tc>
          <w:tcPr>
            <w:tcW w:w="5103" w:type="dxa"/>
          </w:tcPr>
          <w:p w14:paraId="0500285F" w14:textId="77777777" w:rsidR="00A02B42" w:rsidRPr="001C39D7" w:rsidRDefault="00A02B42" w:rsidP="00192DBE">
            <w:pPr>
              <w:autoSpaceDE w:val="0"/>
              <w:snapToGrid w:val="0"/>
              <w:jc w:val="both"/>
              <w:rPr>
                <w:lang w:eastAsia="ar-SA"/>
              </w:rPr>
            </w:pPr>
            <w:r w:rsidRPr="001C39D7">
              <w:rPr>
                <w:lang w:eastAsia="ar-SA"/>
              </w:rPr>
              <w:t>45,45</w:t>
            </w:r>
          </w:p>
        </w:tc>
      </w:tr>
      <w:tr w:rsidR="00A02B42" w:rsidRPr="001C39D7" w14:paraId="6DF6AE99" w14:textId="77777777" w:rsidTr="001C39D7">
        <w:tc>
          <w:tcPr>
            <w:tcW w:w="5382" w:type="dxa"/>
          </w:tcPr>
          <w:p w14:paraId="572B2A6D" w14:textId="77777777" w:rsidR="00A02B42" w:rsidRPr="001C39D7" w:rsidRDefault="00A02B42" w:rsidP="00192DBE">
            <w:pPr>
              <w:autoSpaceDE w:val="0"/>
              <w:snapToGrid w:val="0"/>
              <w:jc w:val="both"/>
              <w:rPr>
                <w:lang w:eastAsia="ar-SA"/>
              </w:rPr>
            </w:pPr>
            <w:r w:rsidRPr="001C39D7">
              <w:rPr>
                <w:lang w:eastAsia="en-US"/>
              </w:rPr>
              <w:t>Проектная жилая площадь квартиры (кв. м)</w:t>
            </w:r>
          </w:p>
        </w:tc>
        <w:tc>
          <w:tcPr>
            <w:tcW w:w="5103" w:type="dxa"/>
          </w:tcPr>
          <w:p w14:paraId="2E076D3E" w14:textId="77777777" w:rsidR="00A02B42" w:rsidRPr="001C39D7" w:rsidRDefault="00A02B42" w:rsidP="00192DBE">
            <w:pPr>
              <w:autoSpaceDE w:val="0"/>
              <w:snapToGrid w:val="0"/>
              <w:jc w:val="both"/>
              <w:rPr>
                <w:lang w:eastAsia="ar-SA"/>
              </w:rPr>
            </w:pPr>
            <w:r w:rsidRPr="001C39D7">
              <w:rPr>
                <w:lang w:eastAsia="ar-SA"/>
              </w:rPr>
              <w:t>15,53</w:t>
            </w:r>
          </w:p>
        </w:tc>
      </w:tr>
      <w:tr w:rsidR="001C39D7" w:rsidRPr="001C39D7" w14:paraId="25DFBE58" w14:textId="77777777" w:rsidTr="001C39D7">
        <w:tc>
          <w:tcPr>
            <w:tcW w:w="10485" w:type="dxa"/>
            <w:gridSpan w:val="2"/>
          </w:tcPr>
          <w:p w14:paraId="13906783" w14:textId="45C9A006" w:rsidR="001C39D7" w:rsidRPr="001C39D7" w:rsidRDefault="001C39D7" w:rsidP="001C39D7">
            <w:pPr>
              <w:autoSpaceDE w:val="0"/>
              <w:snapToGrid w:val="0"/>
              <w:jc w:val="center"/>
              <w:rPr>
                <w:lang w:eastAsia="ar-SA"/>
              </w:rPr>
            </w:pPr>
            <w:r w:rsidRPr="001C39D7">
              <w:rPr>
                <w:b/>
                <w:bCs/>
                <w:lang w:eastAsia="ar-SA"/>
              </w:rPr>
              <w:t>Объект 2:</w:t>
            </w:r>
          </w:p>
        </w:tc>
      </w:tr>
      <w:tr w:rsidR="00A02B42" w:rsidRPr="001C39D7" w14:paraId="2FC10F45" w14:textId="77777777" w:rsidTr="001C39D7">
        <w:tc>
          <w:tcPr>
            <w:tcW w:w="5382" w:type="dxa"/>
          </w:tcPr>
          <w:p w14:paraId="139600D3" w14:textId="77777777" w:rsidR="00A02B42" w:rsidRPr="001C39D7" w:rsidRDefault="00A02B42" w:rsidP="00192DBE">
            <w:pPr>
              <w:autoSpaceDE w:val="0"/>
              <w:snapToGrid w:val="0"/>
              <w:jc w:val="both"/>
              <w:rPr>
                <w:lang w:eastAsia="ar-SA"/>
              </w:rPr>
            </w:pPr>
            <w:r w:rsidRPr="001C39D7">
              <w:rPr>
                <w:lang w:eastAsia="ar-SA"/>
              </w:rPr>
              <w:t>Строительный номер квартиры</w:t>
            </w:r>
          </w:p>
        </w:tc>
        <w:tc>
          <w:tcPr>
            <w:tcW w:w="5103" w:type="dxa"/>
          </w:tcPr>
          <w:p w14:paraId="7CAA63BC" w14:textId="77777777" w:rsidR="00A02B42" w:rsidRPr="001C39D7" w:rsidRDefault="00A02B42" w:rsidP="00192DBE">
            <w:pPr>
              <w:autoSpaceDE w:val="0"/>
              <w:snapToGrid w:val="0"/>
              <w:jc w:val="both"/>
              <w:rPr>
                <w:lang w:eastAsia="ar-SA"/>
              </w:rPr>
            </w:pPr>
            <w:r w:rsidRPr="001C39D7">
              <w:rPr>
                <w:lang w:eastAsia="ar-SA"/>
              </w:rPr>
              <w:t>306</w:t>
            </w:r>
          </w:p>
        </w:tc>
      </w:tr>
      <w:tr w:rsidR="00A02B42" w:rsidRPr="001C39D7" w14:paraId="5EF8C03E" w14:textId="77777777" w:rsidTr="001C39D7">
        <w:tc>
          <w:tcPr>
            <w:tcW w:w="5382" w:type="dxa"/>
          </w:tcPr>
          <w:p w14:paraId="1C739A2B" w14:textId="77777777" w:rsidR="00A02B42" w:rsidRPr="001C39D7" w:rsidRDefault="00A02B42" w:rsidP="00192DBE">
            <w:pPr>
              <w:autoSpaceDE w:val="0"/>
              <w:snapToGrid w:val="0"/>
              <w:jc w:val="both"/>
              <w:rPr>
                <w:lang w:eastAsia="ar-SA"/>
              </w:rPr>
            </w:pPr>
            <w:r w:rsidRPr="001C39D7">
              <w:rPr>
                <w:lang w:eastAsia="ar-SA"/>
              </w:rPr>
              <w:t>Назначение</w:t>
            </w:r>
          </w:p>
        </w:tc>
        <w:tc>
          <w:tcPr>
            <w:tcW w:w="5103" w:type="dxa"/>
          </w:tcPr>
          <w:p w14:paraId="19EE1DC5" w14:textId="77777777" w:rsidR="00A02B42" w:rsidRPr="001C39D7" w:rsidRDefault="00A02B42" w:rsidP="00192DBE">
            <w:pPr>
              <w:autoSpaceDE w:val="0"/>
              <w:snapToGrid w:val="0"/>
              <w:jc w:val="both"/>
              <w:rPr>
                <w:lang w:eastAsia="ar-SA"/>
              </w:rPr>
            </w:pPr>
            <w:r w:rsidRPr="001C39D7">
              <w:rPr>
                <w:lang w:eastAsia="ar-SA"/>
              </w:rPr>
              <w:t>Жилое помещение</w:t>
            </w:r>
          </w:p>
        </w:tc>
      </w:tr>
      <w:tr w:rsidR="00A02B42" w:rsidRPr="001C39D7" w14:paraId="2C8B18F3" w14:textId="77777777" w:rsidTr="001C39D7">
        <w:trPr>
          <w:trHeight w:val="83"/>
        </w:trPr>
        <w:tc>
          <w:tcPr>
            <w:tcW w:w="5382" w:type="dxa"/>
          </w:tcPr>
          <w:p w14:paraId="07F3F4C7" w14:textId="77777777" w:rsidR="00A02B42" w:rsidRPr="001C39D7" w:rsidRDefault="00A02B42" w:rsidP="00192DBE">
            <w:pPr>
              <w:autoSpaceDE w:val="0"/>
              <w:snapToGrid w:val="0"/>
              <w:jc w:val="both"/>
              <w:rPr>
                <w:lang w:eastAsia="ar-SA"/>
              </w:rPr>
            </w:pPr>
            <w:r w:rsidRPr="001C39D7">
              <w:rPr>
                <w:lang w:eastAsia="ar-SA"/>
              </w:rPr>
              <w:t>Секция</w:t>
            </w:r>
          </w:p>
        </w:tc>
        <w:tc>
          <w:tcPr>
            <w:tcW w:w="5103" w:type="dxa"/>
          </w:tcPr>
          <w:p w14:paraId="35021923"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198BE7C4" w14:textId="77777777" w:rsidTr="001C39D7">
        <w:trPr>
          <w:trHeight w:val="83"/>
        </w:trPr>
        <w:tc>
          <w:tcPr>
            <w:tcW w:w="5382" w:type="dxa"/>
          </w:tcPr>
          <w:p w14:paraId="6F48F5D2" w14:textId="77777777" w:rsidR="00A02B42" w:rsidRPr="001C39D7" w:rsidRDefault="00A02B42" w:rsidP="00192DBE">
            <w:pPr>
              <w:autoSpaceDE w:val="0"/>
              <w:snapToGrid w:val="0"/>
              <w:jc w:val="both"/>
              <w:rPr>
                <w:lang w:eastAsia="ar-SA"/>
              </w:rPr>
            </w:pPr>
            <w:r w:rsidRPr="001C39D7">
              <w:rPr>
                <w:lang w:eastAsia="ar-SA"/>
              </w:rPr>
              <w:t>Вид отделки</w:t>
            </w:r>
          </w:p>
        </w:tc>
        <w:tc>
          <w:tcPr>
            <w:tcW w:w="5103" w:type="dxa"/>
          </w:tcPr>
          <w:p w14:paraId="5D0B676F" w14:textId="77777777" w:rsidR="00A02B42" w:rsidRPr="001C39D7" w:rsidRDefault="00A02B42" w:rsidP="00192DBE">
            <w:pPr>
              <w:autoSpaceDE w:val="0"/>
              <w:snapToGrid w:val="0"/>
              <w:jc w:val="both"/>
              <w:rPr>
                <w:lang w:eastAsia="ar-SA"/>
              </w:rPr>
            </w:pPr>
            <w:r w:rsidRPr="001C39D7">
              <w:rPr>
                <w:lang w:eastAsia="ar-SA"/>
              </w:rPr>
              <w:t>без отделки</w:t>
            </w:r>
          </w:p>
        </w:tc>
      </w:tr>
      <w:tr w:rsidR="00A02B42" w:rsidRPr="001C39D7" w14:paraId="3C82110B" w14:textId="77777777" w:rsidTr="001C39D7">
        <w:tc>
          <w:tcPr>
            <w:tcW w:w="5382" w:type="dxa"/>
          </w:tcPr>
          <w:p w14:paraId="274706E6" w14:textId="77777777" w:rsidR="00A02B42" w:rsidRPr="001C39D7" w:rsidRDefault="00A02B42" w:rsidP="00192DBE">
            <w:pPr>
              <w:autoSpaceDE w:val="0"/>
              <w:snapToGrid w:val="0"/>
              <w:jc w:val="both"/>
              <w:rPr>
                <w:lang w:eastAsia="ar-SA"/>
              </w:rPr>
            </w:pPr>
            <w:r w:rsidRPr="001C39D7">
              <w:rPr>
                <w:lang w:eastAsia="ar-SA"/>
              </w:rPr>
              <w:t>Этаж</w:t>
            </w:r>
          </w:p>
        </w:tc>
        <w:tc>
          <w:tcPr>
            <w:tcW w:w="5103" w:type="dxa"/>
          </w:tcPr>
          <w:p w14:paraId="6AE05DF9" w14:textId="77777777" w:rsidR="00A02B42" w:rsidRPr="001C39D7" w:rsidRDefault="00A02B42" w:rsidP="00192DBE">
            <w:pPr>
              <w:autoSpaceDE w:val="0"/>
              <w:snapToGrid w:val="0"/>
              <w:jc w:val="both"/>
              <w:rPr>
                <w:lang w:eastAsia="ar-SA"/>
              </w:rPr>
            </w:pPr>
            <w:r w:rsidRPr="001C39D7">
              <w:rPr>
                <w:lang w:eastAsia="ar-SA"/>
              </w:rPr>
              <w:t>23</w:t>
            </w:r>
          </w:p>
        </w:tc>
      </w:tr>
      <w:tr w:rsidR="00A02B42" w:rsidRPr="001C39D7" w14:paraId="3FC6BC95" w14:textId="77777777" w:rsidTr="001C39D7">
        <w:tc>
          <w:tcPr>
            <w:tcW w:w="5382" w:type="dxa"/>
          </w:tcPr>
          <w:p w14:paraId="64D4A8F0" w14:textId="77777777" w:rsidR="00A02B42" w:rsidRPr="001C39D7" w:rsidRDefault="00A02B42" w:rsidP="00192DBE">
            <w:pPr>
              <w:autoSpaceDE w:val="0"/>
              <w:snapToGrid w:val="0"/>
              <w:jc w:val="both"/>
              <w:rPr>
                <w:lang w:eastAsia="ar-SA"/>
              </w:rPr>
            </w:pPr>
            <w:r w:rsidRPr="001C39D7">
              <w:rPr>
                <w:lang w:eastAsia="ar-SA"/>
              </w:rPr>
              <w:t>Количество комнат</w:t>
            </w:r>
          </w:p>
        </w:tc>
        <w:tc>
          <w:tcPr>
            <w:tcW w:w="5103" w:type="dxa"/>
          </w:tcPr>
          <w:p w14:paraId="4D61E623" w14:textId="77777777" w:rsidR="00A02B42" w:rsidRPr="001C39D7" w:rsidRDefault="00A02B42" w:rsidP="00192DBE">
            <w:pPr>
              <w:autoSpaceDE w:val="0"/>
              <w:snapToGrid w:val="0"/>
              <w:jc w:val="both"/>
              <w:rPr>
                <w:lang w:eastAsia="ar-SA"/>
              </w:rPr>
            </w:pPr>
            <w:r w:rsidRPr="001C39D7">
              <w:rPr>
                <w:lang w:eastAsia="ar-SA"/>
              </w:rPr>
              <w:t>2</w:t>
            </w:r>
          </w:p>
        </w:tc>
      </w:tr>
      <w:tr w:rsidR="00A02B42" w:rsidRPr="001C39D7" w14:paraId="7FDB87FC" w14:textId="77777777" w:rsidTr="001C39D7">
        <w:tc>
          <w:tcPr>
            <w:tcW w:w="5382" w:type="dxa"/>
          </w:tcPr>
          <w:p w14:paraId="463D813C" w14:textId="77777777" w:rsidR="00A02B42" w:rsidRPr="001C39D7" w:rsidRDefault="00A02B42" w:rsidP="00192DBE">
            <w:pPr>
              <w:autoSpaceDE w:val="0"/>
              <w:snapToGrid w:val="0"/>
              <w:jc w:val="both"/>
              <w:rPr>
                <w:lang w:eastAsia="ar-SA"/>
              </w:rPr>
            </w:pPr>
            <w:r w:rsidRPr="001C39D7">
              <w:rPr>
                <w:lang w:eastAsia="ar-SA"/>
              </w:rPr>
              <w:t>Количество балконов</w:t>
            </w:r>
          </w:p>
        </w:tc>
        <w:tc>
          <w:tcPr>
            <w:tcW w:w="5103" w:type="dxa"/>
          </w:tcPr>
          <w:p w14:paraId="4093C439" w14:textId="77777777" w:rsidR="00A02B42" w:rsidRPr="001C39D7" w:rsidRDefault="00A02B42" w:rsidP="00192DBE">
            <w:pPr>
              <w:autoSpaceDE w:val="0"/>
              <w:snapToGrid w:val="0"/>
              <w:jc w:val="both"/>
              <w:rPr>
                <w:lang w:eastAsia="ar-SA"/>
              </w:rPr>
            </w:pPr>
            <w:r w:rsidRPr="001C39D7">
              <w:rPr>
                <w:lang w:eastAsia="ar-SA"/>
              </w:rPr>
              <w:t>0</w:t>
            </w:r>
          </w:p>
        </w:tc>
      </w:tr>
      <w:tr w:rsidR="00A02B42" w:rsidRPr="001C39D7" w14:paraId="572A3965" w14:textId="77777777" w:rsidTr="001C39D7">
        <w:tc>
          <w:tcPr>
            <w:tcW w:w="5382" w:type="dxa"/>
          </w:tcPr>
          <w:p w14:paraId="23FCC11D" w14:textId="77777777" w:rsidR="00A02B42" w:rsidRPr="001C39D7" w:rsidRDefault="00A02B42" w:rsidP="00192DBE">
            <w:pPr>
              <w:autoSpaceDE w:val="0"/>
              <w:snapToGrid w:val="0"/>
              <w:jc w:val="both"/>
              <w:rPr>
                <w:lang w:eastAsia="en-US"/>
              </w:rPr>
            </w:pPr>
            <w:r w:rsidRPr="001C39D7">
              <w:rPr>
                <w:lang w:eastAsia="en-US"/>
              </w:rPr>
              <w:t>Проектная общая площадь квартиры (кв. м)</w:t>
            </w:r>
          </w:p>
        </w:tc>
        <w:tc>
          <w:tcPr>
            <w:tcW w:w="5103" w:type="dxa"/>
          </w:tcPr>
          <w:p w14:paraId="32894509" w14:textId="77777777" w:rsidR="00A02B42" w:rsidRPr="001C39D7" w:rsidRDefault="00A02B42" w:rsidP="00192DBE">
            <w:pPr>
              <w:autoSpaceDE w:val="0"/>
              <w:snapToGrid w:val="0"/>
              <w:jc w:val="both"/>
              <w:rPr>
                <w:lang w:eastAsia="ar-SA"/>
              </w:rPr>
            </w:pPr>
            <w:r w:rsidRPr="001C39D7">
              <w:rPr>
                <w:lang w:eastAsia="ar-SA"/>
              </w:rPr>
              <w:t>73,89</w:t>
            </w:r>
          </w:p>
        </w:tc>
      </w:tr>
      <w:tr w:rsidR="00A02B42" w:rsidRPr="001C39D7" w14:paraId="2AA9A327" w14:textId="77777777" w:rsidTr="001C39D7">
        <w:tc>
          <w:tcPr>
            <w:tcW w:w="5382" w:type="dxa"/>
          </w:tcPr>
          <w:p w14:paraId="09E8AA57" w14:textId="77777777" w:rsidR="00A02B42" w:rsidRPr="001C39D7" w:rsidRDefault="00A02B42" w:rsidP="00192DBE">
            <w:pPr>
              <w:autoSpaceDE w:val="0"/>
              <w:snapToGrid w:val="0"/>
              <w:jc w:val="both"/>
              <w:rPr>
                <w:lang w:eastAsia="en-US"/>
              </w:rPr>
            </w:pPr>
            <w:r w:rsidRPr="001C39D7">
              <w:rPr>
                <w:lang w:eastAsia="en-US"/>
              </w:rPr>
              <w:t>Проектная жилая площадь квартиры (кв. м)</w:t>
            </w:r>
          </w:p>
        </w:tc>
        <w:tc>
          <w:tcPr>
            <w:tcW w:w="5103" w:type="dxa"/>
          </w:tcPr>
          <w:p w14:paraId="3DDB8C7E" w14:textId="77777777" w:rsidR="00A02B42" w:rsidRPr="001C39D7" w:rsidRDefault="00A02B42" w:rsidP="00192DBE">
            <w:pPr>
              <w:autoSpaceDE w:val="0"/>
              <w:snapToGrid w:val="0"/>
              <w:jc w:val="both"/>
              <w:rPr>
                <w:highlight w:val="yellow"/>
                <w:lang w:eastAsia="ar-SA"/>
              </w:rPr>
            </w:pPr>
            <w:r w:rsidRPr="001C39D7">
              <w:rPr>
                <w:lang w:eastAsia="ar-SA"/>
              </w:rPr>
              <w:t>28,84</w:t>
            </w:r>
          </w:p>
        </w:tc>
      </w:tr>
    </w:tbl>
    <w:p w14:paraId="712324DB" w14:textId="77777777" w:rsidR="001C39D7" w:rsidRDefault="001C39D7" w:rsidP="0011036C">
      <w:pPr>
        <w:ind w:firstLine="567"/>
        <w:jc w:val="both"/>
        <w:rPr>
          <w:b/>
          <w:bCs/>
        </w:rPr>
      </w:pPr>
    </w:p>
    <w:p w14:paraId="0942E5F9" w14:textId="2942577D" w:rsidR="0011036C" w:rsidRPr="001C39D7" w:rsidRDefault="0011036C" w:rsidP="0011036C">
      <w:pPr>
        <w:ind w:firstLine="567"/>
        <w:jc w:val="both"/>
      </w:pPr>
      <w:r w:rsidRPr="001C39D7">
        <w:rPr>
          <w:b/>
          <w:bCs/>
        </w:rPr>
        <w:t xml:space="preserve">Начальная цена Лота № 4 </w:t>
      </w:r>
      <w:r w:rsidRPr="001C39D7">
        <w:t xml:space="preserve">– </w:t>
      </w:r>
      <w:r w:rsidRPr="001C39D7">
        <w:rPr>
          <w:b/>
          <w:bCs/>
        </w:rPr>
        <w:t>28 780 000 (Двадцать восемь миллионов семьсот восемьдесят тысяч) рублей 00 копеек</w:t>
      </w:r>
      <w:r w:rsidR="001C39D7" w:rsidRPr="001C39D7">
        <w:rPr>
          <w:b/>
          <w:bCs/>
        </w:rPr>
        <w:t xml:space="preserve">, </w:t>
      </w:r>
      <w:r w:rsidRPr="001C39D7">
        <w:t>НДС не облагается,</w:t>
      </w:r>
      <w:r w:rsidRPr="001C39D7">
        <w:rPr>
          <w:b/>
          <w:bCs/>
        </w:rPr>
        <w:t xml:space="preserve"> </w:t>
      </w:r>
      <w:r w:rsidRPr="001C39D7">
        <w:t xml:space="preserve">из них: </w:t>
      </w:r>
    </w:p>
    <w:p w14:paraId="667D2618" w14:textId="6ACEC891" w:rsidR="0011036C" w:rsidRPr="001C39D7" w:rsidRDefault="0011036C" w:rsidP="0011036C">
      <w:pPr>
        <w:ind w:firstLine="567"/>
        <w:jc w:val="both"/>
      </w:pPr>
      <w:r w:rsidRPr="001C39D7">
        <w:t>- начальная цена Объекта 1 в размере – 12 194 000 (Двенадцать миллионов сто девяносто четыре тысячи) рублей 00 копеек (НДС не облагается)</w:t>
      </w:r>
      <w:r w:rsidR="001C39D7" w:rsidRPr="001C39D7">
        <w:t>;</w:t>
      </w:r>
    </w:p>
    <w:p w14:paraId="6A2B601A" w14:textId="77777777" w:rsidR="0011036C" w:rsidRPr="001C39D7" w:rsidRDefault="0011036C" w:rsidP="0011036C">
      <w:pPr>
        <w:ind w:firstLine="567"/>
        <w:jc w:val="both"/>
      </w:pPr>
      <w:r w:rsidRPr="001C39D7">
        <w:t>- начальная цена Объекта 2 в размере – 16 586 000 (Шестнадцать миллионов пятьсот восемьдесят шесть тысяч) рублей 00 копеек (НДС не облагается).</w:t>
      </w:r>
    </w:p>
    <w:p w14:paraId="196ECD1B" w14:textId="0A309A10" w:rsidR="008E08F0" w:rsidRPr="001C39D7" w:rsidRDefault="0011036C" w:rsidP="008E08F0">
      <w:pPr>
        <w:ind w:right="-57" w:firstLine="567"/>
        <w:jc w:val="both"/>
        <w:outlineLvl w:val="5"/>
        <w:rPr>
          <w:b/>
          <w:bCs/>
        </w:rPr>
      </w:pPr>
      <w:r w:rsidRPr="001C39D7">
        <w:rPr>
          <w:b/>
          <w:bCs/>
        </w:rPr>
        <w:t>Сумма задатка – 2 878 000 (Два миллиона восемьсот семьдесят восемь тысяч) рублей 00 копеек.</w:t>
      </w:r>
    </w:p>
    <w:p w14:paraId="3C6A6786" w14:textId="7607FD56" w:rsidR="0011036C" w:rsidRPr="001C39D7" w:rsidRDefault="0011036C" w:rsidP="008E08F0">
      <w:pPr>
        <w:ind w:right="-57" w:firstLine="567"/>
        <w:jc w:val="both"/>
        <w:outlineLvl w:val="5"/>
        <w:rPr>
          <w:b/>
          <w:bCs/>
        </w:rPr>
      </w:pPr>
      <w:r w:rsidRPr="001C39D7">
        <w:rPr>
          <w:b/>
          <w:bCs/>
        </w:rPr>
        <w:t>Шаг аукциона – 1 439 000 (Один миллион четыреста тридцать девять тысяч) рублей 00 копеек.</w:t>
      </w:r>
    </w:p>
    <w:p w14:paraId="1FEE5255" w14:textId="0C2F3728" w:rsidR="008E08F0" w:rsidRPr="001C39D7" w:rsidRDefault="008E08F0" w:rsidP="008E08F0">
      <w:pPr>
        <w:ind w:right="-57" w:firstLine="567"/>
        <w:jc w:val="both"/>
        <w:outlineLvl w:val="5"/>
      </w:pPr>
      <w:r w:rsidRPr="001C39D7">
        <w:t xml:space="preserve">Окончательная площадь Объектов </w:t>
      </w:r>
      <w:bookmarkStart w:id="5" w:name="_Hlk178589485"/>
      <w:r w:rsidRPr="001C39D7">
        <w:t xml:space="preserve">долевого строительства </w:t>
      </w:r>
      <w:bookmarkEnd w:id="5"/>
      <w:r w:rsidRPr="001C39D7">
        <w:t>определяется после ввода Жилого дома в эксплуатацию по данным технической инвентаризации и указывается в акте приема-передачи квартиры.</w:t>
      </w:r>
    </w:p>
    <w:p w14:paraId="14D940A7" w14:textId="7FCBC4F6" w:rsidR="008E08F0" w:rsidRPr="001C39D7" w:rsidRDefault="008E08F0" w:rsidP="008E08F0">
      <w:pPr>
        <w:ind w:right="-57" w:firstLine="567"/>
        <w:jc w:val="both"/>
        <w:outlineLvl w:val="5"/>
      </w:pPr>
      <w:r w:rsidRPr="001C39D7">
        <w:t>Срок передачи Объектов долевого строительства Застройщиком Покупателю: не позднее 30.06.2027 г.</w:t>
      </w:r>
      <w:r w:rsidR="001C39D7" w:rsidRPr="001C39D7">
        <w:t xml:space="preserve"> Проектная декларация размещена в сети Интернет: https://наш.дом.рф/сервисы/каталог-новостроек/объект/50830.</w:t>
      </w:r>
    </w:p>
    <w:p w14:paraId="660DC87C" w14:textId="5523D16F" w:rsidR="008E08F0" w:rsidRPr="001C39D7" w:rsidRDefault="008E08F0" w:rsidP="008E08F0">
      <w:pPr>
        <w:ind w:firstLine="567"/>
        <w:jc w:val="both"/>
      </w:pPr>
      <w:r w:rsidRPr="001C39D7">
        <w:t>Жилой дом расположен на земельных участках, принадлежащих Застройщику на праве собственности, что подтверждается Выписками из Единого государственного реестра недвижимости об объекте недвижимости от 24.09.2024г. № КУВИ-001/2024-237417419, № КУВИ-001/2024-237414415</w:t>
      </w:r>
      <w:r w:rsidR="00D37994" w:rsidRPr="001C39D7">
        <w:t xml:space="preserve">. </w:t>
      </w:r>
      <w:r w:rsidRPr="001C39D7">
        <w:t>Земельные участки переданы в залог (сведения о залогодержателях, сроках залога, соответствующих записях государственной регистрации отражены в Выписках из ЕГРН).</w:t>
      </w:r>
    </w:p>
    <w:p w14:paraId="5D5A276F" w14:textId="105ACDE3" w:rsidR="001C39D7" w:rsidRPr="001C39D7" w:rsidRDefault="001C39D7" w:rsidP="001C39D7">
      <w:pPr>
        <w:ind w:firstLine="567"/>
        <w:jc w:val="both"/>
      </w:pPr>
      <w:r w:rsidRPr="001C39D7">
        <w:t xml:space="preserve">Продавец гарантирует, что Объекты долевого строительства и земельные участки никому не проданы, не являются предметом судебного разбирательства, не находятся под арестом (запрещением), </w:t>
      </w:r>
      <w:r w:rsidRPr="001C39D7">
        <w:lastRenderedPageBreak/>
        <w:t>не обременены иными правами третьих лиц, кроме указанных в настоящем информационном сообщении.</w:t>
      </w:r>
    </w:p>
    <w:p w14:paraId="33855625" w14:textId="77777777" w:rsidR="00D37994" w:rsidRPr="00E734D3" w:rsidRDefault="00D37994" w:rsidP="008E08F0">
      <w:pPr>
        <w:ind w:firstLine="567"/>
        <w:jc w:val="both"/>
        <w:rPr>
          <w:sz w:val="22"/>
          <w:szCs w:val="22"/>
        </w:rPr>
      </w:pPr>
    </w:p>
    <w:p w14:paraId="1E134C4D" w14:textId="0134A988" w:rsidR="007052FA" w:rsidRPr="00F55187" w:rsidRDefault="005B1627" w:rsidP="007052FA">
      <w:pPr>
        <w:pStyle w:val="affffffb"/>
        <w:ind w:firstLine="709"/>
        <w:rPr>
          <w:color w:val="auto"/>
          <w:sz w:val="24"/>
          <w:szCs w:val="24"/>
        </w:rPr>
      </w:pPr>
      <w:r>
        <w:rPr>
          <w:rFonts w:ascii="Times New Roman" w:hAnsi="Times New Roman" w:cs="Times New Roman"/>
          <w:color w:val="auto"/>
          <w:sz w:val="24"/>
          <w:szCs w:val="24"/>
        </w:rPr>
        <w:t>А</w:t>
      </w:r>
      <w:r w:rsidR="00B822C7" w:rsidRPr="00075AF3">
        <w:rPr>
          <w:rFonts w:ascii="Times New Roman" w:hAnsi="Times New Roman" w:cs="Times New Roman"/>
          <w:color w:val="auto"/>
          <w:sz w:val="24"/>
          <w:szCs w:val="24"/>
        </w:rPr>
        <w:t xml:space="preserve">укцион </w:t>
      </w:r>
      <w:r w:rsidR="007052FA" w:rsidRPr="00075AF3">
        <w:rPr>
          <w:rFonts w:ascii="Times New Roman" w:hAnsi="Times New Roman" w:cs="Times New Roman"/>
          <w:color w:val="auto"/>
          <w:sz w:val="24"/>
          <w:szCs w:val="24"/>
        </w:rPr>
        <w:t>провод</w:t>
      </w:r>
      <w:r w:rsidR="00B822C7" w:rsidRPr="00075AF3">
        <w:rPr>
          <w:rFonts w:ascii="Times New Roman" w:hAnsi="Times New Roman" w:cs="Times New Roman"/>
          <w:color w:val="auto"/>
          <w:sz w:val="24"/>
          <w:szCs w:val="24"/>
        </w:rPr>
        <w:t>и</w:t>
      </w:r>
      <w:r w:rsidR="007052FA" w:rsidRPr="00075AF3">
        <w:rPr>
          <w:rFonts w:ascii="Times New Roman" w:hAnsi="Times New Roman" w:cs="Times New Roman"/>
          <w:color w:val="auto"/>
          <w:sz w:val="24"/>
          <w:szCs w:val="24"/>
        </w:rPr>
        <w:t xml:space="preserve">тся </w:t>
      </w:r>
      <w:r w:rsidR="007052FA" w:rsidRPr="00075AF3">
        <w:rPr>
          <w:rFonts w:ascii="Times New Roman" w:hAnsi="Times New Roman"/>
          <w:color w:val="auto"/>
          <w:sz w:val="24"/>
          <w:szCs w:val="24"/>
        </w:rPr>
        <w:t xml:space="preserve">в соответствии с Гражданским кодексом Российской Федерации, </w:t>
      </w:r>
      <w:bookmarkStart w:id="6" w:name="_Hlk98313382"/>
      <w:r w:rsidR="007052FA" w:rsidRPr="00075AF3">
        <w:rPr>
          <w:rFonts w:ascii="Times New Roman" w:hAnsi="Times New Roman"/>
          <w:color w:val="auto"/>
          <w:sz w:val="24"/>
          <w:szCs w:val="24"/>
        </w:rPr>
        <w:t>Договором поручения №</w:t>
      </w:r>
      <w:r w:rsidR="00AF35E4" w:rsidRPr="00AF35E4">
        <w:t xml:space="preserve"> </w:t>
      </w:r>
      <w:r w:rsidR="00AF35E4" w:rsidRPr="00AF35E4">
        <w:rPr>
          <w:rFonts w:ascii="Times New Roman" w:hAnsi="Times New Roman"/>
          <w:color w:val="auto"/>
          <w:sz w:val="24"/>
          <w:szCs w:val="24"/>
        </w:rPr>
        <w:t>РАД-947/2024</w:t>
      </w:r>
      <w:r w:rsidR="007052FA" w:rsidRPr="00075AF3">
        <w:rPr>
          <w:rFonts w:ascii="Times New Roman" w:hAnsi="Times New Roman"/>
          <w:color w:val="auto"/>
          <w:sz w:val="24"/>
          <w:szCs w:val="24"/>
        </w:rPr>
        <w:t xml:space="preserve"> от</w:t>
      </w:r>
      <w:r w:rsidR="00F5522E" w:rsidRPr="00075AF3">
        <w:rPr>
          <w:rFonts w:ascii="Times New Roman" w:hAnsi="Times New Roman"/>
          <w:color w:val="auto"/>
          <w:sz w:val="24"/>
          <w:szCs w:val="24"/>
        </w:rPr>
        <w:t xml:space="preserve"> </w:t>
      </w:r>
      <w:r w:rsidR="00075AF3" w:rsidRPr="00075AF3">
        <w:rPr>
          <w:rFonts w:ascii="Times New Roman" w:hAnsi="Times New Roman"/>
          <w:color w:val="auto"/>
          <w:sz w:val="24"/>
          <w:szCs w:val="24"/>
        </w:rPr>
        <w:t>2</w:t>
      </w:r>
      <w:r w:rsidR="00AF35E4">
        <w:rPr>
          <w:rFonts w:ascii="Times New Roman" w:hAnsi="Times New Roman"/>
          <w:color w:val="auto"/>
          <w:sz w:val="24"/>
          <w:szCs w:val="24"/>
        </w:rPr>
        <w:t>7</w:t>
      </w:r>
      <w:r w:rsidR="00075AF3" w:rsidRPr="00075AF3">
        <w:rPr>
          <w:rFonts w:ascii="Times New Roman" w:hAnsi="Times New Roman"/>
          <w:color w:val="auto"/>
          <w:sz w:val="24"/>
          <w:szCs w:val="24"/>
        </w:rPr>
        <w:t>.0</w:t>
      </w:r>
      <w:r w:rsidR="00AF35E4">
        <w:rPr>
          <w:rFonts w:ascii="Times New Roman" w:hAnsi="Times New Roman"/>
          <w:color w:val="auto"/>
          <w:sz w:val="24"/>
          <w:szCs w:val="24"/>
        </w:rPr>
        <w:t>9</w:t>
      </w:r>
      <w:r w:rsidR="00F5522E" w:rsidRPr="00075AF3">
        <w:rPr>
          <w:rFonts w:ascii="Times New Roman" w:hAnsi="Times New Roman"/>
          <w:color w:val="auto"/>
          <w:sz w:val="24"/>
          <w:szCs w:val="24"/>
        </w:rPr>
        <w:t>.202</w:t>
      </w:r>
      <w:bookmarkEnd w:id="6"/>
      <w:r w:rsidR="002C37CF" w:rsidRPr="00075AF3">
        <w:rPr>
          <w:rFonts w:ascii="Times New Roman" w:hAnsi="Times New Roman"/>
          <w:color w:val="auto"/>
          <w:sz w:val="24"/>
          <w:szCs w:val="24"/>
        </w:rPr>
        <w:t>4</w:t>
      </w:r>
      <w:r w:rsidR="004358C6">
        <w:rPr>
          <w:rFonts w:ascii="Times New Roman" w:hAnsi="Times New Roman"/>
          <w:color w:val="auto"/>
          <w:sz w:val="24"/>
          <w:szCs w:val="24"/>
        </w:rPr>
        <w:t>г</w:t>
      </w:r>
      <w:r w:rsidR="007052FA" w:rsidRPr="00075AF3">
        <w:rPr>
          <w:rFonts w:ascii="Times New Roman" w:hAnsi="Times New Roman"/>
          <w:color w:val="auto"/>
          <w:sz w:val="24"/>
          <w:szCs w:val="24"/>
        </w:rPr>
        <w:t>.</w:t>
      </w:r>
    </w:p>
    <w:p w14:paraId="78952016" w14:textId="77777777" w:rsidR="005B1627" w:rsidRDefault="005B1627" w:rsidP="005B1627">
      <w:pPr>
        <w:suppressAutoHyphens w:val="0"/>
        <w:jc w:val="center"/>
        <w:rPr>
          <w:rFonts w:eastAsia="Times New Roman" w:cs="Times New Roman"/>
          <w:b/>
          <w:kern w:val="0"/>
          <w:lang w:eastAsia="ru-RU" w:bidi="ar-SA"/>
        </w:rPr>
      </w:pPr>
    </w:p>
    <w:p w14:paraId="76A88D7D" w14:textId="488526C4" w:rsidR="005B1627" w:rsidRPr="00FB2E2A" w:rsidRDefault="005B1627" w:rsidP="005B1627">
      <w:pPr>
        <w:suppressAutoHyphens w:val="0"/>
        <w:jc w:val="center"/>
        <w:rPr>
          <w:rFonts w:eastAsia="Times New Roman" w:cs="Times New Roman"/>
          <w:b/>
          <w:kern w:val="0"/>
          <w:lang w:eastAsia="ru-RU" w:bidi="ar-SA"/>
        </w:rPr>
      </w:pPr>
      <w:r w:rsidRPr="005B77D6">
        <w:rPr>
          <w:rFonts w:eastAsia="Times New Roman" w:cs="Times New Roman"/>
          <w:b/>
          <w:kern w:val="0"/>
          <w:lang w:eastAsia="ru-RU" w:bidi="ar-SA"/>
        </w:rPr>
        <w:t>Телефоны для справок: 8 (800) 777-57-57, +7 (927)208-21-43</w:t>
      </w:r>
      <w:r w:rsidR="00980557">
        <w:rPr>
          <w:rFonts w:eastAsia="Times New Roman" w:cs="Times New Roman"/>
          <w:b/>
          <w:kern w:val="0"/>
          <w:lang w:eastAsia="ru-RU" w:bidi="ar-SA"/>
        </w:rPr>
        <w:t>,</w:t>
      </w:r>
      <w:r w:rsidR="00980557" w:rsidRPr="00980557">
        <w:t xml:space="preserve"> </w:t>
      </w:r>
      <w:r w:rsidR="00980557" w:rsidRPr="00980557">
        <w:rPr>
          <w:rFonts w:eastAsia="Times New Roman" w:cs="Times New Roman"/>
          <w:b/>
          <w:kern w:val="0"/>
          <w:lang w:eastAsia="ru-RU" w:bidi="ar-SA"/>
        </w:rPr>
        <w:t>+7 (967)246-44-29</w:t>
      </w:r>
      <w:r w:rsidR="00980557">
        <w:rPr>
          <w:rFonts w:eastAsia="Times New Roman" w:cs="Times New Roman"/>
          <w:b/>
          <w:kern w:val="0"/>
          <w:lang w:eastAsia="ru-RU" w:bidi="ar-SA"/>
        </w:rPr>
        <w:t>.</w:t>
      </w:r>
    </w:p>
    <w:p w14:paraId="1965D3A1" w14:textId="77777777" w:rsidR="00B14E74" w:rsidRPr="00F55187" w:rsidRDefault="00B14E74" w:rsidP="00B14E74">
      <w:pPr>
        <w:ind w:firstLine="510"/>
        <w:jc w:val="both"/>
        <w:rPr>
          <w:rFonts w:eastAsia="Times New Roman" w:cs="Times New Roman"/>
          <w:kern w:val="0"/>
          <w:shd w:val="clear" w:color="auto" w:fill="FFFFFF"/>
          <w:lang w:eastAsia="ru-RU" w:bidi="ar-SA"/>
        </w:rPr>
      </w:pP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1A2ADB8B" w14:textId="6893DE86" w:rsidR="00FE44AF" w:rsidRPr="00A54F6A" w:rsidRDefault="006979D5" w:rsidP="006979D5">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w:t>
      </w:r>
      <w:r w:rsidRPr="000E13BE">
        <w:rPr>
          <w:rFonts w:eastAsia="Times New Roman" w:cs="Times New Roman"/>
          <w:kern w:val="0"/>
          <w:lang w:eastAsia="ru-RU" w:bidi="ar-SA"/>
        </w:rPr>
        <w:t xml:space="preserve">проведении аукциона, а также порядок проведения </w:t>
      </w:r>
      <w:r w:rsidR="00F5522E" w:rsidRPr="000E13BE">
        <w:rPr>
          <w:rFonts w:eastAsia="Times New Roman" w:cs="Times New Roman"/>
          <w:kern w:val="0"/>
          <w:lang w:eastAsia="ru-RU" w:bidi="ar-SA"/>
        </w:rPr>
        <w:t xml:space="preserve">аукциона </w:t>
      </w:r>
      <w:r w:rsidRPr="000E13BE">
        <w:rPr>
          <w:rFonts w:eastAsia="Times New Roman" w:cs="Times New Roman"/>
          <w:kern w:val="0"/>
          <w:lang w:eastAsia="ru-RU" w:bidi="ar-SA"/>
        </w:rPr>
        <w:t xml:space="preserve">регулируется Регламентом </w:t>
      </w:r>
      <w:hyperlink r:id="rId9" w:history="1">
        <w:r w:rsidRPr="000E13BE">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7" w:name="_Hlk115871522"/>
        <w:r w:rsidRPr="000E13BE">
          <w:rPr>
            <w:rFonts w:eastAsia="Times New Roman" w:cs="Times New Roman"/>
            <w:kern w:val="0"/>
            <w:lang w:eastAsia="ru-RU" w:bidi="ar-SA"/>
          </w:rPr>
          <w:fldChar w:fldCharType="begin"/>
        </w:r>
        <w:r w:rsidRPr="000E13BE">
          <w:rPr>
            <w:rFonts w:eastAsia="Times New Roman" w:cs="Times New Roman"/>
            <w:kern w:val="0"/>
            <w:lang w:eastAsia="ru-RU" w:bidi="ar-SA"/>
          </w:rPr>
          <w:instrText xml:space="preserve"> HYPERLINK "https://sales.lot-online.ru/e-auction/media/reglament.pdf" \t "_blank" </w:instrText>
        </w:r>
        <w:r w:rsidRPr="000E13BE">
          <w:rPr>
            <w:rFonts w:eastAsia="Times New Roman" w:cs="Times New Roman"/>
            <w:kern w:val="0"/>
            <w:lang w:eastAsia="ru-RU" w:bidi="ar-SA"/>
          </w:rPr>
        </w:r>
        <w:r w:rsidRPr="000E13BE">
          <w:rPr>
            <w:rFonts w:eastAsia="Times New Roman" w:cs="Times New Roman"/>
            <w:kern w:val="0"/>
            <w:lang w:eastAsia="ru-RU" w:bidi="ar-SA"/>
          </w:rPr>
          <w:fldChar w:fldCharType="separate"/>
        </w:r>
        <w:r w:rsidRPr="000E13BE">
          <w:rPr>
            <w:rFonts w:eastAsia="Times New Roman" w:cs="Times New Roman"/>
            <w:kern w:val="0"/>
            <w:lang w:eastAsia="ru-RU" w:bidi="ar-SA"/>
          </w:rPr>
          <w:t> а также имущества, подлежащего  продаже  в  процессе  приватизации)</w:t>
        </w:r>
        <w:r w:rsidRPr="000E13BE">
          <w:rPr>
            <w:rFonts w:eastAsia="Times New Roman" w:cs="Times New Roman"/>
            <w:kern w:val="0"/>
            <w:lang w:eastAsia="ru-RU" w:bidi="ar-SA"/>
          </w:rPr>
          <w:fldChar w:fldCharType="end"/>
        </w:r>
        <w:bookmarkEnd w:id="7"/>
      </w:hyperlink>
      <w:r w:rsidRPr="006979D5">
        <w:rPr>
          <w:rFonts w:eastAsia="Times New Roman" w:cs="Times New Roman"/>
          <w:kern w:val="0"/>
          <w:lang w:eastAsia="ru-RU" w:bidi="ar-SA"/>
        </w:rPr>
        <w:t xml:space="preserve">, </w:t>
      </w:r>
      <w:r w:rsidR="00FE44AF" w:rsidRPr="00A54F6A">
        <w:t>утвержденным Организатором торгов</w:t>
      </w:r>
      <w:r w:rsidR="00FE44AF" w:rsidRPr="00A54F6A">
        <w:rPr>
          <w:rFonts w:eastAsia="Times New Roman" w:cs="Times New Roman"/>
          <w:kern w:val="0"/>
          <w:lang w:eastAsia="ru-RU" w:bidi="ar-SA"/>
        </w:rPr>
        <w:t xml:space="preserve"> и </w:t>
      </w:r>
      <w:r w:rsidRPr="00A54F6A">
        <w:rPr>
          <w:rFonts w:eastAsia="Times New Roman" w:cs="Times New Roman"/>
          <w:kern w:val="0"/>
          <w:lang w:eastAsia="ru-RU" w:bidi="ar-SA"/>
        </w:rPr>
        <w:t xml:space="preserve">размещенном на сайте </w:t>
      </w:r>
      <w:hyperlink r:id="rId10" w:history="1">
        <w:r w:rsidRPr="00A54F6A">
          <w:rPr>
            <w:rFonts w:eastAsia="Times New Roman" w:cs="Times New Roman"/>
            <w:kern w:val="0"/>
            <w:lang w:eastAsia="ru-RU" w:bidi="ar-SA"/>
          </w:rPr>
          <w:t>www.lot-online.ru</w:t>
        </w:r>
      </w:hyperlink>
      <w:r w:rsidR="001C3FA7">
        <w:rPr>
          <w:rFonts w:eastAsia="Times New Roman" w:cs="Times New Roman"/>
          <w:kern w:val="0"/>
          <w:lang w:eastAsia="ru-RU" w:bidi="ar-SA"/>
        </w:rPr>
        <w:t xml:space="preserve"> (далее </w:t>
      </w:r>
      <w:r w:rsidR="00C500B4">
        <w:rPr>
          <w:rFonts w:eastAsia="Times New Roman" w:cs="Times New Roman"/>
          <w:kern w:val="0"/>
          <w:lang w:eastAsia="ru-RU" w:bidi="ar-SA"/>
        </w:rPr>
        <w:t xml:space="preserve">также </w:t>
      </w:r>
      <w:r w:rsidR="001C3FA7">
        <w:rPr>
          <w:rFonts w:eastAsia="Times New Roman" w:cs="Times New Roman"/>
          <w:kern w:val="0"/>
          <w:lang w:eastAsia="ru-RU" w:bidi="ar-SA"/>
        </w:rPr>
        <w:t>– Регламент)</w:t>
      </w:r>
      <w:r w:rsidR="00FE44AF" w:rsidRPr="00A54F6A">
        <w:rPr>
          <w:rFonts w:eastAsia="Times New Roman" w:cs="Times New Roman"/>
          <w:kern w:val="0"/>
          <w:lang w:eastAsia="ru-RU" w:bidi="ar-SA"/>
        </w:rPr>
        <w:t>.</w:t>
      </w:r>
    </w:p>
    <w:p w14:paraId="4C895822" w14:textId="2ED2A506" w:rsidR="006979D5" w:rsidRDefault="006979D5" w:rsidP="006979D5">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t xml:space="preserve"> </w:t>
      </w:r>
      <w:r w:rsidR="00FE44AF" w:rsidRPr="00A54F6A">
        <w:t>Порядок работы с денежными средствами, перечисляемыми Претендентом Организатору торгов в качестве задатка при проведении</w:t>
      </w:r>
      <w:r w:rsidR="001E57E7">
        <w:t xml:space="preserve"> </w:t>
      </w:r>
      <w:r w:rsidR="00FE44AF" w:rsidRPr="00A54F6A">
        <w:t>аукциона</w:t>
      </w:r>
      <w:r w:rsidR="001F3A5F">
        <w:t xml:space="preserve"> </w:t>
      </w:r>
      <w:r w:rsidR="00FE44AF" w:rsidRPr="00A54F6A">
        <w:t>регулируется</w:t>
      </w:r>
      <w:r w:rsidR="00FE44AF" w:rsidRPr="005047BE">
        <w:rPr>
          <w:sz w:val="22"/>
          <w:szCs w:val="22"/>
        </w:rPr>
        <w:t xml:space="preserve"> </w:t>
      </w:r>
      <w:r w:rsidRPr="006979D5">
        <w:rPr>
          <w:rFonts w:eastAsia="Times New Roman" w:cs="Times New Roman"/>
          <w:bCs/>
          <w:kern w:val="0"/>
          <w:lang w:eastAsia="ru-RU" w:bidi="ar-SA"/>
        </w:rPr>
        <w:t>Регламентом АО «Российский аукционный дом» О порядке работы с денежными средствами, перечисляемыми в качестве задатка</w:t>
      </w:r>
      <w:r w:rsidR="003F1AC2">
        <w:rPr>
          <w:rFonts w:eastAsia="Times New Roman" w:cs="Times New Roman"/>
          <w:bCs/>
          <w:kern w:val="0"/>
          <w:lang w:eastAsia="ru-RU" w:bidi="ar-SA"/>
        </w:rPr>
        <w:t>, обеспечительного платежа</w:t>
      </w:r>
      <w:r w:rsidRPr="006979D5">
        <w:rPr>
          <w:rFonts w:eastAsia="Times New Roman" w:cs="Times New Roman"/>
          <w:bCs/>
          <w:kern w:val="0"/>
          <w:lang w:eastAsia="ru-RU" w:bidi="ar-SA"/>
        </w:rPr>
        <w:t xml:space="preserve"> при проведении электронных торгов по продаже имущества (предприятия) должников в ходе процедур, применяемых в деле о банкротстве, </w:t>
      </w:r>
      <w:r w:rsidR="003F1AC2">
        <w:rPr>
          <w:rFonts w:eastAsia="Times New Roman" w:cs="Times New Roman"/>
          <w:bCs/>
          <w:kern w:val="0"/>
          <w:lang w:eastAsia="ru-RU" w:bidi="ar-SA"/>
        </w:rPr>
        <w:t xml:space="preserve">а также </w:t>
      </w:r>
      <w:r w:rsidRPr="006979D5">
        <w:rPr>
          <w:rFonts w:eastAsia="Times New Roman" w:cs="Times New Roman"/>
          <w:bCs/>
          <w:kern w:val="0"/>
          <w:lang w:eastAsia="ru-RU" w:bidi="ar-SA"/>
        </w:rPr>
        <w:t>имущества частных собственников (далее – Регламент о порядке работы с денежными средствами).</w:t>
      </w:r>
    </w:p>
    <w:p w14:paraId="59D3FD1A" w14:textId="77777777" w:rsidR="009771E8" w:rsidRDefault="009771E8"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34BDD80A" w:rsidR="00D91A5A" w:rsidRPr="00A54F6A" w:rsidRDefault="00D91A5A" w:rsidP="00E02338">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A54F6A">
        <w:rPr>
          <w:rFonts w:eastAsia="Times New Roman" w:cs="Times New Roman"/>
          <w:kern w:val="0"/>
          <w:lang w:eastAsia="ru-RU" w:bidi="ar-SA"/>
        </w:rPr>
        <w:t xml:space="preserve">, указанный в настоящем информационном сообщении, </w:t>
      </w:r>
      <w:r w:rsidRPr="00A54F6A">
        <w:rPr>
          <w:rFonts w:eastAsia="Times New Roman" w:cs="Times New Roman"/>
          <w:kern w:val="0"/>
          <w:lang w:eastAsia="ru-RU" w:bidi="ar-SA"/>
        </w:rPr>
        <w:t>установленной суммы задатка</w:t>
      </w:r>
      <w:r w:rsidR="00501B47" w:rsidRPr="00A54F6A">
        <w:rPr>
          <w:rFonts w:eastAsia="Times New Roman" w:cs="Times New Roman"/>
          <w:kern w:val="0"/>
          <w:lang w:eastAsia="ru-RU" w:bidi="ar-SA"/>
        </w:rPr>
        <w:t xml:space="preserve">. </w:t>
      </w:r>
    </w:p>
    <w:p w14:paraId="2FFB8F0F" w14:textId="2836B60C" w:rsidR="00501B47" w:rsidRPr="00A54F6A" w:rsidRDefault="00501B47" w:rsidP="00E02338">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5756529A" w14:textId="77777777" w:rsidR="00D91A5A" w:rsidRPr="00D91A5A" w:rsidRDefault="00D91A5A" w:rsidP="00E02338">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D91A5A" w:rsidRDefault="00D91A5A" w:rsidP="00D43267">
      <w:pPr>
        <w:widowControl/>
        <w:suppressAutoHyphens w:val="0"/>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06CE9C11" w14:textId="77777777" w:rsidR="00D91A5A" w:rsidRPr="00D91A5A" w:rsidRDefault="00D91A5A" w:rsidP="00E02338">
      <w:pPr>
        <w:widowControl/>
        <w:suppressAutoHyphens w:val="0"/>
        <w:ind w:firstLine="709"/>
        <w:jc w:val="both"/>
        <w:rPr>
          <w:rFonts w:eastAsia="Times New Roman" w:cs="Times New Roman"/>
          <w:kern w:val="0"/>
          <w:lang w:eastAsia="ru-RU" w:bidi="ar-SA"/>
        </w:rPr>
      </w:pPr>
      <w:bookmarkStart w:id="8" w:name="_Hlk523835395"/>
      <w:r w:rsidRPr="00D91A5A">
        <w:rPr>
          <w:rFonts w:eastAsia="Times New Roman" w:cs="Times New Roman"/>
          <w:kern w:val="0"/>
          <w:lang w:eastAsia="ru-RU" w:bidi="ar-SA"/>
        </w:rPr>
        <w:t>1. Заявка на участие в аукционе, проводимом в электронной форме.</w:t>
      </w:r>
    </w:p>
    <w:p w14:paraId="7E6E0356" w14:textId="17341A78" w:rsidR="00A54F6A" w:rsidRDefault="00B54086" w:rsidP="00D43267">
      <w:pPr>
        <w:autoSpaceDE w:val="0"/>
        <w:autoSpaceDN w:val="0"/>
        <w:adjustRightInd w:val="0"/>
        <w:ind w:firstLine="709"/>
        <w:jc w:val="both"/>
        <w:rPr>
          <w:rFonts w:eastAsia="Times New Roman" w:cs="Times New Roman"/>
          <w:kern w:val="0"/>
          <w:lang w:eastAsia="ru-RU" w:bidi="ar-SA"/>
        </w:rPr>
      </w:pPr>
      <w:r w:rsidRPr="00B54086">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2E9676E6" w14:textId="17D12000" w:rsidR="00BE78A9" w:rsidRPr="00A54F6A" w:rsidRDefault="00745B01" w:rsidP="00D43267">
      <w:pPr>
        <w:autoSpaceDE w:val="0"/>
        <w:autoSpaceDN w:val="0"/>
        <w:adjustRightInd w:val="0"/>
        <w:ind w:firstLine="709"/>
        <w:jc w:val="both"/>
        <w:rPr>
          <w:kern w:val="2"/>
        </w:rPr>
      </w:pPr>
      <w:r w:rsidRPr="00A54F6A">
        <w:t xml:space="preserve">2. Договор о задатке по форме, размещенной на электронной торговой площадке Lot-online в разделе «Документы к лоту». Договор </w:t>
      </w:r>
      <w:r w:rsidR="004E75EA" w:rsidRPr="00A54F6A">
        <w:t xml:space="preserve">в форме электронного документа </w:t>
      </w:r>
      <w:r w:rsidRPr="00A54F6A">
        <w:t xml:space="preserve">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w:t>
      </w:r>
      <w:r w:rsidR="00BE78A9" w:rsidRPr="00A54F6A">
        <w:t>и перечисление Претендентом задатка на расчетный счет Организатора торгов, указанный в настоящем информационном сообщении, счита</w:t>
      </w:r>
      <w:r w:rsidRPr="00A54F6A">
        <w:t>ется акцептом размещенного на электронной площадке договора о задатке.</w:t>
      </w:r>
    </w:p>
    <w:p w14:paraId="0F19D1C5" w14:textId="698089B3" w:rsidR="00745B01" w:rsidRDefault="00745B01" w:rsidP="00D43267">
      <w:pPr>
        <w:autoSpaceDE w:val="0"/>
        <w:autoSpaceDN w:val="0"/>
        <w:adjustRightInd w:val="0"/>
        <w:ind w:firstLine="709"/>
        <w:jc w:val="both"/>
      </w:pPr>
      <w:r w:rsidRPr="00A54F6A">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A11E474" w14:textId="47A14270" w:rsidR="00D91A5A" w:rsidRPr="00D91A5A" w:rsidRDefault="002C480F" w:rsidP="00E02338">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4</w:t>
      </w:r>
      <w:r w:rsidR="00D91A5A" w:rsidRPr="00D91A5A">
        <w:rPr>
          <w:rFonts w:eastAsia="Times New Roman" w:cs="Times New Roman"/>
          <w:iCs/>
          <w:kern w:val="0"/>
          <w:lang w:eastAsia="ru-RU" w:bidi="ar-SA"/>
        </w:rPr>
        <w:t xml:space="preserve">. Одновременно к заявке </w:t>
      </w:r>
      <w:r w:rsidR="00C80D5D">
        <w:rPr>
          <w:rFonts w:eastAsia="Times New Roman" w:cs="Times New Roman"/>
          <w:iCs/>
          <w:kern w:val="0"/>
          <w:lang w:eastAsia="ru-RU" w:bidi="ar-SA"/>
        </w:rPr>
        <w:t>П</w:t>
      </w:r>
      <w:r w:rsidR="00D91A5A" w:rsidRPr="00D91A5A">
        <w:rPr>
          <w:rFonts w:eastAsia="Times New Roman" w:cs="Times New Roman"/>
          <w:iCs/>
          <w:kern w:val="0"/>
          <w:lang w:eastAsia="ru-RU" w:bidi="ar-SA"/>
        </w:rPr>
        <w:t>ретенденты прилагают подписанные электронной подписью документы:</w:t>
      </w:r>
    </w:p>
    <w:p w14:paraId="1B764209" w14:textId="4D96C33A" w:rsidR="00D91A5A" w:rsidRPr="00D91A5A" w:rsidRDefault="002C480F"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4</w:t>
      </w:r>
      <w:r w:rsidR="00D91A5A" w:rsidRPr="00D91A5A">
        <w:rPr>
          <w:rFonts w:eastAsia="Times New Roman" w:cs="Times New Roman"/>
          <w:kern w:val="0"/>
          <w:lang w:eastAsia="ru-RU" w:bidi="ar-SA"/>
        </w:rPr>
        <w:t>.1. Физические лица:</w:t>
      </w:r>
    </w:p>
    <w:p w14:paraId="22D00B8B" w14:textId="16C4AFA5" w:rsidR="00D91A5A" w:rsidRPr="0025578B"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25578B">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sidR="000B60B1">
        <w:rPr>
          <w:rFonts w:eastAsia="Times New Roman" w:cs="Times New Roman"/>
          <w:kern w:val="0"/>
          <w:lang w:eastAsia="ru-RU" w:bidi="ar-SA"/>
        </w:rPr>
        <w:t>мента, удостоверяющего личность</w:t>
      </w:r>
      <w:r w:rsidR="0025578B" w:rsidRPr="0025578B">
        <w:rPr>
          <w:rFonts w:eastAsia="Times New Roman" w:cs="Times New Roman"/>
          <w:kern w:val="0"/>
          <w:lang w:eastAsia="ru-RU" w:bidi="ar-SA"/>
        </w:rPr>
        <w:t>;</w:t>
      </w:r>
    </w:p>
    <w:p w14:paraId="6003A24E" w14:textId="5DDFF644" w:rsidR="00D91A5A" w:rsidRPr="00D91A5A" w:rsidRDefault="002C480F"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4</w:t>
      </w:r>
      <w:r w:rsidR="00D91A5A" w:rsidRPr="00D91A5A">
        <w:rPr>
          <w:rFonts w:eastAsia="Times New Roman" w:cs="Times New Roman"/>
          <w:kern w:val="0"/>
          <w:lang w:eastAsia="ru-RU" w:bidi="ar-SA"/>
        </w:rPr>
        <w:t>.2. Юридические лица:</w:t>
      </w:r>
    </w:p>
    <w:p w14:paraId="06768140" w14:textId="018ECD1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A605F2">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sidR="00A605F2">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sidR="00A605F2">
        <w:rPr>
          <w:rFonts w:eastAsia="Times New Roman" w:cs="Times New Roman"/>
          <w:kern w:val="0"/>
          <w:lang w:eastAsia="ru-RU" w:bidi="ar-SA"/>
        </w:rPr>
        <w:t>ов</w:t>
      </w:r>
      <w:r w:rsidRPr="00D91A5A">
        <w:rPr>
          <w:rFonts w:eastAsia="Times New Roman" w:cs="Times New Roman"/>
          <w:kern w:val="0"/>
          <w:lang w:eastAsia="ru-RU" w:bidi="ar-SA"/>
        </w:rPr>
        <w:t>;</w:t>
      </w:r>
    </w:p>
    <w:p w14:paraId="39B0EFA6" w14:textId="23282618" w:rsidR="00A605F2" w:rsidRPr="00A54F6A" w:rsidRDefault="00D91A5A" w:rsidP="00A605F2">
      <w:pPr>
        <w:widowControl/>
        <w:suppressAutoHyphens w:val="0"/>
        <w:ind w:firstLine="709"/>
        <w:jc w:val="both"/>
      </w:pPr>
      <w:r w:rsidRPr="00A54F6A">
        <w:rPr>
          <w:rFonts w:eastAsia="Times New Roman" w:cs="Times New Roman"/>
          <w:kern w:val="0"/>
          <w:lang w:eastAsia="ru-RU" w:bidi="ar-SA"/>
        </w:rPr>
        <w:t xml:space="preserve">- </w:t>
      </w:r>
      <w:r w:rsidR="00A605F2" w:rsidRPr="00A54F6A">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A54F6A" w:rsidRDefault="0034053D"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lastRenderedPageBreak/>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юридических лиц,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A605F2"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A605F2"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учет в налоговом органе;</w:t>
      </w:r>
    </w:p>
    <w:p w14:paraId="719B9C91" w14:textId="192C9C8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д</w:t>
      </w:r>
      <w:r w:rsidRPr="00A54F6A">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0CD644DB" w14:textId="286614A7" w:rsidR="0025578B" w:rsidRPr="0025578B" w:rsidRDefault="00D91A5A" w:rsidP="00D91A5A">
      <w:pPr>
        <w:widowControl/>
        <w:suppressAutoHyphens w:val="0"/>
        <w:ind w:firstLine="709"/>
        <w:jc w:val="both"/>
      </w:pPr>
      <w:r w:rsidRPr="00A54F6A">
        <w:rPr>
          <w:rFonts w:eastAsia="Times New Roman" w:cs="Times New Roman"/>
          <w:kern w:val="0"/>
          <w:lang w:eastAsia="ru-RU" w:bidi="ar-SA"/>
        </w:rPr>
        <w:t xml:space="preserve">- </w:t>
      </w:r>
      <w:r w:rsidR="00E74159" w:rsidRPr="00A54F6A">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25578B" w:rsidRPr="0025578B">
        <w:rPr>
          <w:sz w:val="22"/>
          <w:szCs w:val="22"/>
        </w:rPr>
        <w:t>;</w:t>
      </w:r>
    </w:p>
    <w:p w14:paraId="73D6DE8B" w14:textId="7A7D1419" w:rsidR="00D91A5A" w:rsidRPr="00A54F6A" w:rsidRDefault="002C480F" w:rsidP="00A54F6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4</w:t>
      </w:r>
      <w:r w:rsidR="00D91A5A" w:rsidRPr="00A54F6A">
        <w:rPr>
          <w:rFonts w:eastAsia="Times New Roman" w:cs="Times New Roman"/>
          <w:kern w:val="0"/>
          <w:lang w:eastAsia="ru-RU" w:bidi="ar-SA"/>
        </w:rPr>
        <w:t xml:space="preserve">.3. Индивидуальные предприниматели: </w:t>
      </w:r>
    </w:p>
    <w:p w14:paraId="15247E00" w14:textId="0C1F2597" w:rsidR="00D91A5A" w:rsidRPr="00A54F6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w:t>
      </w:r>
      <w:r w:rsidRPr="00A54F6A">
        <w:rPr>
          <w:rFonts w:eastAsia="Times New Roman" w:cs="Times New Roman"/>
          <w:kern w:val="0"/>
          <w:lang w:eastAsia="ru-RU" w:bidi="ar-SA"/>
        </w:rPr>
        <w:t>опии всех листов документа, удостоверяющего личность;</w:t>
      </w:r>
    </w:p>
    <w:p w14:paraId="6D3B10A0" w14:textId="0DF9BF9E" w:rsidR="0081754B" w:rsidRPr="00A54F6A" w:rsidRDefault="0081754B" w:rsidP="0081754B">
      <w:pPr>
        <w:autoSpaceDE w:val="0"/>
        <w:autoSpaceDN w:val="0"/>
        <w:adjustRightInd w:val="0"/>
        <w:spacing w:line="190" w:lineRule="atLeast"/>
        <w:ind w:firstLine="709"/>
        <w:jc w:val="both"/>
      </w:pPr>
      <w:r w:rsidRPr="00A54F6A">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81754B"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налоговый учет;</w:t>
      </w:r>
    </w:p>
    <w:p w14:paraId="1C912869" w14:textId="42071E60" w:rsidR="0034053D" w:rsidRPr="0025578B" w:rsidRDefault="0034053D" w:rsidP="00075186">
      <w:pPr>
        <w:widowControl/>
        <w:suppressAutoHyphens w:val="0"/>
        <w:ind w:firstLine="709"/>
        <w:jc w:val="both"/>
        <w:rPr>
          <w:rFonts w:eastAsia="Times New Roman" w:cs="Times New Roman"/>
          <w:kern w:val="0"/>
          <w:lang w:eastAsia="ru-RU" w:bidi="ar-SA"/>
        </w:rPr>
      </w:pPr>
      <w:bookmarkStart w:id="9" w:name="_Hlk115872412"/>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r w:rsidR="00FB2E2A">
        <w:rPr>
          <w:rFonts w:eastAsia="Times New Roman" w:cs="Times New Roman"/>
          <w:kern w:val="0"/>
          <w:lang w:eastAsia="ru-RU" w:bidi="ar-SA"/>
        </w:rPr>
        <w:t>.</w:t>
      </w:r>
    </w:p>
    <w:bookmarkEnd w:id="8"/>
    <w:bookmarkEnd w:id="9"/>
    <w:p w14:paraId="330ABD6E" w14:textId="73D02B43"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A54F6A" w:rsidRDefault="004E75EA" w:rsidP="004E75EA">
      <w:pPr>
        <w:autoSpaceDE w:val="0"/>
        <w:autoSpaceDN w:val="0"/>
        <w:adjustRightInd w:val="0"/>
        <w:spacing w:line="190" w:lineRule="atLeast"/>
        <w:ind w:firstLine="709"/>
        <w:jc w:val="both"/>
      </w:pPr>
      <w:r w:rsidRPr="00A54F6A">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547C397B" w:rsidR="00D91A5A" w:rsidRPr="001C39D7"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w:t>
      </w:r>
      <w:r w:rsidR="00D848E3"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Организатором торгов </w:t>
      </w:r>
      <w:r w:rsidR="00D848E3" w:rsidRPr="00A54F6A">
        <w:rPr>
          <w:rFonts w:eastAsia="Times New Roman" w:cs="Times New Roman"/>
          <w:kern w:val="0"/>
          <w:lang w:eastAsia="ru-RU" w:bidi="ar-SA"/>
        </w:rPr>
        <w:t xml:space="preserve">– оператором электронной площадки </w:t>
      </w:r>
      <w:r w:rsidRPr="00A54F6A">
        <w:rPr>
          <w:rFonts w:eastAsia="Times New Roman" w:cs="Times New Roman"/>
          <w:kern w:val="0"/>
          <w:lang w:eastAsia="ru-RU" w:bidi="ar-SA"/>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w:t>
      </w:r>
      <w:r w:rsidR="00D848E3" w:rsidRPr="00A54F6A">
        <w:rPr>
          <w:rFonts w:eastAsia="Times New Roman" w:cs="Times New Roman"/>
          <w:kern w:val="0"/>
          <w:lang w:eastAsia="ru-RU" w:bidi="ar-SA"/>
        </w:rPr>
        <w:t xml:space="preserve"> </w:t>
      </w:r>
      <w:r w:rsidR="00D848E3" w:rsidRPr="00A54F6A">
        <w:t xml:space="preserve">(его уполномоченного </w:t>
      </w:r>
      <w:r w:rsidR="00D848E3" w:rsidRPr="001C39D7">
        <w:t>представителя)</w:t>
      </w:r>
      <w:r w:rsidRPr="001C39D7">
        <w:rPr>
          <w:rFonts w:eastAsia="Times New Roman" w:cs="Times New Roman"/>
          <w:kern w:val="0"/>
          <w:lang w:eastAsia="ru-RU" w:bidi="ar-SA"/>
        </w:rPr>
        <w:t xml:space="preserve">, Участника </w:t>
      </w:r>
      <w:r w:rsidR="00D848E3" w:rsidRPr="001C39D7">
        <w:rPr>
          <w:rFonts w:eastAsia="Times New Roman" w:cs="Times New Roman"/>
          <w:kern w:val="0"/>
          <w:lang w:eastAsia="ru-RU" w:bidi="ar-SA"/>
        </w:rPr>
        <w:t>аукциона либо Организатора торгов</w:t>
      </w:r>
      <w:r w:rsidRPr="001C39D7">
        <w:rPr>
          <w:rFonts w:eastAsia="Times New Roman" w:cs="Times New Roman"/>
          <w:kern w:val="0"/>
          <w:lang w:eastAsia="ru-RU" w:bidi="ar-SA"/>
        </w:rPr>
        <w:t xml:space="preserve">, за исключением </w:t>
      </w:r>
      <w:r w:rsidR="00D5626C">
        <w:rPr>
          <w:rFonts w:eastAsia="Times New Roman" w:cs="Times New Roman"/>
          <w:kern w:val="0"/>
          <w:lang w:eastAsia="ru-RU" w:bidi="ar-SA"/>
        </w:rPr>
        <w:t>д</w:t>
      </w:r>
      <w:r w:rsidR="00F6710C" w:rsidRPr="001C39D7">
        <w:rPr>
          <w:rFonts w:eastAsia="Times New Roman" w:cs="Times New Roman"/>
          <w:kern w:val="0"/>
          <w:lang w:eastAsia="ru-RU" w:bidi="ar-SA"/>
        </w:rPr>
        <w:t>оговор</w:t>
      </w:r>
      <w:r w:rsidR="00CC3DD7" w:rsidRPr="001C39D7">
        <w:rPr>
          <w:rFonts w:eastAsia="Times New Roman" w:cs="Times New Roman"/>
          <w:kern w:val="0"/>
          <w:lang w:eastAsia="ru-RU" w:bidi="ar-SA"/>
        </w:rPr>
        <w:t>а</w:t>
      </w:r>
      <w:r w:rsidR="00F6710C" w:rsidRPr="001C39D7">
        <w:rPr>
          <w:rFonts w:eastAsia="Times New Roman" w:cs="Times New Roman"/>
          <w:kern w:val="0"/>
          <w:lang w:eastAsia="ru-RU" w:bidi="ar-SA"/>
        </w:rPr>
        <w:t xml:space="preserve"> </w:t>
      </w:r>
      <w:r w:rsidR="00D5626C">
        <w:rPr>
          <w:rFonts w:eastAsia="Times New Roman" w:cs="Times New Roman"/>
          <w:kern w:val="0"/>
          <w:lang w:eastAsia="ru-RU" w:bidi="ar-SA"/>
        </w:rPr>
        <w:t xml:space="preserve">долевого </w:t>
      </w:r>
      <w:r w:rsidR="00F94501" w:rsidRPr="001C39D7">
        <w:rPr>
          <w:rFonts w:eastAsia="Times New Roman" w:cs="Times New Roman"/>
          <w:kern w:val="0"/>
          <w:lang w:eastAsia="ru-RU" w:bidi="ar-SA"/>
        </w:rPr>
        <w:t>участия</w:t>
      </w:r>
      <w:r w:rsidRPr="001C39D7">
        <w:rPr>
          <w:rFonts w:eastAsia="Times New Roman" w:cs="Times New Roman"/>
          <w:kern w:val="0"/>
          <w:lang w:eastAsia="ru-RU" w:bidi="ar-SA"/>
        </w:rPr>
        <w:t>,</w:t>
      </w:r>
      <w:r w:rsidR="00570778" w:rsidRPr="001C39D7">
        <w:rPr>
          <w:rFonts w:eastAsia="Times New Roman" w:cs="Times New Roman"/>
          <w:kern w:val="0"/>
          <w:lang w:eastAsia="ru-RU" w:bidi="ar-SA"/>
        </w:rPr>
        <w:t xml:space="preserve"> </w:t>
      </w:r>
      <w:r w:rsidRPr="001C39D7">
        <w:rPr>
          <w:rFonts w:eastAsia="Times New Roman" w:cs="Times New Roman"/>
          <w:kern w:val="0"/>
          <w:lang w:eastAsia="ru-RU" w:bidi="ar-SA"/>
        </w:rPr>
        <w:t>которы</w:t>
      </w:r>
      <w:r w:rsidR="00CC3DD7" w:rsidRPr="001C39D7">
        <w:rPr>
          <w:rFonts w:eastAsia="Times New Roman" w:cs="Times New Roman"/>
          <w:kern w:val="0"/>
          <w:lang w:eastAsia="ru-RU" w:bidi="ar-SA"/>
        </w:rPr>
        <w:t>й</w:t>
      </w:r>
      <w:r w:rsidRPr="001C39D7">
        <w:rPr>
          <w:rFonts w:eastAsia="Times New Roman" w:cs="Times New Roman"/>
          <w:kern w:val="0"/>
          <w:lang w:eastAsia="ru-RU" w:bidi="ar-SA"/>
        </w:rPr>
        <w:t xml:space="preserve"> заключа</w:t>
      </w:r>
      <w:r w:rsidR="00CC3DD7" w:rsidRPr="001C39D7">
        <w:rPr>
          <w:rFonts w:eastAsia="Times New Roman" w:cs="Times New Roman"/>
          <w:kern w:val="0"/>
          <w:lang w:eastAsia="ru-RU" w:bidi="ar-SA"/>
        </w:rPr>
        <w:t>е</w:t>
      </w:r>
      <w:r w:rsidRPr="001C39D7">
        <w:rPr>
          <w:rFonts w:eastAsia="Times New Roman" w:cs="Times New Roman"/>
          <w:kern w:val="0"/>
          <w:lang w:eastAsia="ru-RU" w:bidi="ar-SA"/>
        </w:rPr>
        <w:t>тся в простой письменной форме</w:t>
      </w:r>
      <w:r w:rsidR="00CD7F0E" w:rsidRPr="001C39D7">
        <w:t xml:space="preserve"> и </w:t>
      </w:r>
      <w:r w:rsidR="00CD7F0E" w:rsidRPr="001C39D7">
        <w:rPr>
          <w:rFonts w:eastAsia="Times New Roman" w:cs="Times New Roman"/>
          <w:kern w:val="0"/>
          <w:lang w:eastAsia="ru-RU" w:bidi="ar-SA"/>
        </w:rPr>
        <w:t>подлежит государственной регистрации</w:t>
      </w:r>
      <w:r w:rsidRPr="001C39D7">
        <w:rPr>
          <w:rFonts w:eastAsia="Times New Roman" w:cs="Times New Roman"/>
          <w:kern w:val="0"/>
          <w:lang w:eastAsia="ru-RU" w:bidi="ar-SA"/>
        </w:rPr>
        <w:t>.</w:t>
      </w:r>
    </w:p>
    <w:p w14:paraId="51C52306" w14:textId="36F8EEA9"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A54F6A"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33D44EC4"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sidR="003C0C99">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размещена на сайте </w:t>
      </w:r>
      <w:hyperlink r:id="rId11" w:history="1">
        <w:r w:rsidRPr="00D91A5A">
          <w:rPr>
            <w:rFonts w:eastAsia="Times New Roman" w:cs="Times New Roman"/>
            <w:kern w:val="0"/>
            <w:u w:val="single"/>
            <w:lang w:val="en-US" w:eastAsia="ru-RU" w:bidi="ar-SA"/>
          </w:rPr>
          <w:t>www</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lot</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online</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ru</w:t>
        </w:r>
      </w:hyperlink>
      <w:r w:rsidRPr="00D91A5A">
        <w:rPr>
          <w:rFonts w:eastAsia="Times New Roman" w:cs="Times New Roman"/>
          <w:kern w:val="0"/>
          <w:lang w:eastAsia="ru-RU" w:bidi="ar-SA"/>
        </w:rPr>
        <w:t xml:space="preserve">  в разделе «карточка лота»</w:t>
      </w:r>
      <w:r w:rsidR="005A3ED8">
        <w:rPr>
          <w:rFonts w:eastAsia="Times New Roman" w:cs="Times New Roman"/>
          <w:kern w:val="0"/>
          <w:lang w:eastAsia="ru-RU" w:bidi="ar-SA"/>
        </w:rPr>
        <w:t xml:space="preserve"> и </w:t>
      </w:r>
      <w:r w:rsidR="003C0C99">
        <w:rPr>
          <w:rFonts w:eastAsia="Times New Roman" w:cs="Times New Roman"/>
          <w:kern w:val="0"/>
          <w:lang w:eastAsia="ru-RU" w:bidi="ar-SA"/>
        </w:rPr>
        <w:t xml:space="preserve">условиями настоящего 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5908A000" w14:textId="77777777" w:rsidR="00D91A5A" w:rsidRP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u w:val="single"/>
          <w:lang w:eastAsia="ru-RU" w:bidi="ar-SA"/>
        </w:rPr>
        <w:t>Получатель</w:t>
      </w:r>
      <w:r w:rsidRPr="00D91A5A">
        <w:rPr>
          <w:rFonts w:eastAsia="Times New Roman" w:cs="Times New Roman"/>
          <w:b/>
          <w:bCs/>
          <w:kern w:val="0"/>
          <w:lang w:eastAsia="ru-RU" w:bidi="ar-SA"/>
        </w:rPr>
        <w:t xml:space="preserve"> - АО «Российский аукционный дом» (ИНН 7838430413, КПП 783801001):</w:t>
      </w:r>
    </w:p>
    <w:p w14:paraId="3AEEFB30" w14:textId="77777777" w:rsidR="00D91A5A" w:rsidRP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lang w:eastAsia="ru-RU" w:bidi="ar-SA"/>
        </w:rPr>
        <w:t>р/с № 40702810355000036459 в СЕВЕРО-ЗАПАДНЫЙ БАНК ПАО СБЕРБАНК,</w:t>
      </w:r>
    </w:p>
    <w:p w14:paraId="7D273C72" w14:textId="77777777" w:rsid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lang w:eastAsia="ru-RU" w:bidi="ar-SA"/>
        </w:rPr>
        <w:t>БИК 044030653, к/с 30101810500000000653.</w:t>
      </w:r>
    </w:p>
    <w:p w14:paraId="2AC96475" w14:textId="6AA569A5" w:rsidR="001B243E" w:rsidRPr="00A54F6A" w:rsidRDefault="001B243E" w:rsidP="00A54F6A">
      <w:pPr>
        <w:widowControl/>
        <w:autoSpaceDE w:val="0"/>
        <w:autoSpaceDN w:val="0"/>
        <w:adjustRightInd w:val="0"/>
        <w:ind w:firstLine="709"/>
        <w:jc w:val="both"/>
      </w:pPr>
      <w:r w:rsidRPr="00050EF2">
        <w:rPr>
          <w:b/>
          <w:bCs/>
        </w:rPr>
        <w:t xml:space="preserve">Задаток </w:t>
      </w:r>
      <w:r w:rsidRPr="00050EF2">
        <w:rPr>
          <w:b/>
          <w:bCs/>
          <w:color w:val="000000"/>
        </w:rPr>
        <w:t xml:space="preserve">должен поступить на счет Организатора </w:t>
      </w:r>
      <w:r w:rsidRPr="00050EF2">
        <w:rPr>
          <w:b/>
          <w:bCs/>
        </w:rPr>
        <w:t>торгов</w:t>
      </w:r>
      <w:r w:rsidRPr="00A54F6A">
        <w:rPr>
          <w:color w:val="000000"/>
        </w:rPr>
        <w:t xml:space="preserve"> </w:t>
      </w:r>
      <w:r w:rsidRPr="00A54F6A">
        <w:rPr>
          <w:b/>
          <w:bCs/>
          <w:color w:val="000000"/>
        </w:rPr>
        <w:t xml:space="preserve">не позднее </w:t>
      </w:r>
      <w:r w:rsidRPr="00A54F6A">
        <w:rPr>
          <w:b/>
          <w:bCs/>
          <w:color w:val="000000"/>
        </w:rPr>
        <w:br/>
      </w:r>
      <w:r w:rsidR="004358C6" w:rsidRPr="00C80D5D">
        <w:rPr>
          <w:b/>
          <w:bCs/>
          <w:color w:val="000000"/>
        </w:rPr>
        <w:t>«</w:t>
      </w:r>
      <w:r w:rsidR="00C80D5D" w:rsidRPr="00C80D5D">
        <w:rPr>
          <w:b/>
          <w:bCs/>
          <w:color w:val="000000"/>
        </w:rPr>
        <w:t>28</w:t>
      </w:r>
      <w:r w:rsidR="004358C6" w:rsidRPr="00C80D5D">
        <w:rPr>
          <w:b/>
          <w:bCs/>
          <w:color w:val="000000"/>
        </w:rPr>
        <w:t xml:space="preserve">» </w:t>
      </w:r>
      <w:r w:rsidR="00C80D5D" w:rsidRPr="00C80D5D">
        <w:rPr>
          <w:b/>
          <w:bCs/>
          <w:color w:val="000000"/>
        </w:rPr>
        <w:t>ноября</w:t>
      </w:r>
      <w:r w:rsidR="004358C6" w:rsidRPr="00C80D5D">
        <w:rPr>
          <w:b/>
          <w:bCs/>
          <w:color w:val="000000"/>
        </w:rPr>
        <w:t xml:space="preserve"> </w:t>
      </w:r>
      <w:r w:rsidR="00447F81" w:rsidRPr="00C80D5D">
        <w:rPr>
          <w:b/>
          <w:bCs/>
          <w:color w:val="000000"/>
        </w:rPr>
        <w:t>2024</w:t>
      </w:r>
      <w:r w:rsidRPr="00C80D5D">
        <w:rPr>
          <w:b/>
          <w:bCs/>
          <w:color w:val="000000"/>
        </w:rPr>
        <w:t xml:space="preserve"> г.</w:t>
      </w:r>
      <w:r w:rsidRPr="00A54F6A">
        <w:rPr>
          <w:b/>
          <w:bCs/>
          <w:color w:val="000000"/>
        </w:rPr>
        <w:t xml:space="preserve"> </w:t>
      </w:r>
    </w:p>
    <w:p w14:paraId="29A5CCBD" w14:textId="78399EA3"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Pr>
          <w:rFonts w:eastAsia="Times New Roman" w:cs="Times New Roman"/>
          <w:kern w:val="0"/>
          <w:lang w:eastAsia="ru-RU" w:bidi="ar-SA"/>
        </w:rPr>
        <w:t xml:space="preserve"> </w:t>
      </w:r>
    </w:p>
    <w:p w14:paraId="58AC4367" w14:textId="32F0DC60" w:rsid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lastRenderedPageBreak/>
        <w:t xml:space="preserve">В платежном документе в графе «назначение платежа» должна содержаться информация: «№ л/с _________Средства для проведения операций по обеспечению участия в электронных процедурах. НДС не облагается». </w:t>
      </w:r>
    </w:p>
    <w:p w14:paraId="63A2B0F7" w14:textId="3432A5B7" w:rsidR="00D91A5A" w:rsidRDefault="00EF0C6E" w:rsidP="00D91A5A">
      <w:pPr>
        <w:widowControl/>
        <w:suppressAutoHyphens w:val="0"/>
        <w:ind w:firstLine="709"/>
        <w:jc w:val="both"/>
        <w:rPr>
          <w:rFonts w:eastAsia="Times New Roman" w:cs="Times New Roman"/>
          <w:b/>
          <w:bCs/>
          <w:kern w:val="0"/>
          <w:shd w:val="clear" w:color="auto" w:fill="FFFFFF"/>
          <w:lang w:eastAsia="ru-RU" w:bidi="ar-SA"/>
        </w:rPr>
      </w:pPr>
      <w:r>
        <w:rPr>
          <w:rFonts w:eastAsia="Times New Roman" w:cs="Times New Roman"/>
          <w:b/>
          <w:bCs/>
          <w:kern w:val="0"/>
          <w:lang w:eastAsia="ru-RU" w:bidi="ar-SA"/>
        </w:rPr>
        <w:t xml:space="preserve">Перечисление </w:t>
      </w:r>
      <w:r w:rsidR="00D91A5A" w:rsidRPr="00D91A5A">
        <w:rPr>
          <w:rFonts w:eastAsia="Times New Roman" w:cs="Times New Roman"/>
          <w:b/>
          <w:bCs/>
          <w:kern w:val="0"/>
          <w:lang w:eastAsia="ru-RU" w:bidi="ar-SA"/>
        </w:rPr>
        <w:t>задатка третьими лицами не допускается.</w:t>
      </w:r>
      <w:r w:rsidR="00D91A5A" w:rsidRPr="00D91A5A">
        <w:rPr>
          <w:rFonts w:eastAsia="Times New Roman" w:cs="Times New Roman"/>
          <w:b/>
          <w:bCs/>
          <w:kern w:val="0"/>
          <w:shd w:val="clear" w:color="auto" w:fill="FFFFFF"/>
          <w:lang w:eastAsia="ru-RU" w:bidi="ar-SA"/>
        </w:rPr>
        <w:t xml:space="preserve"> </w:t>
      </w:r>
    </w:p>
    <w:p w14:paraId="5A0F0035" w14:textId="77777777" w:rsidR="006D6445" w:rsidRPr="00D91A5A" w:rsidRDefault="006D6445" w:rsidP="006D6445">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736BD8CE" w14:textId="27D1A3E6" w:rsidR="00D91A5A" w:rsidRPr="001348C0" w:rsidRDefault="00D91A5A" w:rsidP="00D91A5A">
      <w:pPr>
        <w:widowControl/>
        <w:suppressAutoHyphens w:val="0"/>
        <w:ind w:firstLine="709"/>
        <w:jc w:val="both"/>
        <w:rPr>
          <w:rFonts w:eastAsia="Times New Roman" w:cs="Times New Roman"/>
          <w:strike/>
          <w:kern w:val="0"/>
          <w:lang w:eastAsia="ru-RU" w:bidi="ar-SA"/>
        </w:rPr>
      </w:pPr>
      <w:r w:rsidRPr="001348C0">
        <w:rPr>
          <w:rFonts w:eastAsia="Times New Roman" w:cs="Times New Roman"/>
          <w:kern w:val="0"/>
          <w:lang w:eastAsia="ru-RU" w:bidi="ar-SA"/>
        </w:rPr>
        <w:t xml:space="preserve">Задаток служит обеспечением исполнения обязательств </w:t>
      </w:r>
      <w:r w:rsidR="002C480F" w:rsidRPr="001348C0">
        <w:rPr>
          <w:rFonts w:eastAsia="Times New Roman" w:cs="Times New Roman"/>
          <w:kern w:val="0"/>
          <w:lang w:eastAsia="ru-RU" w:bidi="ar-SA"/>
        </w:rPr>
        <w:t>п</w:t>
      </w:r>
      <w:r w:rsidRPr="001348C0">
        <w:rPr>
          <w:rFonts w:eastAsia="Times New Roman" w:cs="Times New Roman"/>
          <w:kern w:val="0"/>
          <w:lang w:eastAsia="ru-RU" w:bidi="ar-SA"/>
        </w:rPr>
        <w:t>обедителя</w:t>
      </w:r>
      <w:r w:rsidR="001E2BC4" w:rsidRPr="001348C0">
        <w:rPr>
          <w:rFonts w:eastAsia="Times New Roman" w:cs="Times New Roman"/>
          <w:kern w:val="0"/>
          <w:lang w:eastAsia="ru-RU" w:bidi="ar-SA"/>
        </w:rPr>
        <w:t xml:space="preserve"> аукциона</w:t>
      </w:r>
      <w:r w:rsidR="00B741F7" w:rsidRPr="001348C0">
        <w:rPr>
          <w:rFonts w:eastAsia="Times New Roman" w:cs="Times New Roman"/>
          <w:kern w:val="0"/>
          <w:lang w:eastAsia="ru-RU" w:bidi="ar-SA"/>
        </w:rPr>
        <w:t>/</w:t>
      </w:r>
      <w:r w:rsidR="001E2BC4" w:rsidRPr="001348C0">
        <w:rPr>
          <w:rFonts w:eastAsia="Times New Roman" w:cs="Times New Roman"/>
          <w:kern w:val="0"/>
          <w:lang w:eastAsia="ru-RU" w:bidi="ar-SA"/>
        </w:rPr>
        <w:t>е</w:t>
      </w:r>
      <w:r w:rsidR="00B741F7" w:rsidRPr="001348C0">
        <w:rPr>
          <w:rFonts w:eastAsia="Times New Roman" w:cs="Times New Roman"/>
          <w:kern w:val="0"/>
          <w:lang w:eastAsia="ru-RU" w:bidi="ar-SA"/>
        </w:rPr>
        <w:t>динственного участника аукциона</w:t>
      </w:r>
      <w:r w:rsidRPr="001348C0">
        <w:rPr>
          <w:rFonts w:eastAsia="Times New Roman" w:cs="Times New Roman"/>
          <w:kern w:val="0"/>
          <w:lang w:eastAsia="ru-RU" w:bidi="ar-SA"/>
        </w:rPr>
        <w:t xml:space="preserve"> по заключению </w:t>
      </w:r>
      <w:bookmarkStart w:id="10" w:name="_Hlk146785975"/>
      <w:r w:rsidR="002C480F" w:rsidRPr="001348C0">
        <w:rPr>
          <w:rFonts w:eastAsia="Times New Roman" w:cs="Times New Roman"/>
          <w:kern w:val="0"/>
          <w:lang w:eastAsia="ru-RU" w:bidi="ar-SA"/>
        </w:rPr>
        <w:t>д</w:t>
      </w:r>
      <w:r w:rsidR="00F6710C" w:rsidRPr="001348C0">
        <w:rPr>
          <w:rFonts w:eastAsia="Times New Roman" w:cs="Times New Roman"/>
          <w:kern w:val="0"/>
          <w:lang w:eastAsia="ru-RU" w:bidi="ar-SA"/>
        </w:rPr>
        <w:t>оговор</w:t>
      </w:r>
      <w:r w:rsidR="00CC3DD7" w:rsidRPr="001348C0">
        <w:rPr>
          <w:rFonts w:eastAsia="Times New Roman" w:cs="Times New Roman"/>
          <w:kern w:val="0"/>
          <w:lang w:eastAsia="ru-RU" w:bidi="ar-SA"/>
        </w:rPr>
        <w:t>а</w:t>
      </w:r>
      <w:r w:rsidR="00B53CDF" w:rsidRPr="001348C0">
        <w:rPr>
          <w:rFonts w:eastAsia="Times New Roman" w:cs="Times New Roman"/>
          <w:kern w:val="0"/>
          <w:lang w:eastAsia="ru-RU" w:bidi="ar-SA"/>
        </w:rPr>
        <w:t xml:space="preserve"> </w:t>
      </w:r>
      <w:r w:rsidR="003F06BA">
        <w:rPr>
          <w:rFonts w:eastAsia="Times New Roman" w:cs="Times New Roman"/>
          <w:kern w:val="0"/>
          <w:lang w:eastAsia="ru-RU" w:bidi="ar-SA"/>
        </w:rPr>
        <w:t xml:space="preserve">долевого участия </w:t>
      </w:r>
      <w:bookmarkEnd w:id="10"/>
      <w:r w:rsidRPr="001348C0">
        <w:rPr>
          <w:rFonts w:eastAsia="Times New Roman" w:cs="Times New Roman"/>
          <w:kern w:val="0"/>
          <w:lang w:eastAsia="ru-RU" w:bidi="ar-SA"/>
        </w:rPr>
        <w:t xml:space="preserve">и оплате </w:t>
      </w:r>
      <w:bookmarkStart w:id="11" w:name="_Hlk178942381"/>
      <w:r w:rsidR="005A1421" w:rsidRPr="001348C0">
        <w:rPr>
          <w:rFonts w:eastAsia="Times New Roman" w:cs="Times New Roman"/>
          <w:kern w:val="0"/>
          <w:lang w:eastAsia="ru-RU" w:bidi="ar-SA"/>
        </w:rPr>
        <w:t xml:space="preserve">цены по </w:t>
      </w:r>
      <w:r w:rsidR="0024472B" w:rsidRPr="001348C0">
        <w:rPr>
          <w:rFonts w:eastAsia="Times New Roman" w:cs="Times New Roman"/>
          <w:kern w:val="0"/>
          <w:lang w:eastAsia="ru-RU" w:bidi="ar-SA"/>
        </w:rPr>
        <w:t>д</w:t>
      </w:r>
      <w:r w:rsidR="005A1421" w:rsidRPr="001348C0">
        <w:rPr>
          <w:rFonts w:eastAsia="Times New Roman" w:cs="Times New Roman"/>
          <w:kern w:val="0"/>
          <w:lang w:eastAsia="ru-RU" w:bidi="ar-SA"/>
        </w:rPr>
        <w:t xml:space="preserve">оговору </w:t>
      </w:r>
      <w:r w:rsidR="003F06BA">
        <w:rPr>
          <w:rFonts w:eastAsia="Times New Roman" w:cs="Times New Roman"/>
          <w:kern w:val="0"/>
          <w:lang w:eastAsia="ru-RU" w:bidi="ar-SA"/>
        </w:rPr>
        <w:t>долевого участия</w:t>
      </w:r>
      <w:r w:rsidR="005A1421" w:rsidRPr="001348C0">
        <w:rPr>
          <w:rFonts w:eastAsia="Times New Roman" w:cs="Times New Roman"/>
          <w:kern w:val="0"/>
          <w:lang w:eastAsia="ru-RU" w:bidi="ar-SA"/>
        </w:rPr>
        <w:t xml:space="preserve">. </w:t>
      </w:r>
      <w:bookmarkEnd w:id="11"/>
    </w:p>
    <w:p w14:paraId="7055D06F" w14:textId="2461E8B8" w:rsidR="002C480F" w:rsidRDefault="002C480F" w:rsidP="00447F81">
      <w:pPr>
        <w:widowControl/>
        <w:suppressAutoHyphens w:val="0"/>
        <w:ind w:firstLine="709"/>
        <w:jc w:val="both"/>
        <w:rPr>
          <w:rFonts w:eastAsia="Times New Roman" w:cs="Times New Roman"/>
          <w:color w:val="000000"/>
          <w:kern w:val="0"/>
          <w:lang w:eastAsia="ru-RU" w:bidi="ar-SA"/>
        </w:rPr>
      </w:pPr>
      <w:r w:rsidRPr="002C480F">
        <w:rPr>
          <w:rFonts w:eastAsia="Times New Roman" w:cs="Times New Roman"/>
          <w:color w:val="000000"/>
          <w:kern w:val="0"/>
          <w:lang w:eastAsia="ru-RU" w:bidi="ar-SA"/>
        </w:rPr>
        <w:t>Задаток, перечисленный победителем</w:t>
      </w:r>
      <w:r w:rsidR="001E2BC4">
        <w:rPr>
          <w:rFonts w:eastAsia="Times New Roman" w:cs="Times New Roman"/>
          <w:color w:val="000000"/>
          <w:kern w:val="0"/>
          <w:lang w:eastAsia="ru-RU" w:bidi="ar-SA"/>
        </w:rPr>
        <w:t xml:space="preserve"> аукциона</w:t>
      </w:r>
      <w:r>
        <w:rPr>
          <w:rFonts w:eastAsia="Times New Roman" w:cs="Times New Roman"/>
          <w:color w:val="000000"/>
          <w:kern w:val="0"/>
          <w:lang w:eastAsia="ru-RU" w:bidi="ar-SA"/>
        </w:rPr>
        <w:t>/</w:t>
      </w:r>
      <w:r w:rsidRPr="002C480F">
        <w:rPr>
          <w:rFonts w:eastAsia="Times New Roman" w:cs="Times New Roman"/>
          <w:color w:val="000000"/>
          <w:kern w:val="0"/>
          <w:lang w:eastAsia="ru-RU" w:bidi="ar-SA"/>
        </w:rPr>
        <w:t xml:space="preserve">единственным участником аукциона, засчитывается в сумму платежей по договору </w:t>
      </w:r>
      <w:r w:rsidR="003F06BA">
        <w:rPr>
          <w:rFonts w:eastAsia="Times New Roman" w:cs="Times New Roman"/>
          <w:color w:val="000000"/>
          <w:kern w:val="0"/>
          <w:lang w:eastAsia="ru-RU" w:bidi="ar-SA"/>
        </w:rPr>
        <w:t>долевого участия</w:t>
      </w:r>
      <w:r w:rsidRPr="002C480F">
        <w:rPr>
          <w:rFonts w:eastAsia="Times New Roman" w:cs="Times New Roman"/>
          <w:color w:val="000000"/>
          <w:kern w:val="0"/>
          <w:lang w:eastAsia="ru-RU" w:bidi="ar-SA"/>
        </w:rPr>
        <w:t xml:space="preserve"> в соответствии с условиями настоящего Информационного сообщения.</w:t>
      </w:r>
    </w:p>
    <w:p w14:paraId="488B123E" w14:textId="03C875C5"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A47B123" w14:textId="1AC73742"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Для участия в аукционе </w:t>
      </w:r>
      <w:r w:rsidR="00D051D1" w:rsidRPr="00A54F6A">
        <w:rPr>
          <w:rFonts w:eastAsia="Times New Roman" w:cs="Times New Roman"/>
          <w:kern w:val="0"/>
          <w:lang w:eastAsia="ru-RU" w:bidi="ar-SA"/>
        </w:rPr>
        <w:t>П</w:t>
      </w:r>
      <w:r w:rsidRPr="00A54F6A">
        <w:rPr>
          <w:rFonts w:eastAsia="Times New Roman" w:cs="Times New Roman"/>
          <w:kern w:val="0"/>
          <w:lang w:eastAsia="ru-RU" w:bidi="ar-SA"/>
        </w:rPr>
        <w:t>ретендент может подать только одну заявку.</w:t>
      </w:r>
    </w:p>
    <w:p w14:paraId="4B6352AC" w14:textId="77777777"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4E1113F9"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9A22A8">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A54F6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w:t>
      </w:r>
      <w:r w:rsidR="000A30DB" w:rsidRPr="00A54F6A">
        <w:rPr>
          <w:rFonts w:eastAsia="Times New Roman" w:cs="Times New Roman"/>
          <w:kern w:val="0"/>
          <w:lang w:eastAsia="ru-RU" w:bidi="ar-SA"/>
        </w:rPr>
        <w:t xml:space="preserve">аукционе </w:t>
      </w:r>
      <w:r w:rsidRPr="00A54F6A">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A54F6A">
        <w:rPr>
          <w:rFonts w:eastAsia="Times New Roman" w:cs="Times New Roman"/>
          <w:kern w:val="0"/>
          <w:lang w:eastAsia="ru-RU" w:bidi="ar-SA"/>
        </w:rPr>
        <w:t xml:space="preserve">информационным </w:t>
      </w:r>
      <w:r w:rsidRPr="00A54F6A">
        <w:rPr>
          <w:rFonts w:eastAsia="Times New Roman" w:cs="Times New Roman"/>
          <w:kern w:val="0"/>
          <w:lang w:eastAsia="ru-RU" w:bidi="ar-SA"/>
        </w:rPr>
        <w:t xml:space="preserve">сообщением о проведении </w:t>
      </w:r>
      <w:r w:rsidR="000A30DB" w:rsidRPr="00A54F6A">
        <w:rPr>
          <w:rFonts w:eastAsia="Times New Roman" w:cs="Times New Roman"/>
          <w:kern w:val="0"/>
          <w:lang w:eastAsia="ru-RU" w:bidi="ar-SA"/>
        </w:rPr>
        <w:t xml:space="preserve">аукциона </w:t>
      </w:r>
      <w:r w:rsidRPr="00A54F6A">
        <w:rPr>
          <w:rFonts w:eastAsia="Times New Roman" w:cs="Times New Roman"/>
          <w:kern w:val="0"/>
          <w:lang w:eastAsia="ru-RU" w:bidi="ar-SA"/>
        </w:rPr>
        <w:t xml:space="preserve">и перечислившие задаток в порядке и размере, </w:t>
      </w:r>
      <w:r w:rsidR="000A30DB" w:rsidRPr="00A54F6A">
        <w:rPr>
          <w:rFonts w:eastAsia="Times New Roman" w:cs="Times New Roman"/>
          <w:kern w:val="0"/>
          <w:lang w:eastAsia="ru-RU" w:bidi="ar-SA"/>
        </w:rPr>
        <w:t xml:space="preserve">предусмотренном Регламентом по работе с денежными средствами, </w:t>
      </w:r>
      <w:r w:rsidRPr="00A54F6A">
        <w:rPr>
          <w:rFonts w:eastAsia="Times New Roman" w:cs="Times New Roman"/>
          <w:kern w:val="0"/>
          <w:lang w:eastAsia="ru-RU" w:bidi="ar-SA"/>
        </w:rPr>
        <w:t>договор</w:t>
      </w:r>
      <w:r w:rsidR="000A30DB" w:rsidRPr="00A54F6A">
        <w:rPr>
          <w:rFonts w:eastAsia="Times New Roman" w:cs="Times New Roman"/>
          <w:kern w:val="0"/>
          <w:lang w:eastAsia="ru-RU" w:bidi="ar-SA"/>
        </w:rPr>
        <w:t xml:space="preserve">ом </w:t>
      </w:r>
      <w:r w:rsidRPr="00A54F6A">
        <w:rPr>
          <w:rFonts w:eastAsia="Times New Roman" w:cs="Times New Roman"/>
          <w:kern w:val="0"/>
          <w:lang w:eastAsia="ru-RU" w:bidi="ar-SA"/>
        </w:rPr>
        <w:t>о задатке и информационн</w:t>
      </w:r>
      <w:r w:rsidR="000A30DB" w:rsidRPr="00A54F6A">
        <w:rPr>
          <w:rFonts w:eastAsia="Times New Roman" w:cs="Times New Roman"/>
          <w:kern w:val="0"/>
          <w:lang w:eastAsia="ru-RU" w:bidi="ar-SA"/>
        </w:rPr>
        <w:t xml:space="preserve">ым </w:t>
      </w:r>
      <w:r w:rsidRPr="00A54F6A">
        <w:rPr>
          <w:rFonts w:eastAsia="Times New Roman" w:cs="Times New Roman"/>
          <w:kern w:val="0"/>
          <w:lang w:eastAsia="ru-RU" w:bidi="ar-SA"/>
        </w:rPr>
        <w:t>сообщени</w:t>
      </w:r>
      <w:r w:rsidR="000A30DB" w:rsidRPr="00A54F6A">
        <w:rPr>
          <w:rFonts w:eastAsia="Times New Roman" w:cs="Times New Roman"/>
          <w:kern w:val="0"/>
          <w:lang w:eastAsia="ru-RU" w:bidi="ar-SA"/>
        </w:rPr>
        <w:t xml:space="preserve">ем.  </w:t>
      </w:r>
    </w:p>
    <w:p w14:paraId="37797BD6" w14:textId="4B2A00E9" w:rsidR="00D051D1" w:rsidRPr="00A54F6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2F985E1E" w:rsidR="00D91A5A" w:rsidRPr="00A54F6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r w:rsidR="001C3FA7">
        <w:rPr>
          <w:rFonts w:eastAsia="Times New Roman" w:cs="Times New Roman"/>
          <w:kern w:val="0"/>
          <w:lang w:eastAsia="ru-RU" w:bidi="ar-SA"/>
        </w:rPr>
        <w:t>, Регламентом</w:t>
      </w:r>
      <w:r w:rsidRPr="00A54F6A">
        <w:rPr>
          <w:rFonts w:eastAsia="Times New Roman" w:cs="Times New Roman"/>
          <w:kern w:val="0"/>
          <w:lang w:eastAsia="ru-RU" w:bidi="ar-SA"/>
        </w:rPr>
        <w:t>;</w:t>
      </w:r>
    </w:p>
    <w:p w14:paraId="609F9D2F" w14:textId="41932118" w:rsidR="00D051D1" w:rsidRPr="009A22A8" w:rsidRDefault="00D91A5A" w:rsidP="009A22A8">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00D051D1"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A54F6A" w:rsidRDefault="00D91A5A" w:rsidP="00D051D1">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 xml:space="preserve">3) </w:t>
      </w:r>
      <w:r w:rsidR="00D051D1"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5A1C69E" w14:textId="1933FD07" w:rsidR="00714195" w:rsidRPr="00D91A5A" w:rsidRDefault="00714195" w:rsidP="00D91A5A">
      <w:pPr>
        <w:autoSpaceDE w:val="0"/>
        <w:autoSpaceDN w:val="0"/>
        <w:adjustRightInd w:val="0"/>
        <w:ind w:firstLine="720"/>
        <w:jc w:val="both"/>
      </w:pPr>
    </w:p>
    <w:p w14:paraId="4F8CFC8F" w14:textId="77777777"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509D9356" w:rsidR="00D91A5A" w:rsidRDefault="00D91A5A" w:rsidP="00D91A5A">
      <w:pPr>
        <w:ind w:firstLine="709"/>
        <w:jc w:val="both"/>
        <w:rPr>
          <w:rFonts w:eastAsia="Times New Roman" w:cs="Times New Roman"/>
          <w:lang w:eastAsia="ru-RU"/>
        </w:rPr>
      </w:pPr>
      <w:bookmarkStart w:id="12" w:name="_Hlk520414614"/>
      <w:r w:rsidRPr="006A29D9">
        <w:rPr>
          <w:rFonts w:eastAsia="Times New Roman" w:cs="Times New Roman"/>
          <w:lang w:eastAsia="ru-RU"/>
        </w:rPr>
        <w:t xml:space="preserve">Порядок проведения </w:t>
      </w:r>
      <w:r w:rsidR="00CA758B">
        <w:rPr>
          <w:rFonts w:eastAsia="Times New Roman" w:cs="Times New Roman"/>
          <w:lang w:eastAsia="ru-RU"/>
        </w:rPr>
        <w:t xml:space="preserve">аукциона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77E36">
        <w:rPr>
          <w:rFonts w:eastAsia="Times New Roman" w:cs="Times New Roman"/>
          <w:lang w:eastAsia="ru-RU"/>
        </w:rPr>
        <w:t>, размещенном на сайте www.lot-online.ru.</w:t>
      </w:r>
    </w:p>
    <w:p w14:paraId="2BD870E9" w14:textId="6A512290"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sidR="00D7573B">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777D2EC6" w14:textId="03D1C511" w:rsidR="00E94E35" w:rsidRPr="009A22A8" w:rsidRDefault="00E94E35" w:rsidP="00E94E35">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9A22A8" w:rsidRDefault="00E94E35" w:rsidP="00E94E35">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5EBB141D" w14:textId="65783C3B" w:rsidR="00E94E35" w:rsidRPr="00C83725" w:rsidRDefault="00E94E35" w:rsidP="00E94E35">
      <w:pPr>
        <w:autoSpaceDE w:val="0"/>
        <w:autoSpaceDN w:val="0"/>
        <w:adjustRightInd w:val="0"/>
        <w:spacing w:line="190" w:lineRule="atLeast"/>
        <w:ind w:firstLine="709"/>
        <w:jc w:val="both"/>
      </w:pPr>
      <w:r w:rsidRPr="00C83725">
        <w:t xml:space="preserve">Процедура электронного аукциона считается завершенной с момента подписания Организатором </w:t>
      </w:r>
      <w:r w:rsidRPr="00C83725">
        <w:rPr>
          <w:bCs/>
        </w:rPr>
        <w:t>торгов</w:t>
      </w:r>
      <w:r w:rsidRPr="00C83725">
        <w:t xml:space="preserve"> протокола о результатах электронного аукциона, содержащего: цену Лота, предложенную </w:t>
      </w:r>
      <w:r w:rsidR="001E2BC4">
        <w:t>п</w:t>
      </w:r>
      <w:r w:rsidRPr="00C83725">
        <w:t>обедителем</w:t>
      </w:r>
      <w:r w:rsidR="001E2BC4">
        <w:t xml:space="preserve"> аукциона</w:t>
      </w:r>
      <w:r w:rsidRPr="00C83725">
        <w:t xml:space="preserve">, и удостоверяющего право </w:t>
      </w:r>
      <w:r w:rsidR="001E2BC4">
        <w:t>п</w:t>
      </w:r>
      <w:r w:rsidRPr="00C83725">
        <w:t xml:space="preserve">обедителя </w:t>
      </w:r>
      <w:r w:rsidR="001E2BC4">
        <w:t xml:space="preserve">аукциона </w:t>
      </w:r>
      <w:r w:rsidRPr="00C83725">
        <w:t xml:space="preserve">на заключение </w:t>
      </w:r>
      <w:r w:rsidR="003E7B9E" w:rsidRPr="00C83725">
        <w:t>Д</w:t>
      </w:r>
      <w:r w:rsidRPr="00C83725">
        <w:t xml:space="preserve">оговора </w:t>
      </w:r>
      <w:r w:rsidR="003E7B9E" w:rsidRPr="00C83725">
        <w:t>участия в долевом строительстве</w:t>
      </w:r>
      <w:r w:rsidRPr="00C83725">
        <w:t xml:space="preserve">. </w:t>
      </w:r>
    </w:p>
    <w:p w14:paraId="595434AD" w14:textId="63D0462A" w:rsidR="00D91A5A" w:rsidRPr="00C83725" w:rsidRDefault="0062323E" w:rsidP="009A22A8">
      <w:pPr>
        <w:tabs>
          <w:tab w:val="left" w:pos="709"/>
        </w:tabs>
        <w:autoSpaceDE w:val="0"/>
        <w:autoSpaceDN w:val="0"/>
        <w:adjustRightInd w:val="0"/>
        <w:ind w:firstLine="708"/>
        <w:jc w:val="both"/>
        <w:outlineLvl w:val="1"/>
        <w:rPr>
          <w:rFonts w:eastAsia="Times New Roman" w:cs="Times New Roman"/>
          <w:lang w:eastAsia="ru-RU"/>
        </w:rPr>
      </w:pPr>
      <w:r w:rsidRPr="00C83725">
        <w:rPr>
          <w:rFonts w:eastAsia="Times New Roman" w:cs="Times New Roman"/>
          <w:lang w:eastAsia="ru-RU"/>
        </w:rPr>
        <w:tab/>
      </w:r>
      <w:r w:rsidR="00D91A5A" w:rsidRPr="00C83725">
        <w:rPr>
          <w:rFonts w:eastAsia="Times New Roman" w:cs="Times New Roman"/>
          <w:lang w:eastAsia="ru-RU"/>
        </w:rPr>
        <w:t xml:space="preserve">После подписания протокола об итогах электронного аукциона </w:t>
      </w:r>
      <w:r w:rsidR="00B66B14">
        <w:rPr>
          <w:rFonts w:eastAsia="Times New Roman" w:cs="Times New Roman"/>
          <w:lang w:eastAsia="ru-RU"/>
        </w:rPr>
        <w:t>п</w:t>
      </w:r>
      <w:r w:rsidR="00D91A5A" w:rsidRPr="00C83725">
        <w:rPr>
          <w:rFonts w:eastAsia="Times New Roman" w:cs="Times New Roman"/>
          <w:lang w:eastAsia="ru-RU"/>
        </w:rPr>
        <w:t>обедителю</w:t>
      </w:r>
      <w:r w:rsidR="00050EF2" w:rsidRPr="00C83725">
        <w:rPr>
          <w:rFonts w:eastAsia="Times New Roman" w:cs="Times New Roman"/>
          <w:lang w:eastAsia="ru-RU"/>
        </w:rPr>
        <w:t xml:space="preserve"> </w:t>
      </w:r>
      <w:r w:rsidR="00D91A5A" w:rsidRPr="00C83725">
        <w:rPr>
          <w:rFonts w:eastAsia="Times New Roman" w:cs="Times New Roman"/>
          <w:lang w:eastAsia="ru-RU"/>
        </w:rPr>
        <w:t xml:space="preserve">электронного </w:t>
      </w:r>
      <w:r w:rsidR="00D91A5A" w:rsidRPr="00C83725">
        <w:rPr>
          <w:rFonts w:eastAsia="Times New Roman" w:cs="Times New Roman"/>
          <w:lang w:eastAsia="ru-RU"/>
        </w:rPr>
        <w:lastRenderedPageBreak/>
        <w:t>аукциона направляется электронное уведомление</w:t>
      </w:r>
      <w:r w:rsidR="00E94E35" w:rsidRPr="00C83725">
        <w:rPr>
          <w:rFonts w:eastAsia="Times New Roman" w:cs="Times New Roman"/>
          <w:lang w:eastAsia="ru-RU"/>
        </w:rPr>
        <w:t xml:space="preserve"> с приложением данного протокола</w:t>
      </w:r>
      <w:r w:rsidR="00D91A5A" w:rsidRPr="00C83725">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0DF6953" w14:textId="40883B99" w:rsidR="00AC1E1A" w:rsidRPr="00AC1E1A" w:rsidRDefault="00E94E35" w:rsidP="000E13BE">
      <w:pPr>
        <w:autoSpaceDE w:val="0"/>
        <w:autoSpaceDN w:val="0"/>
        <w:adjustRightInd w:val="0"/>
        <w:spacing w:line="190" w:lineRule="atLeast"/>
        <w:ind w:firstLine="709"/>
        <w:jc w:val="both"/>
        <w:rPr>
          <w:rFonts w:cs="Times New Roman"/>
          <w:color w:val="FF0000"/>
          <w:sz w:val="22"/>
          <w:szCs w:val="22"/>
        </w:rPr>
      </w:pPr>
      <w:r w:rsidRPr="00C83725">
        <w:rPr>
          <w:bCs/>
        </w:rPr>
        <w:t xml:space="preserve">Ознакомиться с условиями договора о задатке (договора присоединения), </w:t>
      </w:r>
      <w:r w:rsidR="00801D60">
        <w:rPr>
          <w:bCs/>
        </w:rPr>
        <w:t>п</w:t>
      </w:r>
      <w:r w:rsidR="003F06BA">
        <w:rPr>
          <w:bCs/>
        </w:rPr>
        <w:t>римерной формой договора долевого участия</w:t>
      </w:r>
      <w:r w:rsidR="00F1327E" w:rsidRPr="00C83725">
        <w:rPr>
          <w:bCs/>
        </w:rPr>
        <w:t xml:space="preserve">, иной документацией </w:t>
      </w:r>
      <w:r w:rsidRPr="00C83725">
        <w:rPr>
          <w:bCs/>
        </w:rPr>
        <w:t xml:space="preserve"> и иными сведениями об Объектах</w:t>
      </w:r>
      <w:r w:rsidR="00AC1E1A" w:rsidRPr="00C83725">
        <w:rPr>
          <w:bCs/>
        </w:rPr>
        <w:t xml:space="preserve"> долевого строительства</w:t>
      </w:r>
      <w:r w:rsidRPr="00C83725">
        <w:rPr>
          <w:bCs/>
        </w:rPr>
        <w:t>,</w:t>
      </w:r>
      <w:r w:rsidR="00AC1E1A" w:rsidRPr="00C83725">
        <w:t xml:space="preserve"> </w:t>
      </w:r>
      <w:r w:rsidR="00AC1E1A" w:rsidRPr="00C83725">
        <w:rPr>
          <w:bCs/>
        </w:rPr>
        <w:t>в отношении которых на аукционе реализуются права на заключение договоров участия в долевом строительстве</w:t>
      </w:r>
      <w:r w:rsidRPr="00C83725">
        <w:rPr>
          <w:bCs/>
        </w:rPr>
        <w:t xml:space="preserve">, можно с момента начала приема заявок по адресу Организатора торгов: </w:t>
      </w:r>
      <w:r w:rsidR="00725055" w:rsidRPr="00731440">
        <w:rPr>
          <w:bCs/>
        </w:rPr>
        <w:t>443080, г. Самара, 4-й проезд, д. 57 А, офис 213</w:t>
      </w:r>
      <w:r w:rsidRPr="00731440">
        <w:rPr>
          <w:bCs/>
        </w:rPr>
        <w:t xml:space="preserve">, на сайте </w:t>
      </w:r>
      <w:r w:rsidRPr="00C83725">
        <w:rPr>
          <w:bCs/>
        </w:rPr>
        <w:t>Организатора</w:t>
      </w:r>
      <w:r w:rsidRPr="00731440">
        <w:rPr>
          <w:bCs/>
        </w:rPr>
        <w:t xml:space="preserve"> торгов в сети Интернет </w:t>
      </w:r>
      <w:r w:rsidR="001E57E7" w:rsidRPr="001E57E7">
        <w:rPr>
          <w:bCs/>
        </w:rPr>
        <w:t>www.auction-house.</w:t>
      </w:r>
      <w:r w:rsidR="001E57E7" w:rsidRPr="001E57E7">
        <w:rPr>
          <w:bCs/>
          <w:lang w:val="en-US"/>
        </w:rPr>
        <w:t>ru</w:t>
      </w:r>
      <w:r w:rsidRPr="00731440">
        <w:rPr>
          <w:bCs/>
        </w:rPr>
        <w:t xml:space="preserve"> и на официальном сайте электронной торговой площадки </w:t>
      </w:r>
      <w:r w:rsidR="001E57E7" w:rsidRPr="001E57E7">
        <w:rPr>
          <w:bCs/>
        </w:rPr>
        <w:t>www.lot-online.ru</w:t>
      </w:r>
      <w:r w:rsidRPr="00731440">
        <w:rPr>
          <w:bCs/>
        </w:rPr>
        <w:t>.</w:t>
      </w:r>
      <w:r w:rsidR="00AC1E1A" w:rsidRPr="00AC1E1A">
        <w:rPr>
          <w:rFonts w:cs="Times New Roman"/>
          <w:b/>
          <w:color w:val="FF0000"/>
          <w:sz w:val="22"/>
          <w:szCs w:val="22"/>
        </w:rPr>
        <w:t xml:space="preserve"> </w:t>
      </w:r>
    </w:p>
    <w:p w14:paraId="6CF6265E" w14:textId="038B0A6E" w:rsidR="00D93F46" w:rsidRPr="00C83725"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C83725">
        <w:rPr>
          <w:rFonts w:eastAsia="Times New Roman" w:cs="Times New Roman"/>
          <w:b/>
          <w:lang w:eastAsia="ru-RU"/>
        </w:rPr>
        <w:t xml:space="preserve">Договор </w:t>
      </w:r>
      <w:r w:rsidR="003F06BA">
        <w:rPr>
          <w:rFonts w:eastAsia="Times New Roman" w:cs="Times New Roman"/>
          <w:b/>
          <w:lang w:eastAsia="ru-RU"/>
        </w:rPr>
        <w:t>долевого участия</w:t>
      </w:r>
      <w:r w:rsidR="00AC1E1A" w:rsidRPr="00C83725">
        <w:rPr>
          <w:rFonts w:eastAsia="Times New Roman" w:cs="Times New Roman"/>
          <w:b/>
          <w:lang w:eastAsia="ru-RU"/>
        </w:rPr>
        <w:t xml:space="preserve"> </w:t>
      </w:r>
      <w:r w:rsidR="00D93F46" w:rsidRPr="00C83725">
        <w:rPr>
          <w:rFonts w:eastAsia="Times New Roman" w:cs="Times New Roman"/>
          <w:b/>
          <w:lang w:eastAsia="ru-RU"/>
        </w:rPr>
        <w:t>заключа</w:t>
      </w:r>
      <w:r w:rsidR="002D54C2" w:rsidRPr="00C83725">
        <w:rPr>
          <w:rFonts w:eastAsia="Times New Roman" w:cs="Times New Roman"/>
          <w:b/>
          <w:lang w:eastAsia="ru-RU"/>
        </w:rPr>
        <w:t>е</w:t>
      </w:r>
      <w:r w:rsidR="00D93F46" w:rsidRPr="00C83725">
        <w:rPr>
          <w:rFonts w:eastAsia="Times New Roman" w:cs="Times New Roman"/>
          <w:b/>
          <w:lang w:eastAsia="ru-RU"/>
        </w:rPr>
        <w:t>тся</w:t>
      </w:r>
      <w:r w:rsidR="004367E9" w:rsidRPr="00C83725">
        <w:rPr>
          <w:rFonts w:eastAsia="Times New Roman" w:cs="Times New Roman"/>
          <w:b/>
          <w:lang w:eastAsia="ru-RU"/>
        </w:rPr>
        <w:t xml:space="preserve"> </w:t>
      </w:r>
      <w:r w:rsidR="00BF0680" w:rsidRPr="00C83725">
        <w:rPr>
          <w:rFonts w:eastAsia="Times New Roman" w:cs="Times New Roman"/>
          <w:b/>
          <w:lang w:eastAsia="ru-RU"/>
        </w:rPr>
        <w:t xml:space="preserve">в письменной форме </w:t>
      </w:r>
      <w:r w:rsidR="00D93F46" w:rsidRPr="00C83725">
        <w:rPr>
          <w:rFonts w:eastAsia="Times New Roman" w:cs="Times New Roman"/>
          <w:b/>
          <w:lang w:eastAsia="ru-RU"/>
        </w:rPr>
        <w:t xml:space="preserve">между </w:t>
      </w:r>
      <w:r w:rsidR="004F38FD">
        <w:rPr>
          <w:rFonts w:eastAsia="Times New Roman" w:cs="Times New Roman"/>
          <w:b/>
          <w:lang w:eastAsia="ru-RU"/>
        </w:rPr>
        <w:t>Продавцом</w:t>
      </w:r>
      <w:r w:rsidR="004F38FD" w:rsidRPr="00C83725">
        <w:rPr>
          <w:rFonts w:eastAsia="Times New Roman" w:cs="Times New Roman"/>
          <w:b/>
          <w:lang w:eastAsia="ru-RU"/>
        </w:rPr>
        <w:t xml:space="preserve"> </w:t>
      </w:r>
      <w:r w:rsidR="00D93F46" w:rsidRPr="00C83725">
        <w:rPr>
          <w:rFonts w:eastAsia="Times New Roman" w:cs="Times New Roman"/>
          <w:b/>
          <w:lang w:eastAsia="ru-RU"/>
        </w:rPr>
        <w:t xml:space="preserve">и </w:t>
      </w:r>
      <w:r w:rsidR="00B66B14">
        <w:rPr>
          <w:rFonts w:eastAsia="Times New Roman" w:cs="Times New Roman"/>
          <w:b/>
          <w:lang w:eastAsia="ru-RU"/>
        </w:rPr>
        <w:t>п</w:t>
      </w:r>
      <w:r w:rsidR="00D93F46" w:rsidRPr="00C83725">
        <w:rPr>
          <w:rFonts w:eastAsia="Times New Roman" w:cs="Times New Roman"/>
          <w:b/>
          <w:lang w:eastAsia="ru-RU"/>
        </w:rPr>
        <w:t xml:space="preserve">обедителем аукциона в течение </w:t>
      </w:r>
      <w:r w:rsidR="00BF0680" w:rsidRPr="00C83725">
        <w:rPr>
          <w:rFonts w:eastAsia="Times New Roman" w:cs="Times New Roman"/>
          <w:b/>
          <w:lang w:eastAsia="ru-RU"/>
        </w:rPr>
        <w:t>5</w:t>
      </w:r>
      <w:r w:rsidR="00EE5341" w:rsidRPr="00C83725">
        <w:rPr>
          <w:rFonts w:eastAsia="Times New Roman" w:cs="Times New Roman"/>
          <w:b/>
          <w:lang w:eastAsia="ru-RU"/>
        </w:rPr>
        <w:t xml:space="preserve"> (</w:t>
      </w:r>
      <w:r w:rsidR="00BF0680" w:rsidRPr="00C83725">
        <w:rPr>
          <w:rFonts w:eastAsia="Times New Roman" w:cs="Times New Roman"/>
          <w:b/>
          <w:lang w:eastAsia="ru-RU"/>
        </w:rPr>
        <w:t>п</w:t>
      </w:r>
      <w:r w:rsidR="00F73F6C" w:rsidRPr="00C83725">
        <w:rPr>
          <w:rFonts w:eastAsia="Times New Roman" w:cs="Times New Roman"/>
          <w:b/>
          <w:lang w:eastAsia="ru-RU"/>
        </w:rPr>
        <w:t>я</w:t>
      </w:r>
      <w:r w:rsidR="00CC0E49" w:rsidRPr="00C83725">
        <w:rPr>
          <w:rFonts w:eastAsia="Times New Roman" w:cs="Times New Roman"/>
          <w:b/>
          <w:lang w:eastAsia="ru-RU"/>
        </w:rPr>
        <w:t>ти</w:t>
      </w:r>
      <w:r w:rsidR="00EE5341" w:rsidRPr="00C83725">
        <w:rPr>
          <w:rFonts w:eastAsia="Times New Roman" w:cs="Times New Roman"/>
          <w:b/>
          <w:lang w:eastAsia="ru-RU"/>
        </w:rPr>
        <w:t xml:space="preserve">) </w:t>
      </w:r>
      <w:r w:rsidR="00F73F6C" w:rsidRPr="00C83725">
        <w:rPr>
          <w:rFonts w:eastAsia="Times New Roman" w:cs="Times New Roman"/>
          <w:b/>
          <w:lang w:eastAsia="ru-RU"/>
        </w:rPr>
        <w:t>рабочих</w:t>
      </w:r>
      <w:r w:rsidR="00EE5341" w:rsidRPr="00C83725">
        <w:rPr>
          <w:rFonts w:eastAsia="Times New Roman" w:cs="Times New Roman"/>
          <w:b/>
          <w:lang w:eastAsia="ru-RU"/>
        </w:rPr>
        <w:t xml:space="preserve"> дней с </w:t>
      </w:r>
      <w:r w:rsidR="00E8151A" w:rsidRPr="00C83725">
        <w:rPr>
          <w:rFonts w:eastAsia="Times New Roman" w:cs="Times New Roman"/>
          <w:b/>
          <w:lang w:eastAsia="ru-RU"/>
        </w:rPr>
        <w:t xml:space="preserve">даты </w:t>
      </w:r>
      <w:r w:rsidR="00EE5341" w:rsidRPr="00C83725">
        <w:rPr>
          <w:rFonts w:eastAsia="Times New Roman" w:cs="Times New Roman"/>
          <w:b/>
          <w:lang w:eastAsia="ru-RU"/>
        </w:rPr>
        <w:t xml:space="preserve">подведения итогов </w:t>
      </w:r>
      <w:r w:rsidR="00A65FAE" w:rsidRPr="00C83725">
        <w:rPr>
          <w:rFonts w:eastAsia="Times New Roman" w:cs="Times New Roman"/>
          <w:b/>
          <w:lang w:eastAsia="ru-RU"/>
        </w:rPr>
        <w:t>аукциона</w:t>
      </w:r>
      <w:r w:rsidR="0098739C" w:rsidRPr="00C83725">
        <w:rPr>
          <w:rFonts w:eastAsia="Times New Roman" w:cs="Times New Roman"/>
          <w:b/>
          <w:lang w:eastAsia="ru-RU"/>
        </w:rPr>
        <w:t>,</w:t>
      </w:r>
      <w:r w:rsidR="0098739C" w:rsidRPr="00C83725">
        <w:t xml:space="preserve"> </w:t>
      </w:r>
      <w:r w:rsidR="00D93F46" w:rsidRPr="00C83725">
        <w:rPr>
          <w:rFonts w:eastAsia="Times New Roman" w:cs="Times New Roman"/>
          <w:b/>
          <w:lang w:eastAsia="ru-RU"/>
        </w:rPr>
        <w:t xml:space="preserve">в соответствии с </w:t>
      </w:r>
      <w:r w:rsidR="00BF0680" w:rsidRPr="00C83725">
        <w:rPr>
          <w:rFonts w:eastAsia="Times New Roman" w:cs="Times New Roman"/>
          <w:b/>
          <w:lang w:eastAsia="ru-RU"/>
        </w:rPr>
        <w:t xml:space="preserve">примерной </w:t>
      </w:r>
      <w:r w:rsidR="00D93F46" w:rsidRPr="00C83725">
        <w:rPr>
          <w:rFonts w:eastAsia="Times New Roman" w:cs="Times New Roman"/>
          <w:b/>
          <w:lang w:eastAsia="ru-RU"/>
        </w:rPr>
        <w:t>форм</w:t>
      </w:r>
      <w:r w:rsidR="00CC3DD7" w:rsidRPr="00C83725">
        <w:rPr>
          <w:rFonts w:eastAsia="Times New Roman" w:cs="Times New Roman"/>
          <w:b/>
          <w:lang w:eastAsia="ru-RU"/>
        </w:rPr>
        <w:t>ой</w:t>
      </w:r>
      <w:r w:rsidR="00D93F46" w:rsidRPr="00C83725">
        <w:rPr>
          <w:rFonts w:eastAsia="Times New Roman" w:cs="Times New Roman"/>
          <w:b/>
          <w:lang w:eastAsia="ru-RU"/>
        </w:rPr>
        <w:t>, размещенн</w:t>
      </w:r>
      <w:r w:rsidR="00CC3DD7" w:rsidRPr="00C83725">
        <w:rPr>
          <w:rFonts w:eastAsia="Times New Roman" w:cs="Times New Roman"/>
          <w:b/>
          <w:lang w:eastAsia="ru-RU"/>
        </w:rPr>
        <w:t>ой</w:t>
      </w:r>
      <w:r w:rsidR="00D93F46" w:rsidRPr="00C83725">
        <w:rPr>
          <w:rFonts w:eastAsia="Times New Roman" w:cs="Times New Roman"/>
          <w:b/>
          <w:lang w:eastAsia="ru-RU"/>
        </w:rPr>
        <w:t xml:space="preserve"> на сайте www.lot-online.ru в разделе «карточка лота».</w:t>
      </w:r>
    </w:p>
    <w:p w14:paraId="7CD3EA75" w14:textId="768DA551" w:rsidR="00DC163D" w:rsidRPr="00C83725" w:rsidRDefault="008B2F69" w:rsidP="00F76F44">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bookmarkStart w:id="13" w:name="_Hlk520414710"/>
      <w:bookmarkEnd w:id="12"/>
      <w:r w:rsidRPr="00C83725">
        <w:rPr>
          <w:rFonts w:eastAsia="Times New Roman" w:cs="Times New Roman"/>
          <w:b/>
          <w:bCs/>
          <w:lang w:eastAsia="ru-RU"/>
        </w:rPr>
        <w:t xml:space="preserve">В случае уклонения (отказа) </w:t>
      </w:r>
      <w:r w:rsidR="00B66B14">
        <w:rPr>
          <w:rFonts w:eastAsia="Times New Roman" w:cs="Times New Roman"/>
          <w:b/>
          <w:bCs/>
          <w:lang w:eastAsia="ru-RU"/>
        </w:rPr>
        <w:t>п</w:t>
      </w:r>
      <w:r w:rsidRPr="00C83725">
        <w:rPr>
          <w:rFonts w:eastAsia="Times New Roman" w:cs="Times New Roman"/>
          <w:b/>
          <w:bCs/>
          <w:lang w:eastAsia="ru-RU"/>
        </w:rPr>
        <w:t xml:space="preserve">обедителя аукциона от заключения договора </w:t>
      </w:r>
      <w:r w:rsidR="003F06BA">
        <w:rPr>
          <w:rFonts w:eastAsia="Times New Roman" w:cs="Times New Roman"/>
          <w:b/>
          <w:bCs/>
          <w:lang w:eastAsia="ru-RU"/>
        </w:rPr>
        <w:t>долевого участия</w:t>
      </w:r>
      <w:r w:rsidRPr="00C83725">
        <w:rPr>
          <w:rFonts w:eastAsia="Times New Roman" w:cs="Times New Roman"/>
          <w:b/>
          <w:bCs/>
          <w:lang w:eastAsia="ru-RU"/>
        </w:rPr>
        <w:t xml:space="preserve"> в установленный срок, оплаты цены Лота, договор </w:t>
      </w:r>
      <w:r w:rsidR="00B208A1">
        <w:rPr>
          <w:rFonts w:eastAsia="Times New Roman" w:cs="Times New Roman"/>
          <w:b/>
          <w:bCs/>
          <w:lang w:eastAsia="ru-RU"/>
        </w:rPr>
        <w:t xml:space="preserve">долевого </w:t>
      </w:r>
      <w:r w:rsidRPr="00C83725">
        <w:rPr>
          <w:rFonts w:eastAsia="Times New Roman" w:cs="Times New Roman"/>
          <w:b/>
          <w:bCs/>
          <w:lang w:eastAsia="ru-RU"/>
        </w:rPr>
        <w:t>участия может быть заключен с участником аукциона, сделавшим предпоследнее предложение по цене Лота, в течение 5 (пяти) рабочих дней с даты получения от Организатора торгов таким участником предложения о возможности заключения с ним договора участия в долевом строительстве.</w:t>
      </w:r>
    </w:p>
    <w:p w14:paraId="385CB933" w14:textId="00758EF4" w:rsidR="00197C7A" w:rsidRDefault="00197C7A" w:rsidP="00197C7A">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DC163D">
        <w:rPr>
          <w:rFonts w:eastAsia="Times New Roman" w:cs="Times New Roman"/>
          <w:b/>
          <w:bCs/>
          <w:lang w:eastAsia="ru-RU"/>
        </w:rPr>
        <w:t xml:space="preserve">В случае признания аукциона несостоявшимся по причине допуска </w:t>
      </w:r>
      <w:r w:rsidRPr="00C83725">
        <w:rPr>
          <w:rFonts w:eastAsia="Times New Roman" w:cs="Times New Roman"/>
          <w:b/>
          <w:bCs/>
          <w:lang w:eastAsia="ru-RU"/>
        </w:rPr>
        <w:t xml:space="preserve">к участию только одного </w:t>
      </w:r>
      <w:r w:rsidR="00C80D5D">
        <w:rPr>
          <w:rFonts w:eastAsia="Times New Roman" w:cs="Times New Roman"/>
          <w:b/>
          <w:bCs/>
          <w:lang w:eastAsia="ru-RU"/>
        </w:rPr>
        <w:t>П</w:t>
      </w:r>
      <w:r w:rsidRPr="00C83725">
        <w:rPr>
          <w:rFonts w:eastAsia="Times New Roman" w:cs="Times New Roman"/>
          <w:b/>
          <w:bCs/>
          <w:lang w:eastAsia="ru-RU"/>
        </w:rPr>
        <w:t xml:space="preserve">ретендента, </w:t>
      </w:r>
      <w:r>
        <w:rPr>
          <w:rFonts w:eastAsia="Times New Roman" w:cs="Times New Roman"/>
          <w:b/>
          <w:bCs/>
          <w:lang w:eastAsia="ru-RU"/>
        </w:rPr>
        <w:t xml:space="preserve">договор </w:t>
      </w:r>
      <w:r w:rsidR="00D5626C">
        <w:rPr>
          <w:rFonts w:eastAsia="Times New Roman" w:cs="Times New Roman"/>
          <w:b/>
          <w:bCs/>
          <w:lang w:eastAsia="ru-RU"/>
        </w:rPr>
        <w:t xml:space="preserve">долевого </w:t>
      </w:r>
      <w:r w:rsidRPr="00BB62CC">
        <w:rPr>
          <w:rFonts w:eastAsia="Times New Roman" w:cs="Times New Roman"/>
          <w:b/>
          <w:bCs/>
          <w:lang w:eastAsia="ru-RU"/>
        </w:rPr>
        <w:t xml:space="preserve">участия </w:t>
      </w:r>
      <w:r w:rsidRPr="00C83725">
        <w:rPr>
          <w:rFonts w:eastAsia="Times New Roman" w:cs="Times New Roman"/>
          <w:b/>
          <w:bCs/>
          <w:lang w:eastAsia="ru-RU"/>
        </w:rPr>
        <w:t xml:space="preserve">заключается </w:t>
      </w:r>
      <w:r>
        <w:rPr>
          <w:rFonts w:eastAsia="Times New Roman" w:cs="Times New Roman"/>
          <w:b/>
          <w:bCs/>
          <w:lang w:eastAsia="ru-RU"/>
        </w:rPr>
        <w:t>Продавцом</w:t>
      </w:r>
      <w:r w:rsidRPr="00C83725">
        <w:rPr>
          <w:rFonts w:eastAsia="Times New Roman" w:cs="Times New Roman"/>
          <w:b/>
          <w:bCs/>
          <w:lang w:eastAsia="ru-RU"/>
        </w:rPr>
        <w:t xml:space="preserve"> с </w:t>
      </w:r>
      <w:r>
        <w:rPr>
          <w:rFonts w:eastAsia="Times New Roman" w:cs="Times New Roman"/>
          <w:b/>
          <w:bCs/>
          <w:lang w:eastAsia="ru-RU"/>
        </w:rPr>
        <w:t>е</w:t>
      </w:r>
      <w:r w:rsidRPr="00C83725">
        <w:rPr>
          <w:rFonts w:eastAsia="Times New Roman" w:cs="Times New Roman"/>
          <w:b/>
          <w:bCs/>
          <w:lang w:eastAsia="ru-RU"/>
        </w:rPr>
        <w:t xml:space="preserve">динственным участником аукциона по </w:t>
      </w:r>
      <w:r>
        <w:rPr>
          <w:rFonts w:eastAsia="Times New Roman" w:cs="Times New Roman"/>
          <w:b/>
          <w:bCs/>
          <w:lang w:eastAsia="ru-RU"/>
        </w:rPr>
        <w:t xml:space="preserve">цене не ниже </w:t>
      </w:r>
      <w:r w:rsidRPr="00C83725">
        <w:rPr>
          <w:rFonts w:eastAsia="Times New Roman" w:cs="Times New Roman"/>
          <w:b/>
          <w:bCs/>
          <w:lang w:eastAsia="ru-RU"/>
        </w:rPr>
        <w:t xml:space="preserve">начальной </w:t>
      </w:r>
      <w:r>
        <w:rPr>
          <w:rFonts w:eastAsia="Times New Roman" w:cs="Times New Roman"/>
          <w:b/>
          <w:bCs/>
          <w:lang w:eastAsia="ru-RU"/>
        </w:rPr>
        <w:t>цены Лота</w:t>
      </w:r>
      <w:r w:rsidR="00AB4CDD">
        <w:rPr>
          <w:rFonts w:eastAsia="Times New Roman" w:cs="Times New Roman"/>
          <w:b/>
          <w:bCs/>
          <w:lang w:eastAsia="ru-RU"/>
        </w:rPr>
        <w:t>,</w:t>
      </w:r>
      <w:r w:rsidR="00AB4CDD" w:rsidRPr="00AB4CDD">
        <w:t xml:space="preserve"> </w:t>
      </w:r>
      <w:r w:rsidR="00AB4CDD" w:rsidRPr="00AB4CDD">
        <w:rPr>
          <w:rFonts w:eastAsia="Times New Roman" w:cs="Times New Roman"/>
          <w:b/>
          <w:bCs/>
          <w:lang w:eastAsia="ru-RU"/>
        </w:rPr>
        <w:t>установленной в настоящем информационном сообщении</w:t>
      </w:r>
      <w:r w:rsidR="00AB4CDD">
        <w:rPr>
          <w:rFonts w:eastAsia="Times New Roman" w:cs="Times New Roman"/>
          <w:b/>
          <w:bCs/>
          <w:lang w:eastAsia="ru-RU"/>
        </w:rPr>
        <w:t>,</w:t>
      </w:r>
      <w:r w:rsidRPr="00C83725">
        <w:rPr>
          <w:rFonts w:eastAsia="Times New Roman" w:cs="Times New Roman"/>
          <w:b/>
          <w:bCs/>
          <w:lang w:eastAsia="ru-RU"/>
        </w:rPr>
        <w:t xml:space="preserve"> в течение </w:t>
      </w:r>
      <w:r w:rsidRPr="00C83725">
        <w:rPr>
          <w:rFonts w:eastAsia="Times New Roman" w:cs="Times New Roman"/>
          <w:b/>
          <w:lang w:eastAsia="ru-RU"/>
        </w:rPr>
        <w:t xml:space="preserve">5 (пяти) </w:t>
      </w:r>
      <w:r w:rsidRPr="00C83725">
        <w:rPr>
          <w:rFonts w:eastAsia="Times New Roman" w:cs="Times New Roman"/>
          <w:b/>
          <w:bCs/>
          <w:lang w:eastAsia="ru-RU"/>
        </w:rPr>
        <w:t>рабочих дней с даты признания аукциона несостоявшимся.</w:t>
      </w:r>
    </w:p>
    <w:p w14:paraId="01794860" w14:textId="70C5AE27" w:rsidR="00BF0680" w:rsidRPr="00C80D5D" w:rsidRDefault="00BF0680" w:rsidP="00BF0680">
      <w:pPr>
        <w:pStyle w:val="afffffc"/>
        <w:ind w:firstLine="567"/>
        <w:jc w:val="both"/>
        <w:rPr>
          <w:rFonts w:ascii="Times New Roman" w:hAnsi="Times New Roman"/>
          <w:sz w:val="24"/>
          <w:szCs w:val="24"/>
        </w:rPr>
      </w:pPr>
      <w:r w:rsidRPr="00C80D5D">
        <w:rPr>
          <w:rFonts w:ascii="Times New Roman" w:hAnsi="Times New Roman"/>
          <w:sz w:val="24"/>
          <w:szCs w:val="24"/>
        </w:rPr>
        <w:t xml:space="preserve">Для подписания договора </w:t>
      </w:r>
      <w:r w:rsidR="003F06BA" w:rsidRPr="00C80D5D">
        <w:rPr>
          <w:rFonts w:ascii="Times New Roman" w:hAnsi="Times New Roman"/>
          <w:sz w:val="24"/>
          <w:szCs w:val="24"/>
        </w:rPr>
        <w:t>долевого участия</w:t>
      </w:r>
      <w:r w:rsidRPr="00C80D5D">
        <w:rPr>
          <w:rFonts w:ascii="Times New Roman" w:hAnsi="Times New Roman"/>
          <w:sz w:val="24"/>
          <w:szCs w:val="24"/>
        </w:rPr>
        <w:t xml:space="preserve"> </w:t>
      </w:r>
      <w:r w:rsidR="00E84B7A" w:rsidRPr="00C80D5D">
        <w:rPr>
          <w:rFonts w:ascii="Times New Roman" w:hAnsi="Times New Roman"/>
          <w:sz w:val="24"/>
          <w:szCs w:val="24"/>
        </w:rPr>
        <w:t>по</w:t>
      </w:r>
      <w:r w:rsidRPr="00C80D5D">
        <w:rPr>
          <w:rFonts w:ascii="Times New Roman" w:hAnsi="Times New Roman"/>
          <w:sz w:val="24"/>
          <w:szCs w:val="24"/>
        </w:rPr>
        <w:t>бедитель</w:t>
      </w:r>
      <w:r w:rsidR="00E84B7A" w:rsidRPr="00C80D5D">
        <w:rPr>
          <w:rFonts w:ascii="Times New Roman" w:hAnsi="Times New Roman"/>
          <w:sz w:val="24"/>
          <w:szCs w:val="24"/>
        </w:rPr>
        <w:t xml:space="preserve"> аукциона</w:t>
      </w:r>
      <w:r w:rsidR="008B2F69" w:rsidRPr="00C80D5D">
        <w:rPr>
          <w:rFonts w:ascii="Times New Roman" w:hAnsi="Times New Roman"/>
          <w:sz w:val="24"/>
          <w:szCs w:val="24"/>
        </w:rPr>
        <w:t>/</w:t>
      </w:r>
      <w:r w:rsidR="00E84B7A" w:rsidRPr="00C80D5D">
        <w:rPr>
          <w:rFonts w:ascii="Times New Roman" w:hAnsi="Times New Roman"/>
          <w:sz w:val="24"/>
          <w:szCs w:val="24"/>
        </w:rPr>
        <w:t>е</w:t>
      </w:r>
      <w:r w:rsidR="008B2F69" w:rsidRPr="00C80D5D">
        <w:rPr>
          <w:rFonts w:ascii="Times New Roman" w:hAnsi="Times New Roman"/>
          <w:sz w:val="24"/>
          <w:szCs w:val="24"/>
        </w:rPr>
        <w:t>динственный участник аукциона</w:t>
      </w:r>
      <w:r w:rsidRPr="00C80D5D">
        <w:rPr>
          <w:rFonts w:ascii="Times New Roman" w:hAnsi="Times New Roman"/>
          <w:sz w:val="24"/>
          <w:szCs w:val="24"/>
        </w:rPr>
        <w:t xml:space="preserve"> </w:t>
      </w:r>
      <w:r w:rsidR="009915E8" w:rsidRPr="00C80D5D">
        <w:rPr>
          <w:rFonts w:ascii="Times New Roman" w:hAnsi="Times New Roman"/>
          <w:sz w:val="24"/>
          <w:szCs w:val="24"/>
        </w:rPr>
        <w:t xml:space="preserve">(Покупатель) </w:t>
      </w:r>
      <w:r w:rsidRPr="00C80D5D">
        <w:rPr>
          <w:rFonts w:ascii="Times New Roman" w:hAnsi="Times New Roman"/>
          <w:sz w:val="24"/>
          <w:szCs w:val="24"/>
        </w:rPr>
        <w:t xml:space="preserve">должен в течение 5 (пяти) рабочих дней с даты подведения итогов аукциона явиться к </w:t>
      </w:r>
      <w:r w:rsidR="00E02338" w:rsidRPr="00C80D5D">
        <w:rPr>
          <w:rFonts w:ascii="Times New Roman" w:hAnsi="Times New Roman"/>
          <w:sz w:val="24"/>
          <w:szCs w:val="24"/>
        </w:rPr>
        <w:t xml:space="preserve">Продавцу </w:t>
      </w:r>
      <w:r w:rsidRPr="00C80D5D">
        <w:rPr>
          <w:rFonts w:ascii="Times New Roman" w:hAnsi="Times New Roman"/>
          <w:sz w:val="24"/>
          <w:szCs w:val="24"/>
        </w:rPr>
        <w:t xml:space="preserve">в будний день в рабочие часы с 09:00 до 20:00 по адресу: г. Самара, ул. Межевая </w:t>
      </w:r>
      <w:r w:rsidR="00C83725" w:rsidRPr="00C80D5D">
        <w:rPr>
          <w:rFonts w:ascii="Times New Roman" w:hAnsi="Times New Roman"/>
          <w:sz w:val="24"/>
          <w:szCs w:val="24"/>
        </w:rPr>
        <w:t xml:space="preserve">д. </w:t>
      </w:r>
      <w:r w:rsidRPr="00C80D5D">
        <w:rPr>
          <w:rFonts w:ascii="Times New Roman" w:hAnsi="Times New Roman"/>
          <w:sz w:val="24"/>
          <w:szCs w:val="24"/>
        </w:rPr>
        <w:t>7</w:t>
      </w:r>
      <w:r w:rsidR="00C83725" w:rsidRPr="00C80D5D">
        <w:rPr>
          <w:rFonts w:ascii="Times New Roman" w:hAnsi="Times New Roman"/>
          <w:sz w:val="24"/>
          <w:szCs w:val="24"/>
        </w:rPr>
        <w:t>,</w:t>
      </w:r>
      <w:r w:rsidRPr="00C80D5D">
        <w:rPr>
          <w:rFonts w:ascii="Times New Roman" w:hAnsi="Times New Roman"/>
          <w:sz w:val="24"/>
          <w:szCs w:val="24"/>
        </w:rPr>
        <w:t xml:space="preserve"> корп.</w:t>
      </w:r>
      <w:r w:rsidR="00C83725" w:rsidRPr="00C80D5D">
        <w:rPr>
          <w:rFonts w:ascii="Times New Roman" w:hAnsi="Times New Roman"/>
          <w:sz w:val="24"/>
          <w:szCs w:val="24"/>
        </w:rPr>
        <w:t xml:space="preserve"> </w:t>
      </w:r>
      <w:r w:rsidRPr="00C80D5D">
        <w:rPr>
          <w:rFonts w:ascii="Times New Roman" w:hAnsi="Times New Roman"/>
          <w:sz w:val="24"/>
          <w:szCs w:val="24"/>
        </w:rPr>
        <w:t>85, оф.</w:t>
      </w:r>
      <w:r w:rsidR="00C83725" w:rsidRPr="00C80D5D">
        <w:rPr>
          <w:rFonts w:ascii="Times New Roman" w:hAnsi="Times New Roman"/>
          <w:sz w:val="24"/>
          <w:szCs w:val="24"/>
        </w:rPr>
        <w:t xml:space="preserve"> </w:t>
      </w:r>
      <w:r w:rsidRPr="00C80D5D">
        <w:rPr>
          <w:rFonts w:ascii="Times New Roman" w:hAnsi="Times New Roman"/>
          <w:sz w:val="24"/>
          <w:szCs w:val="24"/>
        </w:rPr>
        <w:t>18</w:t>
      </w:r>
      <w:r w:rsidR="00A55062" w:rsidRPr="00C80D5D">
        <w:rPr>
          <w:rFonts w:ascii="Times New Roman" w:hAnsi="Times New Roman"/>
          <w:sz w:val="24"/>
          <w:szCs w:val="24"/>
        </w:rPr>
        <w:t>.</w:t>
      </w:r>
    </w:p>
    <w:p w14:paraId="23E2816E" w14:textId="290FABE5" w:rsidR="000E4A11" w:rsidRPr="00C83725"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C83725">
        <w:rPr>
          <w:rFonts w:eastAsia="Times New Roman" w:cs="Times New Roman"/>
          <w:b/>
          <w:lang w:eastAsia="ru-RU"/>
        </w:rPr>
        <w:t xml:space="preserve">Неявка </w:t>
      </w:r>
      <w:bookmarkStart w:id="14" w:name="_Hlk144290006"/>
      <w:r w:rsidR="00D7573B" w:rsidRPr="00C83725">
        <w:rPr>
          <w:rFonts w:eastAsia="Times New Roman" w:cs="Times New Roman"/>
          <w:b/>
          <w:lang w:eastAsia="ru-RU"/>
        </w:rPr>
        <w:t>П</w:t>
      </w:r>
      <w:r w:rsidR="00F62D26" w:rsidRPr="00C83725">
        <w:rPr>
          <w:rFonts w:eastAsia="Times New Roman" w:cs="Times New Roman"/>
          <w:b/>
          <w:lang w:eastAsia="ru-RU"/>
        </w:rPr>
        <w:t>окупателя</w:t>
      </w:r>
      <w:r w:rsidRPr="00C83725">
        <w:rPr>
          <w:rFonts w:eastAsia="Times New Roman" w:cs="Times New Roman"/>
          <w:b/>
          <w:lang w:eastAsia="ru-RU"/>
        </w:rPr>
        <w:t xml:space="preserve"> </w:t>
      </w:r>
      <w:bookmarkEnd w:id="14"/>
      <w:r w:rsidRPr="00C83725">
        <w:rPr>
          <w:rFonts w:eastAsia="Times New Roman" w:cs="Times New Roman"/>
          <w:b/>
          <w:lang w:eastAsia="ru-RU"/>
        </w:rPr>
        <w:t xml:space="preserve">по указанному адресу в установленный </w:t>
      </w:r>
      <w:r w:rsidR="000F02A5" w:rsidRPr="00C83725">
        <w:rPr>
          <w:rFonts w:eastAsia="Times New Roman" w:cs="Times New Roman"/>
          <w:b/>
          <w:lang w:eastAsia="ru-RU"/>
        </w:rPr>
        <w:t xml:space="preserve">для заключения договора </w:t>
      </w:r>
      <w:r w:rsidR="003F06BA">
        <w:rPr>
          <w:rFonts w:eastAsia="Times New Roman" w:cs="Times New Roman"/>
          <w:b/>
          <w:lang w:eastAsia="ru-RU"/>
        </w:rPr>
        <w:t>долевого участия</w:t>
      </w:r>
      <w:r w:rsidR="008B2F69" w:rsidRPr="00C83725">
        <w:rPr>
          <w:rFonts w:eastAsia="Times New Roman" w:cs="Times New Roman"/>
          <w:b/>
          <w:lang w:eastAsia="ru-RU"/>
        </w:rPr>
        <w:t xml:space="preserve"> </w:t>
      </w:r>
      <w:r w:rsidRPr="00C83725">
        <w:rPr>
          <w:rFonts w:eastAsia="Times New Roman" w:cs="Times New Roman"/>
          <w:b/>
          <w:lang w:eastAsia="ru-RU"/>
        </w:rPr>
        <w:t xml:space="preserve">срок, равно как отказ от подписания </w:t>
      </w:r>
      <w:bookmarkStart w:id="15" w:name="_Hlk144290021"/>
      <w:r w:rsidR="00EA01C4" w:rsidRPr="00C83725">
        <w:rPr>
          <w:rFonts w:eastAsia="Times New Roman" w:cs="Times New Roman"/>
          <w:b/>
          <w:lang w:eastAsia="ru-RU"/>
        </w:rPr>
        <w:t>д</w:t>
      </w:r>
      <w:r w:rsidRPr="00C83725">
        <w:rPr>
          <w:rFonts w:eastAsia="Times New Roman" w:cs="Times New Roman"/>
          <w:b/>
          <w:lang w:eastAsia="ru-RU"/>
        </w:rPr>
        <w:t>оговор</w:t>
      </w:r>
      <w:r w:rsidR="00F23768" w:rsidRPr="00C83725">
        <w:rPr>
          <w:rFonts w:eastAsia="Times New Roman" w:cs="Times New Roman"/>
          <w:b/>
          <w:lang w:eastAsia="ru-RU"/>
        </w:rPr>
        <w:t>а</w:t>
      </w:r>
      <w:r w:rsidR="003B39C1">
        <w:rPr>
          <w:rFonts w:eastAsia="Times New Roman" w:cs="Times New Roman"/>
          <w:b/>
          <w:lang w:eastAsia="ru-RU"/>
        </w:rPr>
        <w:t xml:space="preserve"> </w:t>
      </w:r>
      <w:bookmarkEnd w:id="15"/>
      <w:r w:rsidR="00D5626C">
        <w:rPr>
          <w:rFonts w:eastAsia="Times New Roman" w:cs="Times New Roman"/>
          <w:b/>
          <w:lang w:eastAsia="ru-RU"/>
        </w:rPr>
        <w:t xml:space="preserve">долевого </w:t>
      </w:r>
      <w:r w:rsidR="003F3097" w:rsidRPr="00C83725">
        <w:rPr>
          <w:rFonts w:eastAsia="Times New Roman" w:cs="Times New Roman"/>
          <w:b/>
          <w:lang w:eastAsia="ru-RU"/>
        </w:rPr>
        <w:t>участия</w:t>
      </w:r>
      <w:r w:rsidR="00C80D5D">
        <w:rPr>
          <w:rFonts w:eastAsia="Times New Roman" w:cs="Times New Roman"/>
          <w:b/>
          <w:lang w:eastAsia="ru-RU"/>
        </w:rPr>
        <w:t xml:space="preserve"> </w:t>
      </w:r>
      <w:r w:rsidR="003F3097" w:rsidRPr="00C83725">
        <w:rPr>
          <w:rFonts w:eastAsia="Times New Roman" w:cs="Times New Roman"/>
          <w:b/>
          <w:lang w:eastAsia="ru-RU"/>
        </w:rPr>
        <w:t xml:space="preserve">в </w:t>
      </w:r>
      <w:r w:rsidRPr="00C83725">
        <w:rPr>
          <w:rFonts w:eastAsia="Times New Roman" w:cs="Times New Roman"/>
          <w:b/>
          <w:lang w:eastAsia="ru-RU"/>
        </w:rPr>
        <w:t xml:space="preserve">установленный срок, рассматривается как отказ от заключения </w:t>
      </w:r>
      <w:r w:rsidR="00EA01C4" w:rsidRPr="00C83725">
        <w:rPr>
          <w:rFonts w:eastAsia="Times New Roman" w:cs="Times New Roman"/>
          <w:b/>
          <w:lang w:eastAsia="ru-RU"/>
        </w:rPr>
        <w:t>д</w:t>
      </w:r>
      <w:r w:rsidRPr="00C83725">
        <w:rPr>
          <w:rFonts w:eastAsia="Times New Roman" w:cs="Times New Roman"/>
          <w:b/>
          <w:lang w:eastAsia="ru-RU"/>
        </w:rPr>
        <w:t>оговор</w:t>
      </w:r>
      <w:r w:rsidR="00F23768" w:rsidRPr="00C83725">
        <w:rPr>
          <w:rFonts w:eastAsia="Times New Roman" w:cs="Times New Roman"/>
          <w:b/>
          <w:lang w:eastAsia="ru-RU"/>
        </w:rPr>
        <w:t>а</w:t>
      </w:r>
      <w:r w:rsidRPr="00C83725">
        <w:rPr>
          <w:rFonts w:eastAsia="Times New Roman" w:cs="Times New Roman"/>
          <w:b/>
          <w:lang w:eastAsia="ru-RU"/>
        </w:rPr>
        <w:t xml:space="preserve"> </w:t>
      </w:r>
      <w:r w:rsidR="00D5626C">
        <w:rPr>
          <w:rFonts w:eastAsia="Times New Roman" w:cs="Times New Roman"/>
          <w:b/>
          <w:lang w:eastAsia="ru-RU"/>
        </w:rPr>
        <w:t xml:space="preserve">долевого </w:t>
      </w:r>
      <w:r w:rsidR="003F3097" w:rsidRPr="00C83725">
        <w:rPr>
          <w:rFonts w:eastAsia="Times New Roman" w:cs="Times New Roman"/>
          <w:b/>
          <w:lang w:eastAsia="ru-RU"/>
        </w:rPr>
        <w:t>участия</w:t>
      </w:r>
      <w:r w:rsidR="00F23768" w:rsidRPr="00C83725">
        <w:rPr>
          <w:rFonts w:eastAsia="Times New Roman" w:cs="Times New Roman"/>
          <w:b/>
          <w:lang w:eastAsia="ru-RU"/>
        </w:rPr>
        <w:t>.</w:t>
      </w:r>
    </w:p>
    <w:p w14:paraId="76876875" w14:textId="2C06425B" w:rsidR="00E84B7A" w:rsidRPr="001348C0" w:rsidRDefault="00E84B7A" w:rsidP="00E84B7A">
      <w:pPr>
        <w:widowControl/>
        <w:ind w:right="-57" w:firstLine="709"/>
        <w:jc w:val="both"/>
        <w:rPr>
          <w:rFonts w:eastAsia="Times New Roman" w:cs="Times New Roman"/>
          <w:lang w:eastAsia="ru-RU"/>
        </w:rPr>
      </w:pPr>
      <w:r w:rsidRPr="001348C0">
        <w:rPr>
          <w:rFonts w:eastAsia="Times New Roman" w:cs="Times New Roman"/>
          <w:lang w:eastAsia="ru-RU"/>
        </w:rPr>
        <w:t xml:space="preserve">При уклонении (отказе) победителя аукциона/единственного участника аукциона от заключения в установленный срок договора </w:t>
      </w:r>
      <w:r w:rsidR="003F06BA">
        <w:rPr>
          <w:rFonts w:eastAsia="Times New Roman" w:cs="Times New Roman"/>
          <w:lang w:eastAsia="ru-RU"/>
        </w:rPr>
        <w:t>долевого участия</w:t>
      </w:r>
      <w:r w:rsidRPr="001348C0">
        <w:rPr>
          <w:rFonts w:eastAsia="Times New Roman" w:cs="Times New Roman"/>
          <w:lang w:eastAsia="ru-RU"/>
        </w:rPr>
        <w:t xml:space="preserve"> или оплаты </w:t>
      </w:r>
      <w:bookmarkStart w:id="16" w:name="_Hlk178942526"/>
      <w:r w:rsidR="0024472B" w:rsidRPr="001348C0">
        <w:rPr>
          <w:rFonts w:eastAsia="Times New Roman" w:cs="Times New Roman"/>
          <w:lang w:eastAsia="ru-RU"/>
        </w:rPr>
        <w:t xml:space="preserve">цены по договору </w:t>
      </w:r>
      <w:bookmarkEnd w:id="16"/>
      <w:r w:rsidR="003F06BA">
        <w:rPr>
          <w:rFonts w:eastAsia="Times New Roman" w:cs="Times New Roman"/>
          <w:lang w:eastAsia="ru-RU"/>
        </w:rPr>
        <w:t>долевого участия</w:t>
      </w:r>
      <w:r w:rsidRPr="001348C0">
        <w:rPr>
          <w:rFonts w:eastAsia="Times New Roman" w:cs="Times New Roman"/>
          <w:lang w:eastAsia="ru-RU"/>
        </w:rPr>
        <w:t xml:space="preserve">, задаток ему не возвращается. </w:t>
      </w:r>
    </w:p>
    <w:bookmarkEnd w:id="13"/>
    <w:p w14:paraId="350B74BF" w14:textId="651045AF" w:rsidR="00A55062" w:rsidRPr="00B66B14" w:rsidRDefault="00A55062" w:rsidP="00A55062">
      <w:pPr>
        <w:pStyle w:val="afffffc"/>
        <w:ind w:firstLine="567"/>
        <w:jc w:val="both"/>
        <w:rPr>
          <w:rFonts w:ascii="Times New Roman" w:hAnsi="Times New Roman"/>
          <w:sz w:val="24"/>
          <w:szCs w:val="24"/>
        </w:rPr>
      </w:pPr>
      <w:r w:rsidRPr="00B66B14">
        <w:rPr>
          <w:rFonts w:ascii="Times New Roman" w:hAnsi="Times New Roman"/>
          <w:sz w:val="24"/>
          <w:szCs w:val="24"/>
        </w:rPr>
        <w:t xml:space="preserve">Договор </w:t>
      </w:r>
      <w:r w:rsidR="003F06BA">
        <w:rPr>
          <w:rFonts w:ascii="Times New Roman" w:hAnsi="Times New Roman"/>
          <w:sz w:val="24"/>
          <w:szCs w:val="24"/>
        </w:rPr>
        <w:t>долевого участия</w:t>
      </w:r>
      <w:r w:rsidRPr="00B66B14">
        <w:rPr>
          <w:rFonts w:ascii="Times New Roman" w:hAnsi="Times New Roman"/>
          <w:sz w:val="24"/>
          <w:szCs w:val="24"/>
        </w:rPr>
        <w:t xml:space="preserve"> подлежит государственной регистрации и считается заключенным с момента такой регистрации. </w:t>
      </w:r>
    </w:p>
    <w:p w14:paraId="138A9D87" w14:textId="16B80B45" w:rsidR="00A55062" w:rsidRPr="00B66B14" w:rsidRDefault="00A55062" w:rsidP="00A55062">
      <w:pPr>
        <w:pStyle w:val="afffffc"/>
        <w:ind w:firstLine="567"/>
        <w:jc w:val="both"/>
        <w:rPr>
          <w:rFonts w:ascii="Times New Roman" w:hAnsi="Times New Roman"/>
          <w:sz w:val="24"/>
          <w:szCs w:val="24"/>
        </w:rPr>
      </w:pPr>
      <w:r w:rsidRPr="00B66B14">
        <w:rPr>
          <w:rFonts w:ascii="Times New Roman" w:hAnsi="Times New Roman"/>
          <w:sz w:val="24"/>
          <w:szCs w:val="24"/>
        </w:rPr>
        <w:t>Подача необходимых документов в орган регистрации прав для государственной регистрации договора</w:t>
      </w:r>
      <w:r w:rsidR="003F06BA">
        <w:rPr>
          <w:rFonts w:ascii="Times New Roman" w:hAnsi="Times New Roman"/>
          <w:sz w:val="24"/>
          <w:szCs w:val="24"/>
        </w:rPr>
        <w:t xml:space="preserve"> долевого</w:t>
      </w:r>
      <w:r w:rsidRPr="00B66B14">
        <w:rPr>
          <w:rFonts w:ascii="Times New Roman" w:hAnsi="Times New Roman"/>
          <w:sz w:val="24"/>
          <w:szCs w:val="24"/>
        </w:rPr>
        <w:t xml:space="preserve"> участия производится </w:t>
      </w:r>
      <w:r w:rsidR="002F388E">
        <w:rPr>
          <w:rFonts w:ascii="Times New Roman" w:hAnsi="Times New Roman"/>
          <w:sz w:val="24"/>
          <w:szCs w:val="24"/>
        </w:rPr>
        <w:t>Продавцом</w:t>
      </w:r>
      <w:r w:rsidR="002F388E" w:rsidRPr="00B66B14">
        <w:rPr>
          <w:rFonts w:ascii="Times New Roman" w:hAnsi="Times New Roman"/>
          <w:sz w:val="24"/>
          <w:szCs w:val="24"/>
        </w:rPr>
        <w:t xml:space="preserve"> </w:t>
      </w:r>
      <w:r w:rsidRPr="00B66B14">
        <w:rPr>
          <w:rFonts w:ascii="Times New Roman" w:hAnsi="Times New Roman"/>
          <w:sz w:val="24"/>
          <w:szCs w:val="24"/>
        </w:rPr>
        <w:t xml:space="preserve">совместно с Покупателем в срок не позднее 5 (пяти) рабочих дней с момента подписания договора </w:t>
      </w:r>
      <w:r w:rsidR="003B39C1">
        <w:rPr>
          <w:rFonts w:ascii="Times New Roman" w:hAnsi="Times New Roman"/>
          <w:sz w:val="24"/>
          <w:szCs w:val="24"/>
        </w:rPr>
        <w:t xml:space="preserve">долевого </w:t>
      </w:r>
      <w:r w:rsidRPr="00B66B14">
        <w:rPr>
          <w:rFonts w:ascii="Times New Roman" w:hAnsi="Times New Roman"/>
          <w:sz w:val="24"/>
          <w:szCs w:val="24"/>
        </w:rPr>
        <w:t>участия.</w:t>
      </w:r>
    </w:p>
    <w:p w14:paraId="6027F5C5" w14:textId="1F1B1DF3" w:rsidR="00A55062" w:rsidRPr="001348C0" w:rsidRDefault="007876E5" w:rsidP="00422F1D">
      <w:pPr>
        <w:ind w:right="-45" w:firstLine="708"/>
        <w:jc w:val="both"/>
        <w:rPr>
          <w:b/>
          <w:bCs/>
        </w:rPr>
      </w:pPr>
      <w:r w:rsidRPr="001348C0">
        <w:rPr>
          <w:b/>
          <w:bCs/>
        </w:rPr>
        <w:t xml:space="preserve">Оплата </w:t>
      </w:r>
      <w:r w:rsidR="0066079E" w:rsidRPr="001348C0">
        <w:rPr>
          <w:rFonts w:eastAsia="Times New Roman" w:cs="Times New Roman"/>
          <w:b/>
          <w:bCs/>
          <w:lang w:eastAsia="ru-RU"/>
        </w:rPr>
        <w:t xml:space="preserve">цены по договору </w:t>
      </w:r>
      <w:r w:rsidR="003F06BA">
        <w:rPr>
          <w:rFonts w:eastAsia="Times New Roman" w:cs="Times New Roman"/>
          <w:b/>
          <w:bCs/>
          <w:lang w:eastAsia="ru-RU"/>
        </w:rPr>
        <w:t>долевого</w:t>
      </w:r>
      <w:r w:rsidR="003A6A85">
        <w:rPr>
          <w:rFonts w:eastAsia="Times New Roman" w:cs="Times New Roman"/>
          <w:b/>
          <w:bCs/>
          <w:lang w:eastAsia="ru-RU"/>
        </w:rPr>
        <w:t xml:space="preserve"> </w:t>
      </w:r>
      <w:r w:rsidR="0066079E" w:rsidRPr="001348C0">
        <w:rPr>
          <w:rFonts w:eastAsia="Times New Roman" w:cs="Times New Roman"/>
          <w:b/>
          <w:bCs/>
          <w:lang w:eastAsia="ru-RU"/>
        </w:rPr>
        <w:t xml:space="preserve">участия </w:t>
      </w:r>
      <w:r w:rsidRPr="001348C0">
        <w:rPr>
          <w:b/>
          <w:bCs/>
        </w:rPr>
        <w:t xml:space="preserve">производится </w:t>
      </w:r>
      <w:r w:rsidR="0066079E" w:rsidRPr="001348C0">
        <w:rPr>
          <w:b/>
          <w:bCs/>
        </w:rPr>
        <w:t>победителем</w:t>
      </w:r>
      <w:r w:rsidR="00D77BB8">
        <w:rPr>
          <w:b/>
          <w:bCs/>
        </w:rPr>
        <w:t xml:space="preserve"> аукциона</w:t>
      </w:r>
      <w:r w:rsidR="0066079E" w:rsidRPr="001348C0">
        <w:rPr>
          <w:b/>
          <w:bCs/>
        </w:rPr>
        <w:t xml:space="preserve">/единственным участником аукциона, </w:t>
      </w:r>
      <w:r w:rsidRPr="001348C0">
        <w:rPr>
          <w:b/>
          <w:bCs/>
        </w:rPr>
        <w:t xml:space="preserve">за вычетом ранее внесённого им задатка, путем безналичного перечисления денежных средств в срок и в порядке, установленными договором </w:t>
      </w:r>
      <w:r w:rsidR="00E02338">
        <w:rPr>
          <w:b/>
          <w:bCs/>
        </w:rPr>
        <w:t>долевого участия</w:t>
      </w:r>
      <w:r w:rsidRPr="001348C0">
        <w:rPr>
          <w:b/>
          <w:bCs/>
        </w:rPr>
        <w:t>.</w:t>
      </w:r>
    </w:p>
    <w:p w14:paraId="4A302F40" w14:textId="68C5366C" w:rsidR="007876E5" w:rsidRPr="001348C0" w:rsidRDefault="007876E5" w:rsidP="00B66B14">
      <w:pPr>
        <w:widowControl/>
        <w:ind w:right="-45" w:firstLine="709"/>
        <w:jc w:val="both"/>
        <w:rPr>
          <w:b/>
          <w:bCs/>
        </w:rPr>
      </w:pPr>
      <w:r w:rsidRPr="001348C0">
        <w:rPr>
          <w:b/>
          <w:bCs/>
        </w:rPr>
        <w:t xml:space="preserve">Оплата </w:t>
      </w:r>
      <w:r w:rsidR="0066079E" w:rsidRPr="001348C0">
        <w:rPr>
          <w:rFonts w:eastAsia="Times New Roman" w:cs="Times New Roman"/>
          <w:b/>
          <w:bCs/>
          <w:lang w:eastAsia="ru-RU"/>
        </w:rPr>
        <w:t>цены по договору долев</w:t>
      </w:r>
      <w:r w:rsidR="00E02338">
        <w:rPr>
          <w:rFonts w:eastAsia="Times New Roman" w:cs="Times New Roman"/>
          <w:b/>
          <w:bCs/>
          <w:lang w:eastAsia="ru-RU"/>
        </w:rPr>
        <w:t>ого участия</w:t>
      </w:r>
      <w:r w:rsidR="0066079E" w:rsidRPr="001348C0">
        <w:rPr>
          <w:rFonts w:eastAsia="Times New Roman" w:cs="Times New Roman"/>
          <w:lang w:eastAsia="ru-RU"/>
        </w:rPr>
        <w:t xml:space="preserve"> </w:t>
      </w:r>
      <w:r w:rsidRPr="001348C0">
        <w:rPr>
          <w:b/>
          <w:bCs/>
        </w:rPr>
        <w:t xml:space="preserve">производится участником аукциона, сделавшим предпоследнее предложение по цене Лота, в срок и в порядке, установленными договором </w:t>
      </w:r>
      <w:r w:rsidR="003B39C1">
        <w:rPr>
          <w:b/>
          <w:bCs/>
        </w:rPr>
        <w:t xml:space="preserve">долевого </w:t>
      </w:r>
      <w:r w:rsidRPr="001348C0">
        <w:rPr>
          <w:b/>
          <w:bCs/>
        </w:rPr>
        <w:t>участия.</w:t>
      </w:r>
    </w:p>
    <w:p w14:paraId="6B04A0F3" w14:textId="1B63D60F" w:rsidR="005A1421" w:rsidRPr="001348C0" w:rsidRDefault="005A1421" w:rsidP="005A1421">
      <w:pPr>
        <w:ind w:right="-45" w:firstLine="708"/>
        <w:jc w:val="both"/>
        <w:rPr>
          <w:b/>
          <w:bCs/>
        </w:rPr>
      </w:pPr>
      <w:r w:rsidRPr="001348C0">
        <w:t>Денежные средства, полученные от победителя</w:t>
      </w:r>
      <w:r w:rsidR="002F388E">
        <w:t xml:space="preserve"> аукциона</w:t>
      </w:r>
      <w:r w:rsidRPr="001348C0">
        <w:t xml:space="preserve">/единственного участника аукциона в качестве задатка, Организатор торгов перечисляет на специальный счет эскроу, </w:t>
      </w:r>
      <w:r w:rsidRPr="001348C0">
        <w:rPr>
          <w:bCs/>
        </w:rPr>
        <w:t>открываемый в Публичном акционерном обществе «Банк ВТБ»  (далее – эскроу-агент) для учета и блокирования денежных средств, полученных эскроу-агентом от владельца счета – Покупателя (депонента) в счет уплаты цены договора долев</w:t>
      </w:r>
      <w:r w:rsidR="00D5626C">
        <w:rPr>
          <w:bCs/>
        </w:rPr>
        <w:t>ого участия</w:t>
      </w:r>
      <w:r w:rsidRPr="001348C0">
        <w:t xml:space="preserve">, не позднее 5 (пяти) рабочих дней после получения Организатором торгов уведомления от </w:t>
      </w:r>
      <w:r w:rsidR="002F388E">
        <w:t>Продавца</w:t>
      </w:r>
      <w:r w:rsidR="002F388E" w:rsidRPr="001348C0">
        <w:t xml:space="preserve"> </w:t>
      </w:r>
      <w:r w:rsidRPr="001348C0">
        <w:t>о государственной регистрации договора долев</w:t>
      </w:r>
      <w:r w:rsidR="00D5626C">
        <w:t>ого участия</w:t>
      </w:r>
      <w:r w:rsidRPr="001348C0">
        <w:t>. В целях перечисления указанных денежных средств, Покупатель (</w:t>
      </w:r>
      <w:r w:rsidR="0066079E" w:rsidRPr="001348C0">
        <w:t>п</w:t>
      </w:r>
      <w:r w:rsidRPr="001348C0">
        <w:t>обедитель</w:t>
      </w:r>
      <w:r w:rsidR="00736786">
        <w:t xml:space="preserve"> аукциона</w:t>
      </w:r>
      <w:r w:rsidRPr="001348C0">
        <w:t>/</w:t>
      </w:r>
      <w:r w:rsidR="0066079E" w:rsidRPr="001348C0">
        <w:t>е</w:t>
      </w:r>
      <w:r w:rsidRPr="001348C0">
        <w:t>динственный участник аукциона, либо иной участник аукциона) уведомляет Организатора торгов об открытии счета эскроу и о реквизитах такого счета не позднее 1 (одного) рабочего дня с даты открытия данного счета.</w:t>
      </w:r>
    </w:p>
    <w:p w14:paraId="6F02CD52" w14:textId="55A1561D" w:rsidR="00A11F1C" w:rsidRDefault="00A11F1C" w:rsidP="0062537B">
      <w:pPr>
        <w:widowControl/>
        <w:suppressAutoHyphens w:val="0"/>
        <w:ind w:firstLine="709"/>
        <w:jc w:val="both"/>
        <w:rPr>
          <w:rFonts w:eastAsiaTheme="minorHAnsi" w:cs="Times New Roman"/>
          <w:kern w:val="0"/>
          <w:lang w:eastAsia="en-US" w:bidi="ar-SA"/>
        </w:rPr>
      </w:pPr>
      <w:r w:rsidRPr="001348C0">
        <w:rPr>
          <w:rFonts w:eastAsiaTheme="minorHAnsi" w:cs="Times New Roman"/>
          <w:kern w:val="0"/>
          <w:lang w:eastAsia="en-US" w:bidi="ar-SA"/>
        </w:rPr>
        <w:t>Сделк</w:t>
      </w:r>
      <w:r w:rsidR="00F23768" w:rsidRPr="001348C0">
        <w:rPr>
          <w:rFonts w:eastAsiaTheme="minorHAnsi" w:cs="Times New Roman"/>
          <w:kern w:val="0"/>
          <w:lang w:eastAsia="en-US" w:bidi="ar-SA"/>
        </w:rPr>
        <w:t>а</w:t>
      </w:r>
      <w:r w:rsidRPr="001348C0">
        <w:rPr>
          <w:rFonts w:eastAsiaTheme="minorHAnsi" w:cs="Times New Roman"/>
          <w:kern w:val="0"/>
          <w:lang w:eastAsia="en-US" w:bidi="ar-SA"/>
        </w:rPr>
        <w:t xml:space="preserve"> по итогам торгов подлеж</w:t>
      </w:r>
      <w:r w:rsidR="00F321AB" w:rsidRPr="001348C0">
        <w:rPr>
          <w:rFonts w:eastAsiaTheme="minorHAnsi" w:cs="Times New Roman"/>
          <w:kern w:val="0"/>
          <w:lang w:eastAsia="en-US" w:bidi="ar-SA"/>
        </w:rPr>
        <w:t>и</w:t>
      </w:r>
      <w:r w:rsidRPr="001348C0">
        <w:rPr>
          <w:rFonts w:eastAsiaTheme="minorHAnsi" w:cs="Times New Roman"/>
          <w:kern w:val="0"/>
          <w:lang w:eastAsia="en-US" w:bidi="ar-SA"/>
        </w:rPr>
        <w:t xml:space="preserve">т заключению с учетом положений Указа Президента РФ №81 </w:t>
      </w:r>
      <w:r w:rsidRPr="00A11F1C">
        <w:rPr>
          <w:rFonts w:eastAsiaTheme="minorHAnsi" w:cs="Times New Roman"/>
          <w:kern w:val="0"/>
          <w:lang w:eastAsia="en-US" w:bidi="ar-SA"/>
        </w:rPr>
        <w:t>от 01.03.2022г. «О дополнительны</w:t>
      </w:r>
      <w:r w:rsidR="00871685">
        <w:rPr>
          <w:rFonts w:eastAsiaTheme="minorHAnsi" w:cs="Times New Roman"/>
          <w:kern w:val="0"/>
          <w:lang w:eastAsia="en-US" w:bidi="ar-SA"/>
        </w:rPr>
        <w:t>х</w:t>
      </w:r>
      <w:r w:rsidRPr="00A11F1C">
        <w:rPr>
          <w:rFonts w:eastAsiaTheme="minorHAnsi" w:cs="Times New Roman"/>
          <w:kern w:val="0"/>
          <w:lang w:eastAsia="en-US" w:bidi="ar-SA"/>
        </w:rPr>
        <w:t xml:space="preserve"> временных мерах экономического характера по обеспечению </w:t>
      </w:r>
      <w:r w:rsidRPr="00EE31CC">
        <w:rPr>
          <w:rFonts w:eastAsiaTheme="minorHAnsi" w:cs="Times New Roman"/>
          <w:kern w:val="0"/>
          <w:lang w:eastAsia="en-US" w:bidi="ar-SA"/>
        </w:rPr>
        <w:lastRenderedPageBreak/>
        <w:t>финансовой стабильности РФ». Риски, связанные с отказом в заключении сдел</w:t>
      </w:r>
      <w:r w:rsidR="00F23768">
        <w:rPr>
          <w:rFonts w:eastAsiaTheme="minorHAnsi" w:cs="Times New Roman"/>
          <w:kern w:val="0"/>
          <w:lang w:eastAsia="en-US" w:bidi="ar-SA"/>
        </w:rPr>
        <w:t>ки</w:t>
      </w:r>
      <w:r w:rsidRPr="00EE31CC">
        <w:rPr>
          <w:rFonts w:eastAsiaTheme="minorHAnsi" w:cs="Times New Roman"/>
          <w:kern w:val="0"/>
          <w:lang w:eastAsia="en-US" w:bidi="ar-SA"/>
        </w:rPr>
        <w:t xml:space="preserve"> по итогам </w:t>
      </w:r>
      <w:r w:rsidR="008639FE">
        <w:rPr>
          <w:rFonts w:eastAsiaTheme="minorHAnsi" w:cs="Times New Roman"/>
          <w:kern w:val="0"/>
          <w:lang w:eastAsia="en-US" w:bidi="ar-SA"/>
        </w:rPr>
        <w:t xml:space="preserve">аукциона </w:t>
      </w:r>
      <w:r w:rsidRPr="00EE31CC">
        <w:rPr>
          <w:rFonts w:eastAsiaTheme="minorHAnsi" w:cs="Times New Roman"/>
          <w:kern w:val="0"/>
          <w:lang w:eastAsia="en-US" w:bidi="ar-SA"/>
        </w:rPr>
        <w:t>с учетом положений Указа Президента РФ, несет покупатель.</w:t>
      </w:r>
    </w:p>
    <w:p w14:paraId="67C5E10A" w14:textId="77777777" w:rsidR="00871685" w:rsidRPr="00EE31CC" w:rsidRDefault="00871685" w:rsidP="0062537B">
      <w:pPr>
        <w:widowControl/>
        <w:suppressAutoHyphens w:val="0"/>
        <w:ind w:firstLine="709"/>
        <w:jc w:val="both"/>
        <w:rPr>
          <w:rFonts w:eastAsia="Calibri" w:cs="Times New Roman"/>
          <w:kern w:val="0"/>
          <w:lang w:eastAsia="en-US" w:bidi="ar-SA"/>
        </w:rPr>
      </w:pPr>
    </w:p>
    <w:p w14:paraId="6D1230B4" w14:textId="77777777" w:rsidR="000E13BE" w:rsidRPr="000E13BE" w:rsidRDefault="000E13BE" w:rsidP="000E13BE">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0E13BE">
        <w:rPr>
          <w:rFonts w:eastAsia="Times New Roman" w:cs="Times New Roman"/>
          <w:b/>
          <w:color w:val="000000"/>
          <w:kern w:val="0"/>
          <w:lang w:eastAsia="ru-RU" w:bidi="ar-SA"/>
        </w:rPr>
        <w:t>Аукцион признается несостоявшимся, если:</w:t>
      </w:r>
    </w:p>
    <w:p w14:paraId="6DE35A28" w14:textId="77777777" w:rsidR="000E13BE" w:rsidRPr="000E13BE" w:rsidRDefault="000E13BE" w:rsidP="000E13BE">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0E13BE">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4606989B" w14:textId="77777777" w:rsidR="000E13BE" w:rsidRPr="000E13BE" w:rsidRDefault="000E13BE" w:rsidP="000E13BE">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0E13BE">
        <w:rPr>
          <w:rFonts w:eastAsia="Times New Roman" w:cs="Times New Roman"/>
          <w:b/>
          <w:kern w:val="0"/>
          <w:lang w:eastAsia="ru-RU" w:bidi="ar-SA"/>
        </w:rPr>
        <w:t xml:space="preserve">к участию в Аукционе допущен только один Претендент; </w:t>
      </w:r>
    </w:p>
    <w:p w14:paraId="061957B1" w14:textId="77777777" w:rsidR="000E13BE" w:rsidRPr="000E13BE" w:rsidRDefault="000E13BE" w:rsidP="000E13BE">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0E13BE">
        <w:rPr>
          <w:rFonts w:eastAsia="Times New Roman" w:cs="Times New Roman"/>
          <w:b/>
          <w:kern w:val="0"/>
          <w:lang w:eastAsia="ru-RU" w:bidi="ar-SA"/>
        </w:rPr>
        <w:t>ни один из Участников аукциона не сделал предложения о цене.</w:t>
      </w:r>
    </w:p>
    <w:p w14:paraId="02FECFC3" w14:textId="77777777" w:rsidR="00871685" w:rsidRDefault="00871685" w:rsidP="00E94E35">
      <w:pPr>
        <w:widowControl/>
        <w:autoSpaceDE w:val="0"/>
        <w:autoSpaceDN w:val="0"/>
        <w:adjustRightInd w:val="0"/>
        <w:ind w:firstLine="709"/>
        <w:jc w:val="both"/>
        <w:rPr>
          <w:rFonts w:eastAsia="Times New Roman" w:cs="Times New Roman"/>
          <w:lang w:eastAsia="ru-RU"/>
        </w:rPr>
      </w:pPr>
    </w:p>
    <w:p w14:paraId="5CC40F7B" w14:textId="77777777" w:rsidR="0057358A" w:rsidRPr="00737562" w:rsidRDefault="0057358A" w:rsidP="00972651">
      <w:pPr>
        <w:widowControl/>
        <w:suppressAutoHyphens w:val="0"/>
        <w:ind w:firstLine="709"/>
        <w:jc w:val="right"/>
      </w:pPr>
    </w:p>
    <w:sectPr w:rsidR="0057358A" w:rsidRPr="00737562" w:rsidSect="00197C7A">
      <w:headerReference w:type="default" r:id="rId12"/>
      <w:pgSz w:w="11906" w:h="16838"/>
      <w:pgMar w:top="-705" w:right="566"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4A6E8" w14:textId="77777777" w:rsidR="002F4880" w:rsidRDefault="002F4880">
      <w:r>
        <w:separator/>
      </w:r>
    </w:p>
  </w:endnote>
  <w:endnote w:type="continuationSeparator" w:id="0">
    <w:p w14:paraId="4D3430DD" w14:textId="77777777" w:rsidR="002F4880" w:rsidRDefault="002F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CC"/>
    <w:family w:val="roman"/>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E7485" w14:textId="77777777" w:rsidR="002F4880" w:rsidRDefault="002F4880">
      <w:r>
        <w:separator/>
      </w:r>
    </w:p>
  </w:footnote>
  <w:footnote w:type="continuationSeparator" w:id="0">
    <w:p w14:paraId="240B2BC3" w14:textId="77777777" w:rsidR="002F4880" w:rsidRDefault="002F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0A91442"/>
    <w:multiLevelType w:val="hybridMultilevel"/>
    <w:tmpl w:val="C390F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7"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847C4"/>
    <w:multiLevelType w:val="multilevel"/>
    <w:tmpl w:val="8C9A928C"/>
    <w:lvl w:ilvl="0">
      <w:start w:val="1"/>
      <w:numFmt w:val="decimal"/>
      <w:lvlText w:val="%1."/>
      <w:lvlJc w:val="left"/>
      <w:pPr>
        <w:ind w:left="720" w:hanging="360"/>
      </w:pPr>
      <w:rPr>
        <w:rFonts w:eastAsia="SimSun" w:cs="Tahoma"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2"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4"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52194497"/>
    <w:multiLevelType w:val="hybridMultilevel"/>
    <w:tmpl w:val="14D6C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8"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2130775812">
    <w:abstractNumId w:val="15"/>
  </w:num>
  <w:num w:numId="2" w16cid:durableId="527374378">
    <w:abstractNumId w:val="6"/>
  </w:num>
  <w:num w:numId="3" w16cid:durableId="19859568">
    <w:abstractNumId w:val="27"/>
  </w:num>
  <w:num w:numId="4" w16cid:durableId="86312559">
    <w:abstractNumId w:val="6"/>
  </w:num>
  <w:num w:numId="5" w16cid:durableId="967853190">
    <w:abstractNumId w:val="8"/>
  </w:num>
  <w:num w:numId="6" w16cid:durableId="107435895">
    <w:abstractNumId w:val="18"/>
  </w:num>
  <w:num w:numId="7" w16cid:durableId="363406129">
    <w:abstractNumId w:val="1"/>
  </w:num>
  <w:num w:numId="8" w16cid:durableId="173687892">
    <w:abstractNumId w:val="35"/>
  </w:num>
  <w:num w:numId="9" w16cid:durableId="188884079">
    <w:abstractNumId w:val="11"/>
  </w:num>
  <w:num w:numId="10" w16cid:durableId="442462106">
    <w:abstractNumId w:val="32"/>
  </w:num>
  <w:num w:numId="11" w16cid:durableId="1877809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9411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9595395">
    <w:abstractNumId w:val="28"/>
  </w:num>
  <w:num w:numId="14" w16cid:durableId="1338189831">
    <w:abstractNumId w:val="33"/>
  </w:num>
  <w:num w:numId="15" w16cid:durableId="1643848273">
    <w:abstractNumId w:val="30"/>
  </w:num>
  <w:num w:numId="16" w16cid:durableId="1696929547">
    <w:abstractNumId w:val="12"/>
  </w:num>
  <w:num w:numId="17" w16cid:durableId="1104883836">
    <w:abstractNumId w:val="1"/>
    <w:lvlOverride w:ilvl="0">
      <w:startOverride w:val="1"/>
    </w:lvlOverride>
  </w:num>
  <w:num w:numId="18" w16cid:durableId="498156369">
    <w:abstractNumId w:val="31"/>
  </w:num>
  <w:num w:numId="19" w16cid:durableId="144510323">
    <w:abstractNumId w:val="2"/>
  </w:num>
  <w:num w:numId="20" w16cid:durableId="1309626252">
    <w:abstractNumId w:val="16"/>
  </w:num>
  <w:num w:numId="21" w16cid:durableId="2098597881">
    <w:abstractNumId w:val="29"/>
  </w:num>
  <w:num w:numId="22" w16cid:durableId="1481120605">
    <w:abstractNumId w:val="25"/>
  </w:num>
  <w:num w:numId="23" w16cid:durableId="469859428">
    <w:abstractNumId w:val="0"/>
  </w:num>
  <w:num w:numId="24" w16cid:durableId="505902138">
    <w:abstractNumId w:val="20"/>
  </w:num>
  <w:num w:numId="25" w16cid:durableId="741374631">
    <w:abstractNumId w:val="22"/>
  </w:num>
  <w:num w:numId="26" w16cid:durableId="541944966">
    <w:abstractNumId w:val="7"/>
  </w:num>
  <w:num w:numId="27" w16cid:durableId="802161502">
    <w:abstractNumId w:val="21"/>
  </w:num>
  <w:num w:numId="28" w16cid:durableId="1196506801">
    <w:abstractNumId w:val="17"/>
  </w:num>
  <w:num w:numId="29" w16cid:durableId="734208387">
    <w:abstractNumId w:val="23"/>
  </w:num>
  <w:num w:numId="30" w16cid:durableId="335232470">
    <w:abstractNumId w:val="24"/>
  </w:num>
  <w:num w:numId="31" w16cid:durableId="1132215171">
    <w:abstractNumId w:val="4"/>
  </w:num>
  <w:num w:numId="32" w16cid:durableId="1346441044">
    <w:abstractNumId w:val="9"/>
  </w:num>
  <w:num w:numId="33" w16cid:durableId="537473674">
    <w:abstractNumId w:val="14"/>
  </w:num>
  <w:num w:numId="34" w16cid:durableId="853881970">
    <w:abstractNumId w:val="13"/>
  </w:num>
  <w:num w:numId="35" w16cid:durableId="694692066">
    <w:abstractNumId w:val="34"/>
  </w:num>
  <w:num w:numId="36" w16cid:durableId="585236757">
    <w:abstractNumId w:val="26"/>
  </w:num>
  <w:num w:numId="37" w16cid:durableId="535854122">
    <w:abstractNumId w:val="3"/>
  </w:num>
  <w:num w:numId="38" w16cid:durableId="852644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378C"/>
    <w:rsid w:val="000044E1"/>
    <w:rsid w:val="00005E82"/>
    <w:rsid w:val="00010EC7"/>
    <w:rsid w:val="0001112A"/>
    <w:rsid w:val="00013427"/>
    <w:rsid w:val="00015036"/>
    <w:rsid w:val="00016A76"/>
    <w:rsid w:val="00017F80"/>
    <w:rsid w:val="00020767"/>
    <w:rsid w:val="00020B12"/>
    <w:rsid w:val="000250E2"/>
    <w:rsid w:val="000316A0"/>
    <w:rsid w:val="00033050"/>
    <w:rsid w:val="00035AFD"/>
    <w:rsid w:val="0003665C"/>
    <w:rsid w:val="00036705"/>
    <w:rsid w:val="00040673"/>
    <w:rsid w:val="00040741"/>
    <w:rsid w:val="00041AC0"/>
    <w:rsid w:val="00041CB7"/>
    <w:rsid w:val="0004246F"/>
    <w:rsid w:val="00043543"/>
    <w:rsid w:val="00043F9D"/>
    <w:rsid w:val="00045922"/>
    <w:rsid w:val="00046007"/>
    <w:rsid w:val="000463EC"/>
    <w:rsid w:val="00050EF2"/>
    <w:rsid w:val="00052169"/>
    <w:rsid w:val="00054421"/>
    <w:rsid w:val="00054ADF"/>
    <w:rsid w:val="00056600"/>
    <w:rsid w:val="0006389C"/>
    <w:rsid w:val="00066E1E"/>
    <w:rsid w:val="0006721E"/>
    <w:rsid w:val="00075186"/>
    <w:rsid w:val="00075AF3"/>
    <w:rsid w:val="00076218"/>
    <w:rsid w:val="00080858"/>
    <w:rsid w:val="00082B39"/>
    <w:rsid w:val="000830F4"/>
    <w:rsid w:val="00086A63"/>
    <w:rsid w:val="00086F97"/>
    <w:rsid w:val="00091BFE"/>
    <w:rsid w:val="000946B7"/>
    <w:rsid w:val="00096CE4"/>
    <w:rsid w:val="000A1F4D"/>
    <w:rsid w:val="000A258B"/>
    <w:rsid w:val="000A30DB"/>
    <w:rsid w:val="000A79D7"/>
    <w:rsid w:val="000B2E3A"/>
    <w:rsid w:val="000B3808"/>
    <w:rsid w:val="000B60A3"/>
    <w:rsid w:val="000B60B1"/>
    <w:rsid w:val="000C1AE5"/>
    <w:rsid w:val="000C40EB"/>
    <w:rsid w:val="000D3BB0"/>
    <w:rsid w:val="000D4BC3"/>
    <w:rsid w:val="000D5856"/>
    <w:rsid w:val="000D64A9"/>
    <w:rsid w:val="000E13BE"/>
    <w:rsid w:val="000E1A16"/>
    <w:rsid w:val="000E1F17"/>
    <w:rsid w:val="000E3704"/>
    <w:rsid w:val="000E4A11"/>
    <w:rsid w:val="000E772C"/>
    <w:rsid w:val="000F02A5"/>
    <w:rsid w:val="000F2DC2"/>
    <w:rsid w:val="000F42B0"/>
    <w:rsid w:val="000F5655"/>
    <w:rsid w:val="000F6C57"/>
    <w:rsid w:val="000F6D1A"/>
    <w:rsid w:val="000F6ED9"/>
    <w:rsid w:val="000F6FBD"/>
    <w:rsid w:val="000F7679"/>
    <w:rsid w:val="00100D69"/>
    <w:rsid w:val="00100EE3"/>
    <w:rsid w:val="00103865"/>
    <w:rsid w:val="001043B0"/>
    <w:rsid w:val="0011010B"/>
    <w:rsid w:val="0011036C"/>
    <w:rsid w:val="00111B46"/>
    <w:rsid w:val="00111BE0"/>
    <w:rsid w:val="00112C21"/>
    <w:rsid w:val="00116A22"/>
    <w:rsid w:val="00117980"/>
    <w:rsid w:val="00117E2A"/>
    <w:rsid w:val="00121580"/>
    <w:rsid w:val="00123A94"/>
    <w:rsid w:val="00125CC6"/>
    <w:rsid w:val="00125D40"/>
    <w:rsid w:val="00126669"/>
    <w:rsid w:val="0013162E"/>
    <w:rsid w:val="00131AA3"/>
    <w:rsid w:val="00132895"/>
    <w:rsid w:val="001348C0"/>
    <w:rsid w:val="00141392"/>
    <w:rsid w:val="001424C4"/>
    <w:rsid w:val="00143135"/>
    <w:rsid w:val="00143C0F"/>
    <w:rsid w:val="00143F40"/>
    <w:rsid w:val="00144871"/>
    <w:rsid w:val="00146FBB"/>
    <w:rsid w:val="00151246"/>
    <w:rsid w:val="00151F79"/>
    <w:rsid w:val="00152FAE"/>
    <w:rsid w:val="00154DDC"/>
    <w:rsid w:val="00162502"/>
    <w:rsid w:val="00162B7A"/>
    <w:rsid w:val="001633E2"/>
    <w:rsid w:val="00164320"/>
    <w:rsid w:val="00171E3E"/>
    <w:rsid w:val="0017255A"/>
    <w:rsid w:val="001725DA"/>
    <w:rsid w:val="00183028"/>
    <w:rsid w:val="001838A7"/>
    <w:rsid w:val="00184220"/>
    <w:rsid w:val="00190A89"/>
    <w:rsid w:val="0019338D"/>
    <w:rsid w:val="00197C7A"/>
    <w:rsid w:val="001A68E4"/>
    <w:rsid w:val="001A69E2"/>
    <w:rsid w:val="001A7104"/>
    <w:rsid w:val="001B1575"/>
    <w:rsid w:val="001B243E"/>
    <w:rsid w:val="001B6030"/>
    <w:rsid w:val="001B618B"/>
    <w:rsid w:val="001B6FD6"/>
    <w:rsid w:val="001C235A"/>
    <w:rsid w:val="001C283C"/>
    <w:rsid w:val="001C310B"/>
    <w:rsid w:val="001C325E"/>
    <w:rsid w:val="001C38D3"/>
    <w:rsid w:val="001C39D7"/>
    <w:rsid w:val="001C3FA7"/>
    <w:rsid w:val="001C7F69"/>
    <w:rsid w:val="001D0F89"/>
    <w:rsid w:val="001D2A9A"/>
    <w:rsid w:val="001D4281"/>
    <w:rsid w:val="001E2BC4"/>
    <w:rsid w:val="001E57E7"/>
    <w:rsid w:val="001E6AEC"/>
    <w:rsid w:val="001F2A9F"/>
    <w:rsid w:val="001F3A5F"/>
    <w:rsid w:val="001F4FC6"/>
    <w:rsid w:val="001F7031"/>
    <w:rsid w:val="00200CB4"/>
    <w:rsid w:val="00210CB2"/>
    <w:rsid w:val="00213913"/>
    <w:rsid w:val="00213AF8"/>
    <w:rsid w:val="00217948"/>
    <w:rsid w:val="00222A6F"/>
    <w:rsid w:val="00222BB8"/>
    <w:rsid w:val="00226479"/>
    <w:rsid w:val="002300C0"/>
    <w:rsid w:val="002354EC"/>
    <w:rsid w:val="0024327E"/>
    <w:rsid w:val="0024384B"/>
    <w:rsid w:val="0024472B"/>
    <w:rsid w:val="00246050"/>
    <w:rsid w:val="00250160"/>
    <w:rsid w:val="00252BBC"/>
    <w:rsid w:val="00252EC4"/>
    <w:rsid w:val="00253889"/>
    <w:rsid w:val="0025578B"/>
    <w:rsid w:val="002570BA"/>
    <w:rsid w:val="00263905"/>
    <w:rsid w:val="0026679F"/>
    <w:rsid w:val="00267B81"/>
    <w:rsid w:val="00267E56"/>
    <w:rsid w:val="002704BC"/>
    <w:rsid w:val="0027344E"/>
    <w:rsid w:val="00273D10"/>
    <w:rsid w:val="00273D9F"/>
    <w:rsid w:val="002752C8"/>
    <w:rsid w:val="0027694B"/>
    <w:rsid w:val="00276E0C"/>
    <w:rsid w:val="00277188"/>
    <w:rsid w:val="00277853"/>
    <w:rsid w:val="002803A0"/>
    <w:rsid w:val="00284EA7"/>
    <w:rsid w:val="00287524"/>
    <w:rsid w:val="002928B5"/>
    <w:rsid w:val="00293327"/>
    <w:rsid w:val="002940C9"/>
    <w:rsid w:val="00296CC5"/>
    <w:rsid w:val="002A1A13"/>
    <w:rsid w:val="002B1747"/>
    <w:rsid w:val="002B56F0"/>
    <w:rsid w:val="002B764C"/>
    <w:rsid w:val="002C13DB"/>
    <w:rsid w:val="002C1F36"/>
    <w:rsid w:val="002C3615"/>
    <w:rsid w:val="002C37CF"/>
    <w:rsid w:val="002C38D3"/>
    <w:rsid w:val="002C480F"/>
    <w:rsid w:val="002C611C"/>
    <w:rsid w:val="002C6616"/>
    <w:rsid w:val="002C76EB"/>
    <w:rsid w:val="002D54C2"/>
    <w:rsid w:val="002D5CD9"/>
    <w:rsid w:val="002D7FD3"/>
    <w:rsid w:val="002E05C0"/>
    <w:rsid w:val="002E25B5"/>
    <w:rsid w:val="002E5E8D"/>
    <w:rsid w:val="002F0E1B"/>
    <w:rsid w:val="002F25D6"/>
    <w:rsid w:val="002F388E"/>
    <w:rsid w:val="002F4880"/>
    <w:rsid w:val="002F4D42"/>
    <w:rsid w:val="002F58DE"/>
    <w:rsid w:val="002F5C7C"/>
    <w:rsid w:val="002F7276"/>
    <w:rsid w:val="00304350"/>
    <w:rsid w:val="0031236A"/>
    <w:rsid w:val="00312773"/>
    <w:rsid w:val="00326AC5"/>
    <w:rsid w:val="00326DC0"/>
    <w:rsid w:val="003306CD"/>
    <w:rsid w:val="00335C25"/>
    <w:rsid w:val="00337D10"/>
    <w:rsid w:val="0034053D"/>
    <w:rsid w:val="0034116F"/>
    <w:rsid w:val="003451BB"/>
    <w:rsid w:val="003469C2"/>
    <w:rsid w:val="00346B6A"/>
    <w:rsid w:val="003504C7"/>
    <w:rsid w:val="00354687"/>
    <w:rsid w:val="00354A8E"/>
    <w:rsid w:val="00362359"/>
    <w:rsid w:val="003664B8"/>
    <w:rsid w:val="00367865"/>
    <w:rsid w:val="003709E6"/>
    <w:rsid w:val="003746D4"/>
    <w:rsid w:val="003951CA"/>
    <w:rsid w:val="003A0017"/>
    <w:rsid w:val="003A326B"/>
    <w:rsid w:val="003A6A85"/>
    <w:rsid w:val="003B39C1"/>
    <w:rsid w:val="003B41A6"/>
    <w:rsid w:val="003B6394"/>
    <w:rsid w:val="003C0C99"/>
    <w:rsid w:val="003C2371"/>
    <w:rsid w:val="003C4756"/>
    <w:rsid w:val="003C5AB8"/>
    <w:rsid w:val="003C68E5"/>
    <w:rsid w:val="003C68F3"/>
    <w:rsid w:val="003C7954"/>
    <w:rsid w:val="003D4584"/>
    <w:rsid w:val="003E1126"/>
    <w:rsid w:val="003E1A89"/>
    <w:rsid w:val="003E55C4"/>
    <w:rsid w:val="003E7B9E"/>
    <w:rsid w:val="003F06BA"/>
    <w:rsid w:val="003F0DBD"/>
    <w:rsid w:val="003F1293"/>
    <w:rsid w:val="003F1AC2"/>
    <w:rsid w:val="003F1C9A"/>
    <w:rsid w:val="003F2F50"/>
    <w:rsid w:val="003F3097"/>
    <w:rsid w:val="003F59E1"/>
    <w:rsid w:val="0040078E"/>
    <w:rsid w:val="00404DC3"/>
    <w:rsid w:val="00412804"/>
    <w:rsid w:val="00412F9B"/>
    <w:rsid w:val="00415E88"/>
    <w:rsid w:val="00416152"/>
    <w:rsid w:val="00417543"/>
    <w:rsid w:val="00417676"/>
    <w:rsid w:val="0042156E"/>
    <w:rsid w:val="00422F1D"/>
    <w:rsid w:val="00423DFF"/>
    <w:rsid w:val="00425ED4"/>
    <w:rsid w:val="0042698C"/>
    <w:rsid w:val="00426992"/>
    <w:rsid w:val="004271DD"/>
    <w:rsid w:val="00431AB8"/>
    <w:rsid w:val="00432AC1"/>
    <w:rsid w:val="00432EBA"/>
    <w:rsid w:val="00433E4C"/>
    <w:rsid w:val="00433F58"/>
    <w:rsid w:val="00434CFA"/>
    <w:rsid w:val="004358C6"/>
    <w:rsid w:val="004367E9"/>
    <w:rsid w:val="00436935"/>
    <w:rsid w:val="004375AF"/>
    <w:rsid w:val="00441419"/>
    <w:rsid w:val="0044233F"/>
    <w:rsid w:val="0044296C"/>
    <w:rsid w:val="00443824"/>
    <w:rsid w:val="00447F81"/>
    <w:rsid w:val="004508A1"/>
    <w:rsid w:val="00451F50"/>
    <w:rsid w:val="004527ED"/>
    <w:rsid w:val="00452C13"/>
    <w:rsid w:val="004538B5"/>
    <w:rsid w:val="00461830"/>
    <w:rsid w:val="0046722F"/>
    <w:rsid w:val="004701E0"/>
    <w:rsid w:val="0047134A"/>
    <w:rsid w:val="0047292F"/>
    <w:rsid w:val="00472FED"/>
    <w:rsid w:val="004732E3"/>
    <w:rsid w:val="00475B4E"/>
    <w:rsid w:val="00476C4E"/>
    <w:rsid w:val="004771EE"/>
    <w:rsid w:val="00480804"/>
    <w:rsid w:val="00481C3D"/>
    <w:rsid w:val="004826DE"/>
    <w:rsid w:val="00484544"/>
    <w:rsid w:val="00486188"/>
    <w:rsid w:val="00486689"/>
    <w:rsid w:val="004871A7"/>
    <w:rsid w:val="00487DA4"/>
    <w:rsid w:val="004A1F71"/>
    <w:rsid w:val="004A6B4E"/>
    <w:rsid w:val="004A6F90"/>
    <w:rsid w:val="004A719E"/>
    <w:rsid w:val="004A73A0"/>
    <w:rsid w:val="004B0DEE"/>
    <w:rsid w:val="004B3946"/>
    <w:rsid w:val="004B4091"/>
    <w:rsid w:val="004B79FA"/>
    <w:rsid w:val="004B7F53"/>
    <w:rsid w:val="004C3836"/>
    <w:rsid w:val="004C4F48"/>
    <w:rsid w:val="004C60A5"/>
    <w:rsid w:val="004C6F24"/>
    <w:rsid w:val="004D1868"/>
    <w:rsid w:val="004D43A2"/>
    <w:rsid w:val="004E0A98"/>
    <w:rsid w:val="004E3518"/>
    <w:rsid w:val="004E75EA"/>
    <w:rsid w:val="004E7C69"/>
    <w:rsid w:val="004F055E"/>
    <w:rsid w:val="004F0B56"/>
    <w:rsid w:val="004F38FD"/>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5801"/>
    <w:rsid w:val="005164DB"/>
    <w:rsid w:val="00516D10"/>
    <w:rsid w:val="00525613"/>
    <w:rsid w:val="00526AD9"/>
    <w:rsid w:val="00530463"/>
    <w:rsid w:val="0053086C"/>
    <w:rsid w:val="0053098D"/>
    <w:rsid w:val="00533878"/>
    <w:rsid w:val="00535489"/>
    <w:rsid w:val="005401E3"/>
    <w:rsid w:val="00545B39"/>
    <w:rsid w:val="00546785"/>
    <w:rsid w:val="00546C63"/>
    <w:rsid w:val="00551F74"/>
    <w:rsid w:val="00553FC6"/>
    <w:rsid w:val="00556E9B"/>
    <w:rsid w:val="00562D81"/>
    <w:rsid w:val="00563886"/>
    <w:rsid w:val="00563913"/>
    <w:rsid w:val="005653EE"/>
    <w:rsid w:val="00566A2B"/>
    <w:rsid w:val="00567F2B"/>
    <w:rsid w:val="00570621"/>
    <w:rsid w:val="00570778"/>
    <w:rsid w:val="00570C4A"/>
    <w:rsid w:val="0057181C"/>
    <w:rsid w:val="0057311E"/>
    <w:rsid w:val="005734E1"/>
    <w:rsid w:val="0057358A"/>
    <w:rsid w:val="005767C5"/>
    <w:rsid w:val="005833D8"/>
    <w:rsid w:val="005856CC"/>
    <w:rsid w:val="0058632B"/>
    <w:rsid w:val="00590588"/>
    <w:rsid w:val="00591CD7"/>
    <w:rsid w:val="00595CE2"/>
    <w:rsid w:val="00595F44"/>
    <w:rsid w:val="005A0DF8"/>
    <w:rsid w:val="005A1421"/>
    <w:rsid w:val="005A1FEA"/>
    <w:rsid w:val="005A2CD3"/>
    <w:rsid w:val="005A3ED8"/>
    <w:rsid w:val="005B1627"/>
    <w:rsid w:val="005B1F1B"/>
    <w:rsid w:val="005B267E"/>
    <w:rsid w:val="005B376D"/>
    <w:rsid w:val="005B5CAE"/>
    <w:rsid w:val="005B64EC"/>
    <w:rsid w:val="005B77D6"/>
    <w:rsid w:val="005C2845"/>
    <w:rsid w:val="005C333E"/>
    <w:rsid w:val="005C73B8"/>
    <w:rsid w:val="005C749F"/>
    <w:rsid w:val="005D08A9"/>
    <w:rsid w:val="005D3132"/>
    <w:rsid w:val="005D33E4"/>
    <w:rsid w:val="005D3636"/>
    <w:rsid w:val="005D4ECB"/>
    <w:rsid w:val="005E025E"/>
    <w:rsid w:val="005E23C2"/>
    <w:rsid w:val="005E2702"/>
    <w:rsid w:val="005E3E0F"/>
    <w:rsid w:val="005E43BA"/>
    <w:rsid w:val="005E5191"/>
    <w:rsid w:val="005E6AFD"/>
    <w:rsid w:val="005F162F"/>
    <w:rsid w:val="005F630C"/>
    <w:rsid w:val="005F65DA"/>
    <w:rsid w:val="00602257"/>
    <w:rsid w:val="0060451D"/>
    <w:rsid w:val="0060453F"/>
    <w:rsid w:val="0060532F"/>
    <w:rsid w:val="0061127B"/>
    <w:rsid w:val="00611BBF"/>
    <w:rsid w:val="006140E0"/>
    <w:rsid w:val="0061420D"/>
    <w:rsid w:val="00614E34"/>
    <w:rsid w:val="0062323E"/>
    <w:rsid w:val="006233F2"/>
    <w:rsid w:val="0062537B"/>
    <w:rsid w:val="00627C83"/>
    <w:rsid w:val="00630CED"/>
    <w:rsid w:val="00631D58"/>
    <w:rsid w:val="00633158"/>
    <w:rsid w:val="006375D5"/>
    <w:rsid w:val="006433BC"/>
    <w:rsid w:val="0064598A"/>
    <w:rsid w:val="006459D2"/>
    <w:rsid w:val="00645E00"/>
    <w:rsid w:val="00647D0D"/>
    <w:rsid w:val="00651BCD"/>
    <w:rsid w:val="0066079E"/>
    <w:rsid w:val="00664B86"/>
    <w:rsid w:val="006658DC"/>
    <w:rsid w:val="00666034"/>
    <w:rsid w:val="006679AB"/>
    <w:rsid w:val="006715BD"/>
    <w:rsid w:val="00671E82"/>
    <w:rsid w:val="00672E0F"/>
    <w:rsid w:val="00674171"/>
    <w:rsid w:val="00674574"/>
    <w:rsid w:val="00680070"/>
    <w:rsid w:val="0068167F"/>
    <w:rsid w:val="00683AF7"/>
    <w:rsid w:val="00685725"/>
    <w:rsid w:val="006929F1"/>
    <w:rsid w:val="0069778C"/>
    <w:rsid w:val="006979D5"/>
    <w:rsid w:val="006A0692"/>
    <w:rsid w:val="006A2EDB"/>
    <w:rsid w:val="006A51CA"/>
    <w:rsid w:val="006A59B0"/>
    <w:rsid w:val="006A7087"/>
    <w:rsid w:val="006B777D"/>
    <w:rsid w:val="006C05D8"/>
    <w:rsid w:val="006C2CFB"/>
    <w:rsid w:val="006C3E5A"/>
    <w:rsid w:val="006C447D"/>
    <w:rsid w:val="006C63EE"/>
    <w:rsid w:val="006D15DE"/>
    <w:rsid w:val="006D38AC"/>
    <w:rsid w:val="006D403D"/>
    <w:rsid w:val="006D6445"/>
    <w:rsid w:val="006E4594"/>
    <w:rsid w:val="006E5412"/>
    <w:rsid w:val="006E631F"/>
    <w:rsid w:val="006F14A3"/>
    <w:rsid w:val="006F539C"/>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3FEF"/>
    <w:rsid w:val="00734DE0"/>
    <w:rsid w:val="00736786"/>
    <w:rsid w:val="00737562"/>
    <w:rsid w:val="007406F6"/>
    <w:rsid w:val="00742FA5"/>
    <w:rsid w:val="007434C2"/>
    <w:rsid w:val="00743954"/>
    <w:rsid w:val="00745B01"/>
    <w:rsid w:val="00746B6B"/>
    <w:rsid w:val="0074723B"/>
    <w:rsid w:val="00747F6C"/>
    <w:rsid w:val="00750225"/>
    <w:rsid w:val="007538EF"/>
    <w:rsid w:val="00755DD1"/>
    <w:rsid w:val="00761DCA"/>
    <w:rsid w:val="007645C8"/>
    <w:rsid w:val="00765149"/>
    <w:rsid w:val="00765EBB"/>
    <w:rsid w:val="007664A0"/>
    <w:rsid w:val="00766683"/>
    <w:rsid w:val="007703EF"/>
    <w:rsid w:val="007716C1"/>
    <w:rsid w:val="00772140"/>
    <w:rsid w:val="00774377"/>
    <w:rsid w:val="00774EA6"/>
    <w:rsid w:val="00783A42"/>
    <w:rsid w:val="00784295"/>
    <w:rsid w:val="00785476"/>
    <w:rsid w:val="00786870"/>
    <w:rsid w:val="0078733A"/>
    <w:rsid w:val="007876E5"/>
    <w:rsid w:val="0079485B"/>
    <w:rsid w:val="0079523C"/>
    <w:rsid w:val="007A057A"/>
    <w:rsid w:val="007A2A92"/>
    <w:rsid w:val="007A2CA5"/>
    <w:rsid w:val="007A32B6"/>
    <w:rsid w:val="007A4147"/>
    <w:rsid w:val="007A6FFE"/>
    <w:rsid w:val="007B287A"/>
    <w:rsid w:val="007B33BE"/>
    <w:rsid w:val="007B6741"/>
    <w:rsid w:val="007B6C56"/>
    <w:rsid w:val="007C7C3D"/>
    <w:rsid w:val="007D12C8"/>
    <w:rsid w:val="007D18B1"/>
    <w:rsid w:val="007D5DD1"/>
    <w:rsid w:val="007D61BD"/>
    <w:rsid w:val="007E349E"/>
    <w:rsid w:val="007E389D"/>
    <w:rsid w:val="007E68D7"/>
    <w:rsid w:val="007E6FF6"/>
    <w:rsid w:val="007F074D"/>
    <w:rsid w:val="007F1FC1"/>
    <w:rsid w:val="007F3D17"/>
    <w:rsid w:val="007F4B92"/>
    <w:rsid w:val="007F5E73"/>
    <w:rsid w:val="007F6F4E"/>
    <w:rsid w:val="008004D2"/>
    <w:rsid w:val="00801D60"/>
    <w:rsid w:val="0080579B"/>
    <w:rsid w:val="008071CB"/>
    <w:rsid w:val="0081754B"/>
    <w:rsid w:val="00820454"/>
    <w:rsid w:val="008208EC"/>
    <w:rsid w:val="00821814"/>
    <w:rsid w:val="00822A0F"/>
    <w:rsid w:val="008232D4"/>
    <w:rsid w:val="008255A4"/>
    <w:rsid w:val="00826434"/>
    <w:rsid w:val="00826B4A"/>
    <w:rsid w:val="00832752"/>
    <w:rsid w:val="00835B46"/>
    <w:rsid w:val="008367AE"/>
    <w:rsid w:val="00840F5A"/>
    <w:rsid w:val="00841610"/>
    <w:rsid w:val="00841CE4"/>
    <w:rsid w:val="00842692"/>
    <w:rsid w:val="00845341"/>
    <w:rsid w:val="00845B14"/>
    <w:rsid w:val="00850182"/>
    <w:rsid w:val="008536C9"/>
    <w:rsid w:val="00855933"/>
    <w:rsid w:val="0085721E"/>
    <w:rsid w:val="008639FE"/>
    <w:rsid w:val="00865A5D"/>
    <w:rsid w:val="00867116"/>
    <w:rsid w:val="00870FBD"/>
    <w:rsid w:val="00871685"/>
    <w:rsid w:val="008755E3"/>
    <w:rsid w:val="00876B0D"/>
    <w:rsid w:val="0089142C"/>
    <w:rsid w:val="00896DE9"/>
    <w:rsid w:val="008A087C"/>
    <w:rsid w:val="008A15D2"/>
    <w:rsid w:val="008A1719"/>
    <w:rsid w:val="008A4537"/>
    <w:rsid w:val="008A55C5"/>
    <w:rsid w:val="008A5EDF"/>
    <w:rsid w:val="008B19BF"/>
    <w:rsid w:val="008B2F69"/>
    <w:rsid w:val="008B64EC"/>
    <w:rsid w:val="008B6F97"/>
    <w:rsid w:val="008C256A"/>
    <w:rsid w:val="008C3578"/>
    <w:rsid w:val="008C4427"/>
    <w:rsid w:val="008C5DC3"/>
    <w:rsid w:val="008D1AEC"/>
    <w:rsid w:val="008D1D94"/>
    <w:rsid w:val="008E083D"/>
    <w:rsid w:val="008E08F0"/>
    <w:rsid w:val="008E1882"/>
    <w:rsid w:val="008E23ED"/>
    <w:rsid w:val="008E4EC4"/>
    <w:rsid w:val="008F0503"/>
    <w:rsid w:val="008F46C7"/>
    <w:rsid w:val="009016ED"/>
    <w:rsid w:val="009038DD"/>
    <w:rsid w:val="00906E2C"/>
    <w:rsid w:val="00910F62"/>
    <w:rsid w:val="009220A5"/>
    <w:rsid w:val="00922641"/>
    <w:rsid w:val="0093027D"/>
    <w:rsid w:val="0093259A"/>
    <w:rsid w:val="00935289"/>
    <w:rsid w:val="00935B7B"/>
    <w:rsid w:val="00936A35"/>
    <w:rsid w:val="00941299"/>
    <w:rsid w:val="00943F92"/>
    <w:rsid w:val="00946B13"/>
    <w:rsid w:val="00946D18"/>
    <w:rsid w:val="009518F5"/>
    <w:rsid w:val="00957B0E"/>
    <w:rsid w:val="009605C8"/>
    <w:rsid w:val="009617A2"/>
    <w:rsid w:val="009617E2"/>
    <w:rsid w:val="0096296C"/>
    <w:rsid w:val="00962C80"/>
    <w:rsid w:val="00963292"/>
    <w:rsid w:val="00972651"/>
    <w:rsid w:val="0097277B"/>
    <w:rsid w:val="00974144"/>
    <w:rsid w:val="00974F95"/>
    <w:rsid w:val="00975643"/>
    <w:rsid w:val="009771E8"/>
    <w:rsid w:val="00977D6F"/>
    <w:rsid w:val="00980557"/>
    <w:rsid w:val="00980C04"/>
    <w:rsid w:val="00985895"/>
    <w:rsid w:val="00985C92"/>
    <w:rsid w:val="0098739C"/>
    <w:rsid w:val="0099032B"/>
    <w:rsid w:val="009908D8"/>
    <w:rsid w:val="009915E8"/>
    <w:rsid w:val="00991924"/>
    <w:rsid w:val="009A0E67"/>
    <w:rsid w:val="009A22A8"/>
    <w:rsid w:val="009A352B"/>
    <w:rsid w:val="009A646E"/>
    <w:rsid w:val="009B1C21"/>
    <w:rsid w:val="009B4057"/>
    <w:rsid w:val="009B439B"/>
    <w:rsid w:val="009B6889"/>
    <w:rsid w:val="009C0E6C"/>
    <w:rsid w:val="009C0F8A"/>
    <w:rsid w:val="009C5E7A"/>
    <w:rsid w:val="009C769D"/>
    <w:rsid w:val="009C7E44"/>
    <w:rsid w:val="009D31D7"/>
    <w:rsid w:val="009D4B06"/>
    <w:rsid w:val="009D6A45"/>
    <w:rsid w:val="009E206A"/>
    <w:rsid w:val="009E78FB"/>
    <w:rsid w:val="009F3EBE"/>
    <w:rsid w:val="009F4BA5"/>
    <w:rsid w:val="009F6FEC"/>
    <w:rsid w:val="009F71F4"/>
    <w:rsid w:val="009F7F1C"/>
    <w:rsid w:val="00A0081B"/>
    <w:rsid w:val="00A00AEC"/>
    <w:rsid w:val="00A00D7B"/>
    <w:rsid w:val="00A02B42"/>
    <w:rsid w:val="00A0399F"/>
    <w:rsid w:val="00A0543A"/>
    <w:rsid w:val="00A10134"/>
    <w:rsid w:val="00A11860"/>
    <w:rsid w:val="00A11F1C"/>
    <w:rsid w:val="00A14C90"/>
    <w:rsid w:val="00A154B0"/>
    <w:rsid w:val="00A15DCE"/>
    <w:rsid w:val="00A17912"/>
    <w:rsid w:val="00A21172"/>
    <w:rsid w:val="00A2468A"/>
    <w:rsid w:val="00A31B56"/>
    <w:rsid w:val="00A34C20"/>
    <w:rsid w:val="00A37994"/>
    <w:rsid w:val="00A37A26"/>
    <w:rsid w:val="00A42974"/>
    <w:rsid w:val="00A4297E"/>
    <w:rsid w:val="00A43B6E"/>
    <w:rsid w:val="00A4402B"/>
    <w:rsid w:val="00A4447C"/>
    <w:rsid w:val="00A44576"/>
    <w:rsid w:val="00A44BF4"/>
    <w:rsid w:val="00A45818"/>
    <w:rsid w:val="00A46631"/>
    <w:rsid w:val="00A546F7"/>
    <w:rsid w:val="00A54F6A"/>
    <w:rsid w:val="00A55062"/>
    <w:rsid w:val="00A605F2"/>
    <w:rsid w:val="00A62EB9"/>
    <w:rsid w:val="00A644EB"/>
    <w:rsid w:val="00A65FAE"/>
    <w:rsid w:val="00A666AB"/>
    <w:rsid w:val="00A708C8"/>
    <w:rsid w:val="00A75140"/>
    <w:rsid w:val="00A758AB"/>
    <w:rsid w:val="00A75D6A"/>
    <w:rsid w:val="00A76D5E"/>
    <w:rsid w:val="00A80E73"/>
    <w:rsid w:val="00A81C1C"/>
    <w:rsid w:val="00A82A91"/>
    <w:rsid w:val="00A82CA7"/>
    <w:rsid w:val="00A85251"/>
    <w:rsid w:val="00A873DA"/>
    <w:rsid w:val="00A87480"/>
    <w:rsid w:val="00A957FB"/>
    <w:rsid w:val="00AA0E6F"/>
    <w:rsid w:val="00AA170A"/>
    <w:rsid w:val="00AA23C7"/>
    <w:rsid w:val="00AA3A8D"/>
    <w:rsid w:val="00AA558E"/>
    <w:rsid w:val="00AA5E09"/>
    <w:rsid w:val="00AA6041"/>
    <w:rsid w:val="00AA7B0D"/>
    <w:rsid w:val="00AB0B80"/>
    <w:rsid w:val="00AB3EBA"/>
    <w:rsid w:val="00AB4CDD"/>
    <w:rsid w:val="00AB527C"/>
    <w:rsid w:val="00AB5899"/>
    <w:rsid w:val="00AC1E1A"/>
    <w:rsid w:val="00AC2FD2"/>
    <w:rsid w:val="00AC3D1D"/>
    <w:rsid w:val="00AC48D7"/>
    <w:rsid w:val="00AC52BA"/>
    <w:rsid w:val="00AD203A"/>
    <w:rsid w:val="00AD236A"/>
    <w:rsid w:val="00AD479A"/>
    <w:rsid w:val="00AD6D4C"/>
    <w:rsid w:val="00AD7C27"/>
    <w:rsid w:val="00AE0B90"/>
    <w:rsid w:val="00AE117F"/>
    <w:rsid w:val="00AE1F81"/>
    <w:rsid w:val="00AE25F8"/>
    <w:rsid w:val="00AE3327"/>
    <w:rsid w:val="00AE3B09"/>
    <w:rsid w:val="00AF35E4"/>
    <w:rsid w:val="00AF6847"/>
    <w:rsid w:val="00B0004F"/>
    <w:rsid w:val="00B03AD2"/>
    <w:rsid w:val="00B06987"/>
    <w:rsid w:val="00B145BD"/>
    <w:rsid w:val="00B14E74"/>
    <w:rsid w:val="00B16B6D"/>
    <w:rsid w:val="00B208A1"/>
    <w:rsid w:val="00B24390"/>
    <w:rsid w:val="00B26E1B"/>
    <w:rsid w:val="00B303F6"/>
    <w:rsid w:val="00B30C74"/>
    <w:rsid w:val="00B31304"/>
    <w:rsid w:val="00B32745"/>
    <w:rsid w:val="00B333BD"/>
    <w:rsid w:val="00B338F9"/>
    <w:rsid w:val="00B36262"/>
    <w:rsid w:val="00B3716B"/>
    <w:rsid w:val="00B379CB"/>
    <w:rsid w:val="00B41771"/>
    <w:rsid w:val="00B42DE5"/>
    <w:rsid w:val="00B44214"/>
    <w:rsid w:val="00B4491D"/>
    <w:rsid w:val="00B46A9C"/>
    <w:rsid w:val="00B474E4"/>
    <w:rsid w:val="00B51D3B"/>
    <w:rsid w:val="00B5291B"/>
    <w:rsid w:val="00B53CDF"/>
    <w:rsid w:val="00B54086"/>
    <w:rsid w:val="00B5675C"/>
    <w:rsid w:val="00B577C9"/>
    <w:rsid w:val="00B6441A"/>
    <w:rsid w:val="00B65F9C"/>
    <w:rsid w:val="00B66B14"/>
    <w:rsid w:val="00B66F4B"/>
    <w:rsid w:val="00B70119"/>
    <w:rsid w:val="00B725A6"/>
    <w:rsid w:val="00B741F7"/>
    <w:rsid w:val="00B74A35"/>
    <w:rsid w:val="00B80B35"/>
    <w:rsid w:val="00B822C7"/>
    <w:rsid w:val="00B90087"/>
    <w:rsid w:val="00B910E0"/>
    <w:rsid w:val="00B970C2"/>
    <w:rsid w:val="00B97B8E"/>
    <w:rsid w:val="00BA1C57"/>
    <w:rsid w:val="00BA2723"/>
    <w:rsid w:val="00BA2963"/>
    <w:rsid w:val="00BA2D81"/>
    <w:rsid w:val="00BA444A"/>
    <w:rsid w:val="00BA7DB8"/>
    <w:rsid w:val="00BB1102"/>
    <w:rsid w:val="00BB2789"/>
    <w:rsid w:val="00BB36B3"/>
    <w:rsid w:val="00BB4112"/>
    <w:rsid w:val="00BB4A8A"/>
    <w:rsid w:val="00BB62CC"/>
    <w:rsid w:val="00BB7BB3"/>
    <w:rsid w:val="00BC128F"/>
    <w:rsid w:val="00BC4E68"/>
    <w:rsid w:val="00BD41B9"/>
    <w:rsid w:val="00BD41E4"/>
    <w:rsid w:val="00BD4607"/>
    <w:rsid w:val="00BD5E94"/>
    <w:rsid w:val="00BD6C14"/>
    <w:rsid w:val="00BE019B"/>
    <w:rsid w:val="00BE316B"/>
    <w:rsid w:val="00BE4017"/>
    <w:rsid w:val="00BE4DE9"/>
    <w:rsid w:val="00BE55EE"/>
    <w:rsid w:val="00BE58E1"/>
    <w:rsid w:val="00BE78A9"/>
    <w:rsid w:val="00BE78B0"/>
    <w:rsid w:val="00BF0680"/>
    <w:rsid w:val="00BF1FDF"/>
    <w:rsid w:val="00BF40C0"/>
    <w:rsid w:val="00BF4824"/>
    <w:rsid w:val="00BF65A7"/>
    <w:rsid w:val="00BF6B73"/>
    <w:rsid w:val="00BF7D89"/>
    <w:rsid w:val="00C00FE6"/>
    <w:rsid w:val="00C0143A"/>
    <w:rsid w:val="00C049A6"/>
    <w:rsid w:val="00C132FB"/>
    <w:rsid w:val="00C134C4"/>
    <w:rsid w:val="00C31352"/>
    <w:rsid w:val="00C3572F"/>
    <w:rsid w:val="00C41B0E"/>
    <w:rsid w:val="00C42051"/>
    <w:rsid w:val="00C42A2E"/>
    <w:rsid w:val="00C43823"/>
    <w:rsid w:val="00C452C8"/>
    <w:rsid w:val="00C45E46"/>
    <w:rsid w:val="00C4685E"/>
    <w:rsid w:val="00C47B14"/>
    <w:rsid w:val="00C500B4"/>
    <w:rsid w:val="00C5035E"/>
    <w:rsid w:val="00C5141C"/>
    <w:rsid w:val="00C515F6"/>
    <w:rsid w:val="00C55790"/>
    <w:rsid w:val="00C60663"/>
    <w:rsid w:val="00C65481"/>
    <w:rsid w:val="00C66BD6"/>
    <w:rsid w:val="00C704B4"/>
    <w:rsid w:val="00C71093"/>
    <w:rsid w:val="00C719A6"/>
    <w:rsid w:val="00C808E2"/>
    <w:rsid w:val="00C80D5D"/>
    <w:rsid w:val="00C83725"/>
    <w:rsid w:val="00C84D49"/>
    <w:rsid w:val="00C85EC9"/>
    <w:rsid w:val="00C908C9"/>
    <w:rsid w:val="00C90D83"/>
    <w:rsid w:val="00C93759"/>
    <w:rsid w:val="00C96D7C"/>
    <w:rsid w:val="00C97299"/>
    <w:rsid w:val="00CA733C"/>
    <w:rsid w:val="00CA758B"/>
    <w:rsid w:val="00CA78BA"/>
    <w:rsid w:val="00CB1DF0"/>
    <w:rsid w:val="00CB4589"/>
    <w:rsid w:val="00CB5AF7"/>
    <w:rsid w:val="00CB77BD"/>
    <w:rsid w:val="00CC0E49"/>
    <w:rsid w:val="00CC14B1"/>
    <w:rsid w:val="00CC2B86"/>
    <w:rsid w:val="00CC3DD7"/>
    <w:rsid w:val="00CD04E4"/>
    <w:rsid w:val="00CD196C"/>
    <w:rsid w:val="00CD2C12"/>
    <w:rsid w:val="00CD53E7"/>
    <w:rsid w:val="00CD602D"/>
    <w:rsid w:val="00CD73C5"/>
    <w:rsid w:val="00CD7F0E"/>
    <w:rsid w:val="00CE02B0"/>
    <w:rsid w:val="00CE29DA"/>
    <w:rsid w:val="00CE38E2"/>
    <w:rsid w:val="00CE68D5"/>
    <w:rsid w:val="00CF1853"/>
    <w:rsid w:val="00CF283E"/>
    <w:rsid w:val="00CF3904"/>
    <w:rsid w:val="00CF7660"/>
    <w:rsid w:val="00D02676"/>
    <w:rsid w:val="00D03B87"/>
    <w:rsid w:val="00D03C6C"/>
    <w:rsid w:val="00D051D1"/>
    <w:rsid w:val="00D05CB9"/>
    <w:rsid w:val="00D06522"/>
    <w:rsid w:val="00D07251"/>
    <w:rsid w:val="00D079BC"/>
    <w:rsid w:val="00D11FE2"/>
    <w:rsid w:val="00D12C7E"/>
    <w:rsid w:val="00D138DB"/>
    <w:rsid w:val="00D1411D"/>
    <w:rsid w:val="00D14E84"/>
    <w:rsid w:val="00D15EEC"/>
    <w:rsid w:val="00D20BA0"/>
    <w:rsid w:val="00D213D8"/>
    <w:rsid w:val="00D228DD"/>
    <w:rsid w:val="00D24E7B"/>
    <w:rsid w:val="00D251D7"/>
    <w:rsid w:val="00D34031"/>
    <w:rsid w:val="00D36D41"/>
    <w:rsid w:val="00D37994"/>
    <w:rsid w:val="00D40728"/>
    <w:rsid w:val="00D421AC"/>
    <w:rsid w:val="00D43267"/>
    <w:rsid w:val="00D44EE3"/>
    <w:rsid w:val="00D54615"/>
    <w:rsid w:val="00D55E10"/>
    <w:rsid w:val="00D560AF"/>
    <w:rsid w:val="00D5626C"/>
    <w:rsid w:val="00D65A80"/>
    <w:rsid w:val="00D667D7"/>
    <w:rsid w:val="00D706B9"/>
    <w:rsid w:val="00D72A78"/>
    <w:rsid w:val="00D74DDC"/>
    <w:rsid w:val="00D74E09"/>
    <w:rsid w:val="00D7573B"/>
    <w:rsid w:val="00D77BB8"/>
    <w:rsid w:val="00D818C2"/>
    <w:rsid w:val="00D8427F"/>
    <w:rsid w:val="00D848E3"/>
    <w:rsid w:val="00D86F67"/>
    <w:rsid w:val="00D87944"/>
    <w:rsid w:val="00D91A5A"/>
    <w:rsid w:val="00D93790"/>
    <w:rsid w:val="00D93EBC"/>
    <w:rsid w:val="00D93F46"/>
    <w:rsid w:val="00D9551D"/>
    <w:rsid w:val="00D95948"/>
    <w:rsid w:val="00DA385B"/>
    <w:rsid w:val="00DA4738"/>
    <w:rsid w:val="00DB1923"/>
    <w:rsid w:val="00DB34B1"/>
    <w:rsid w:val="00DB525E"/>
    <w:rsid w:val="00DB6FA3"/>
    <w:rsid w:val="00DC14CF"/>
    <w:rsid w:val="00DC163D"/>
    <w:rsid w:val="00DC1BB9"/>
    <w:rsid w:val="00DC2450"/>
    <w:rsid w:val="00DC275E"/>
    <w:rsid w:val="00DC4A62"/>
    <w:rsid w:val="00DC69F9"/>
    <w:rsid w:val="00DD0CCD"/>
    <w:rsid w:val="00DD42B2"/>
    <w:rsid w:val="00DD4FBB"/>
    <w:rsid w:val="00DD5E3B"/>
    <w:rsid w:val="00DD6810"/>
    <w:rsid w:val="00DE3FB7"/>
    <w:rsid w:val="00DE739C"/>
    <w:rsid w:val="00DE7F74"/>
    <w:rsid w:val="00DF0204"/>
    <w:rsid w:val="00DF5BFA"/>
    <w:rsid w:val="00E0222B"/>
    <w:rsid w:val="00E02338"/>
    <w:rsid w:val="00E05E4D"/>
    <w:rsid w:val="00E10C4D"/>
    <w:rsid w:val="00E12017"/>
    <w:rsid w:val="00E13171"/>
    <w:rsid w:val="00E150AD"/>
    <w:rsid w:val="00E161A1"/>
    <w:rsid w:val="00E16885"/>
    <w:rsid w:val="00E20493"/>
    <w:rsid w:val="00E208AA"/>
    <w:rsid w:val="00E21482"/>
    <w:rsid w:val="00E2258C"/>
    <w:rsid w:val="00E23225"/>
    <w:rsid w:val="00E25CD3"/>
    <w:rsid w:val="00E266A5"/>
    <w:rsid w:val="00E277A5"/>
    <w:rsid w:val="00E32159"/>
    <w:rsid w:val="00E33E89"/>
    <w:rsid w:val="00E33F0D"/>
    <w:rsid w:val="00E357A3"/>
    <w:rsid w:val="00E358AE"/>
    <w:rsid w:val="00E35C3E"/>
    <w:rsid w:val="00E36730"/>
    <w:rsid w:val="00E41B6C"/>
    <w:rsid w:val="00E431F5"/>
    <w:rsid w:val="00E43A70"/>
    <w:rsid w:val="00E45F21"/>
    <w:rsid w:val="00E46C49"/>
    <w:rsid w:val="00E470ED"/>
    <w:rsid w:val="00E5259B"/>
    <w:rsid w:val="00E534CE"/>
    <w:rsid w:val="00E55A2C"/>
    <w:rsid w:val="00E56F0E"/>
    <w:rsid w:val="00E600AB"/>
    <w:rsid w:val="00E60249"/>
    <w:rsid w:val="00E60FEA"/>
    <w:rsid w:val="00E67441"/>
    <w:rsid w:val="00E67A5D"/>
    <w:rsid w:val="00E71446"/>
    <w:rsid w:val="00E72099"/>
    <w:rsid w:val="00E73EAF"/>
    <w:rsid w:val="00E74159"/>
    <w:rsid w:val="00E743FE"/>
    <w:rsid w:val="00E74758"/>
    <w:rsid w:val="00E8151A"/>
    <w:rsid w:val="00E81E4E"/>
    <w:rsid w:val="00E84B7A"/>
    <w:rsid w:val="00E84ECB"/>
    <w:rsid w:val="00E90FC8"/>
    <w:rsid w:val="00E93704"/>
    <w:rsid w:val="00E94E35"/>
    <w:rsid w:val="00E971EE"/>
    <w:rsid w:val="00E975D2"/>
    <w:rsid w:val="00EA01C4"/>
    <w:rsid w:val="00EA159A"/>
    <w:rsid w:val="00EA3FE0"/>
    <w:rsid w:val="00EA5F36"/>
    <w:rsid w:val="00EB059A"/>
    <w:rsid w:val="00EB355D"/>
    <w:rsid w:val="00EB4D59"/>
    <w:rsid w:val="00EC1DD7"/>
    <w:rsid w:val="00EC4181"/>
    <w:rsid w:val="00EC430A"/>
    <w:rsid w:val="00EC5940"/>
    <w:rsid w:val="00ED32CB"/>
    <w:rsid w:val="00ED5D36"/>
    <w:rsid w:val="00ED5F1E"/>
    <w:rsid w:val="00EE048C"/>
    <w:rsid w:val="00EE2994"/>
    <w:rsid w:val="00EE2A2D"/>
    <w:rsid w:val="00EE31CC"/>
    <w:rsid w:val="00EE3E4F"/>
    <w:rsid w:val="00EE3EAA"/>
    <w:rsid w:val="00EE436F"/>
    <w:rsid w:val="00EE5341"/>
    <w:rsid w:val="00EF0C6E"/>
    <w:rsid w:val="00EF6231"/>
    <w:rsid w:val="00EF691F"/>
    <w:rsid w:val="00F00816"/>
    <w:rsid w:val="00F021EB"/>
    <w:rsid w:val="00F028B4"/>
    <w:rsid w:val="00F03AE2"/>
    <w:rsid w:val="00F03BE8"/>
    <w:rsid w:val="00F04202"/>
    <w:rsid w:val="00F05064"/>
    <w:rsid w:val="00F1133F"/>
    <w:rsid w:val="00F1180C"/>
    <w:rsid w:val="00F11EED"/>
    <w:rsid w:val="00F1327E"/>
    <w:rsid w:val="00F17206"/>
    <w:rsid w:val="00F173F5"/>
    <w:rsid w:val="00F23768"/>
    <w:rsid w:val="00F26B99"/>
    <w:rsid w:val="00F30BDF"/>
    <w:rsid w:val="00F30E9E"/>
    <w:rsid w:val="00F321AB"/>
    <w:rsid w:val="00F33C89"/>
    <w:rsid w:val="00F341A8"/>
    <w:rsid w:val="00F361C9"/>
    <w:rsid w:val="00F36537"/>
    <w:rsid w:val="00F36FB9"/>
    <w:rsid w:val="00F44827"/>
    <w:rsid w:val="00F44A1F"/>
    <w:rsid w:val="00F465BA"/>
    <w:rsid w:val="00F46836"/>
    <w:rsid w:val="00F4684D"/>
    <w:rsid w:val="00F544E8"/>
    <w:rsid w:val="00F55187"/>
    <w:rsid w:val="00F5522E"/>
    <w:rsid w:val="00F56CF0"/>
    <w:rsid w:val="00F62D26"/>
    <w:rsid w:val="00F66725"/>
    <w:rsid w:val="00F6710C"/>
    <w:rsid w:val="00F71383"/>
    <w:rsid w:val="00F73F6C"/>
    <w:rsid w:val="00F75894"/>
    <w:rsid w:val="00F75FBA"/>
    <w:rsid w:val="00F76F44"/>
    <w:rsid w:val="00F7722E"/>
    <w:rsid w:val="00F84D42"/>
    <w:rsid w:val="00F9019E"/>
    <w:rsid w:val="00F912F7"/>
    <w:rsid w:val="00F94501"/>
    <w:rsid w:val="00FA3A22"/>
    <w:rsid w:val="00FA4BF0"/>
    <w:rsid w:val="00FA79D6"/>
    <w:rsid w:val="00FB2E05"/>
    <w:rsid w:val="00FB2E2A"/>
    <w:rsid w:val="00FB715F"/>
    <w:rsid w:val="00FC06CD"/>
    <w:rsid w:val="00FC2252"/>
    <w:rsid w:val="00FC6AAC"/>
    <w:rsid w:val="00FC72E6"/>
    <w:rsid w:val="00FD04D1"/>
    <w:rsid w:val="00FD23F7"/>
    <w:rsid w:val="00FD34B3"/>
    <w:rsid w:val="00FD3AB9"/>
    <w:rsid w:val="00FD46D3"/>
    <w:rsid w:val="00FE0153"/>
    <w:rsid w:val="00FE2208"/>
    <w:rsid w:val="00FE2628"/>
    <w:rsid w:val="00FE44AF"/>
    <w:rsid w:val="00FE5362"/>
    <w:rsid w:val="00FE53B2"/>
    <w:rsid w:val="00FE5652"/>
    <w:rsid w:val="00FF0618"/>
    <w:rsid w:val="00FF41E2"/>
    <w:rsid w:val="00FF62AB"/>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C49A5"/>
  <w15:docId w15:val="{537ED56D-C37F-4A27-82F1-8A8FCDFF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9D7"/>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5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 w:type="character" w:customStyle="1" w:styleId="fontstyle01">
    <w:name w:val="fontstyle01"/>
    <w:basedOn w:val="a0"/>
    <w:rsid w:val="00222A6F"/>
    <w:rPr>
      <w:rFonts w:ascii="TimesNewRomanPS-BoldMT" w:hAnsi="TimesNewRomanPS-BoldMT" w:hint="default"/>
      <w:b/>
      <w:bCs/>
      <w:i w:val="0"/>
      <w:iCs w:val="0"/>
      <w:color w:val="000000"/>
      <w:sz w:val="24"/>
      <w:szCs w:val="24"/>
    </w:rPr>
  </w:style>
  <w:style w:type="character" w:customStyle="1" w:styleId="js-phone-number">
    <w:name w:val="js-phone-number"/>
    <w:basedOn w:val="a0"/>
    <w:rsid w:val="0000378C"/>
  </w:style>
  <w:style w:type="character" w:customStyle="1" w:styleId="WW-Absatz-Standardschriftart11">
    <w:name w:val="WW-Absatz-Standardschriftart11"/>
    <w:rsid w:val="0000378C"/>
  </w:style>
  <w:style w:type="character" w:customStyle="1" w:styleId="selectable-text">
    <w:name w:val="selectable-text"/>
    <w:basedOn w:val="a0"/>
    <w:qFormat/>
    <w:rsid w:val="00D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s://sales.lot-online.ru/e-auction/media/reglament.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2611-F9A4-461D-B6F7-0A899F67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4750</Words>
  <Characters>27080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Moscow Rad</cp:lastModifiedBy>
  <cp:revision>20</cp:revision>
  <cp:lastPrinted>2023-10-18T08:12:00Z</cp:lastPrinted>
  <dcterms:created xsi:type="dcterms:W3CDTF">2024-10-09T06:49:00Z</dcterms:created>
  <dcterms:modified xsi:type="dcterms:W3CDTF">2024-10-15T11:30:00Z</dcterms:modified>
</cp:coreProperties>
</file>