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CBA5CA" w14:textId="161F52B5" w:rsidR="00B078A0" w:rsidRPr="0046433C" w:rsidRDefault="00D83FC6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</w:t>
      </w:r>
      <w:r w:rsidR="0046433C" w:rsidRPr="0046433C">
        <w:rPr>
          <w:rFonts w:ascii="Times New Roman" w:hAnsi="Times New Roman" w:cs="Times New Roman"/>
          <w:color w:val="000000"/>
          <w:sz w:val="24"/>
          <w:szCs w:val="24"/>
        </w:rPr>
        <w:t>ersh@auction-house.ru) (далее - Организатор торгов, ОТ), действующее на основании договора с Акционерным коммерческим инновационным банком «Образование» (акционерное общество) (АКИБ «Образование» (АО), адрес регистрации: 119296, г. Москва, Ленинский проспект, д. 63/2, корпус 1, ИНН 7736017052, ОГРН 1027739265355) (далее – финансовая организация), конкурсным управляющим (ликвидатором) которого на основании решения Арбитражного суда г. Москвы от 07 июня 2017 г. по делу № А40-79815/2017 является государственная корпорация «Агентство по страхованию вкладов» (109240, г. Москва, ул. Высоцкого, д. 4</w:t>
      </w:r>
      <w:r w:rsidRPr="0046433C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B078A0" w:rsidRPr="0046433C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КУ),  проводит электронные торги имуществом финансовой организации посредством публичного предложения (далее - Торги ППП).</w:t>
      </w:r>
    </w:p>
    <w:p w14:paraId="4252E889" w14:textId="77777777" w:rsidR="00B078A0" w:rsidRPr="0046433C" w:rsidRDefault="00B078A0" w:rsidP="00B07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433C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имущество:</w:t>
      </w:r>
    </w:p>
    <w:p w14:paraId="01AF98D4" w14:textId="4AB4A4DF" w:rsidR="00B078A0" w:rsidRPr="0046433C" w:rsidRDefault="00B078A0" w:rsidP="00B07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433C">
        <w:rPr>
          <w:rFonts w:ascii="Times New Roman" w:hAnsi="Times New Roman" w:cs="Times New Roman"/>
          <w:color w:val="000000"/>
          <w:sz w:val="24"/>
          <w:szCs w:val="24"/>
        </w:rPr>
        <w:t>Права требования к юридическим лицам ((в скобках указана в т.ч. сумма долга) – начальная цена продажи лота):</w:t>
      </w:r>
    </w:p>
    <w:p w14:paraId="2C19E873" w14:textId="62610104" w:rsidR="0032082C" w:rsidRDefault="0046433C" w:rsidP="00B07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1 - </w:t>
      </w:r>
      <w:r w:rsidRPr="0046433C">
        <w:rPr>
          <w:rFonts w:ascii="Times New Roman" w:hAnsi="Times New Roman" w:cs="Times New Roman"/>
          <w:color w:val="000000"/>
          <w:sz w:val="24"/>
          <w:szCs w:val="24"/>
        </w:rPr>
        <w:t>ООО «Тула-Сталь», ИНН 7104519516, залогодатель ООО «Новый дом», ИНН 7104524749, поручитель Нефедов Дмитрий Викторович, КД 054/344-0030 от 29.06.2015, КД 062/344-0030 от 30.10.2015, решение Центрального районного суда г. Тулы от 30.10.2019 по делу 2-703/2019, определение АС Республики Дагестан от 20.05.2022 по делу А15-3559/2018 о включении за реестр требований кредиторов ООО «Новый дом», решение АС Тульской области от 03.08.2022 по делу А68-2857/2022, постановление Двадцатого арбитражного апелляционного суда от 07.12.2022 по делу А68-2857/2022, определение Двадцатого арбитражного апелляционного суда от 05.12.2022 по делу А68-2857/2022 об исправлении опечатки, апелляционное определение судебной коллегии по гражданским делам Тульского областного суда от 17.05.2023 по делу 33-1561/2023 об утверждении мирового соглашения на стадии исполнительного производства, прекращения исполнения решения Центрального суда г. Тулы от 30.10.2019 по делу 2-703/19 в отношении ООО «Иван», определение АС Орловской области от 09.02.2024 по делу А48-6663/2023 о включении в третью очередь в РТК Нефедова Д.В., ООО «Новый дом», Нефедов Д.В. находятся в стадии банкротства (59 233 485,81 руб.)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46433C">
        <w:rPr>
          <w:rFonts w:ascii="Times New Roman" w:hAnsi="Times New Roman" w:cs="Times New Roman"/>
          <w:color w:val="000000"/>
          <w:sz w:val="24"/>
          <w:szCs w:val="24"/>
        </w:rPr>
        <w:t>53 310 137,23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руб.;</w:t>
      </w:r>
    </w:p>
    <w:p w14:paraId="0B6082FD" w14:textId="6B851A37" w:rsidR="0046433C" w:rsidRPr="0046433C" w:rsidRDefault="0046433C" w:rsidP="00B07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2 - </w:t>
      </w:r>
      <w:r w:rsidRPr="0046433C">
        <w:rPr>
          <w:rFonts w:ascii="Times New Roman" w:hAnsi="Times New Roman" w:cs="Times New Roman"/>
          <w:color w:val="000000"/>
          <w:sz w:val="24"/>
          <w:szCs w:val="24"/>
        </w:rPr>
        <w:t>ООО «Риэлторский центр «Строй-Град», ИНН 4824022088, поручитель Орлов Николай Николаевич, КД 004/018-0230 от 31.03.2015, определения АС Липецкой области от 31.01.2017 по делу А36-6470/2016 о включении в четвертую очередь в РТК, от 20.11.2017 по делу А36-1245/2017 о включении в третью очередь в РТК, находятся в стадии банкротства (34 733 810,14 руб.)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46433C">
        <w:rPr>
          <w:rFonts w:ascii="Times New Roman" w:hAnsi="Times New Roman" w:cs="Times New Roman"/>
          <w:color w:val="000000"/>
          <w:sz w:val="24"/>
          <w:szCs w:val="24"/>
        </w:rPr>
        <w:t>31 260 429,13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</w:p>
    <w:p w14:paraId="14351655" w14:textId="04DB1551" w:rsidR="00555595" w:rsidRPr="0046433C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433C">
        <w:rPr>
          <w:rFonts w:ascii="Times New Roman" w:hAnsi="Times New Roman" w:cs="Times New Roman"/>
          <w:color w:val="000000"/>
          <w:sz w:val="24"/>
          <w:szCs w:val="24"/>
        </w:rPr>
        <w:t>С подробной информацией о составе лот</w:t>
      </w:r>
      <w:r w:rsidR="0046433C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46433C">
        <w:rPr>
          <w:rFonts w:ascii="Times New Roman" w:hAnsi="Times New Roman" w:cs="Times New Roman"/>
          <w:color w:val="000000"/>
          <w:sz w:val="24"/>
          <w:szCs w:val="24"/>
        </w:rPr>
        <w:t xml:space="preserve"> финансовой организации можно ознакомиться на сайте ОТ http://www.auction-house.ru/, также www.asv.org.ru, www.torgiasv.ru в разделах «Ликвидация Банков» и «Продажа имущества».</w:t>
      </w:r>
    </w:p>
    <w:p w14:paraId="53A66417" w14:textId="5149327C" w:rsidR="0003404B" w:rsidRPr="0046433C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433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4643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46433C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4" w:history="1">
        <w:r w:rsidRPr="0046433C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46433C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46433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78A0" w:rsidRPr="0046433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r w:rsidR="0046433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15 октября </w:t>
      </w:r>
      <w:r w:rsidR="00D83FC6" w:rsidRPr="0046433C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</w:t>
      </w:r>
      <w:r w:rsidR="00BD3E2F" w:rsidRPr="0046433C"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  <w:r w:rsidR="00B078A0" w:rsidRPr="0046433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 </w:t>
      </w:r>
      <w:r w:rsidR="0046433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07 декабря </w:t>
      </w:r>
      <w:r w:rsidR="00D83FC6" w:rsidRPr="0046433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2024 </w:t>
      </w:r>
      <w:r w:rsidR="00B078A0" w:rsidRPr="0046433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</w:t>
      </w:r>
    </w:p>
    <w:p w14:paraId="315A9C73" w14:textId="77777777" w:rsidR="008F1609" w:rsidRPr="0046433C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433C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C30B64D" w14:textId="0DBC22C3" w:rsidR="0003404B" w:rsidRPr="0046433C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433C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</w:t>
      </w:r>
      <w:r w:rsidRPr="004643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 w:rsidRPr="004643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46433C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</w:t>
      </w:r>
      <w:r w:rsidR="007F641B" w:rsidRPr="0046433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6433C" w:rsidRPr="0046433C">
        <w:rPr>
          <w:rFonts w:ascii="Times New Roman" w:hAnsi="Times New Roman" w:cs="Times New Roman"/>
          <w:b/>
          <w:bCs/>
          <w:color w:val="000000"/>
          <w:sz w:val="24"/>
          <w:szCs w:val="24"/>
        </w:rPr>
        <w:t>15 октября</w:t>
      </w:r>
      <w:r w:rsidR="0046433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83FC6" w:rsidRPr="0046433C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</w:t>
      </w:r>
      <w:r w:rsidR="00BD3E2F" w:rsidRPr="0046433C"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  <w:r w:rsidR="00B078A0" w:rsidRPr="0046433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</w:t>
      </w:r>
      <w:r w:rsidRPr="0046433C">
        <w:rPr>
          <w:rFonts w:ascii="Times New Roman" w:hAnsi="Times New Roman" w:cs="Times New Roman"/>
          <w:color w:val="000000"/>
          <w:sz w:val="24"/>
          <w:szCs w:val="24"/>
        </w:rPr>
        <w:t xml:space="preserve">Прием заявок на участие в Торгах ППП и задатков прекращается в 14:00 часов по московскому времени за </w:t>
      </w:r>
      <w:r w:rsidR="00083B44" w:rsidRPr="0046433C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9804F8" w:rsidRPr="0046433C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083B44" w:rsidRPr="0046433C">
        <w:rPr>
          <w:rFonts w:ascii="Times New Roman" w:hAnsi="Times New Roman" w:cs="Times New Roman"/>
          <w:color w:val="000000"/>
          <w:sz w:val="24"/>
          <w:szCs w:val="24"/>
        </w:rPr>
        <w:t>Один</w:t>
      </w:r>
      <w:r w:rsidR="009804F8" w:rsidRPr="0046433C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4643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календарны</w:t>
      </w:r>
      <w:r w:rsidR="00083B44" w:rsidRPr="004643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й</w:t>
      </w:r>
      <w:r w:rsidRPr="004643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</w:t>
      </w:r>
      <w:r w:rsidR="00083B44" w:rsidRPr="004643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ень</w:t>
      </w:r>
      <w:r w:rsidRPr="0046433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46433C">
        <w:rPr>
          <w:rFonts w:ascii="Times New Roman" w:hAnsi="Times New Roman" w:cs="Times New Roman"/>
          <w:color w:val="000000"/>
          <w:sz w:val="24"/>
          <w:szCs w:val="24"/>
        </w:rPr>
        <w:t>до даты окончания соответствующего периода понижения цены продажи лот</w:t>
      </w:r>
      <w:r w:rsidR="0046433C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46433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3961A2B" w14:textId="4293D5AD" w:rsidR="002B2239" w:rsidRPr="005A7D1D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433C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 продажи лот</w:t>
      </w:r>
      <w:r w:rsidR="0046433C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46433C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C680377" w14:textId="027A2D02" w:rsidR="002B2239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</w:t>
      </w:r>
      <w:r w:rsidR="0046433C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 устанавливаются следующие:</w:t>
      </w:r>
    </w:p>
    <w:p w14:paraId="4465F901" w14:textId="77777777" w:rsidR="0046433C" w:rsidRPr="0046433C" w:rsidRDefault="0046433C" w:rsidP="0046433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433C">
        <w:rPr>
          <w:rFonts w:ascii="Times New Roman" w:hAnsi="Times New Roman" w:cs="Times New Roman"/>
          <w:color w:val="000000"/>
          <w:sz w:val="24"/>
          <w:szCs w:val="24"/>
        </w:rPr>
        <w:t>с 15 октября 2024 г. по 22 ноября 2024 г. - в размере начальной цены продажи лотов;</w:t>
      </w:r>
    </w:p>
    <w:p w14:paraId="170E8384" w14:textId="6F58102A" w:rsidR="0046433C" w:rsidRPr="0046433C" w:rsidRDefault="0046433C" w:rsidP="0046433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433C">
        <w:rPr>
          <w:rFonts w:ascii="Times New Roman" w:hAnsi="Times New Roman" w:cs="Times New Roman"/>
          <w:color w:val="000000"/>
          <w:sz w:val="24"/>
          <w:szCs w:val="24"/>
        </w:rPr>
        <w:t>с 23 ноября 2024 г. по 25 ноября 2024 г. - в размере 90</w:t>
      </w:r>
      <w:r>
        <w:rPr>
          <w:rFonts w:ascii="Times New Roman" w:hAnsi="Times New Roman" w:cs="Times New Roman"/>
          <w:color w:val="000000"/>
          <w:sz w:val="24"/>
          <w:szCs w:val="24"/>
        </w:rPr>
        <w:t>,00</w:t>
      </w:r>
      <w:r w:rsidRPr="0046433C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лотов;</w:t>
      </w:r>
    </w:p>
    <w:p w14:paraId="22D824DD" w14:textId="1F021CBD" w:rsidR="0046433C" w:rsidRPr="0046433C" w:rsidRDefault="0046433C" w:rsidP="0046433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433C">
        <w:rPr>
          <w:rFonts w:ascii="Times New Roman" w:hAnsi="Times New Roman" w:cs="Times New Roman"/>
          <w:color w:val="000000"/>
          <w:sz w:val="24"/>
          <w:szCs w:val="24"/>
        </w:rPr>
        <w:t>с 26 ноября 2024 г. по 28 ноября 2024 г. - в размере 80</w:t>
      </w:r>
      <w:r>
        <w:rPr>
          <w:rFonts w:ascii="Times New Roman" w:hAnsi="Times New Roman" w:cs="Times New Roman"/>
          <w:color w:val="000000"/>
          <w:sz w:val="24"/>
          <w:szCs w:val="24"/>
        </w:rPr>
        <w:t>,00</w:t>
      </w:r>
      <w:r w:rsidRPr="0046433C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лотов;</w:t>
      </w:r>
    </w:p>
    <w:p w14:paraId="590AF7D1" w14:textId="35E6B80B" w:rsidR="0046433C" w:rsidRPr="0046433C" w:rsidRDefault="0046433C" w:rsidP="0046433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433C">
        <w:rPr>
          <w:rFonts w:ascii="Times New Roman" w:hAnsi="Times New Roman" w:cs="Times New Roman"/>
          <w:color w:val="000000"/>
          <w:sz w:val="24"/>
          <w:szCs w:val="24"/>
        </w:rPr>
        <w:t>с 29 ноября 2024 г. по 01 декабря 2024 г. - в размере 70</w:t>
      </w:r>
      <w:r>
        <w:rPr>
          <w:rFonts w:ascii="Times New Roman" w:hAnsi="Times New Roman" w:cs="Times New Roman"/>
          <w:color w:val="000000"/>
          <w:sz w:val="24"/>
          <w:szCs w:val="24"/>
        </w:rPr>
        <w:t>,00</w:t>
      </w:r>
      <w:r w:rsidRPr="0046433C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лотов;</w:t>
      </w:r>
    </w:p>
    <w:p w14:paraId="14D1FC59" w14:textId="6062365C" w:rsidR="0046433C" w:rsidRPr="0046433C" w:rsidRDefault="0046433C" w:rsidP="0046433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433C">
        <w:rPr>
          <w:rFonts w:ascii="Times New Roman" w:hAnsi="Times New Roman" w:cs="Times New Roman"/>
          <w:color w:val="000000"/>
          <w:sz w:val="24"/>
          <w:szCs w:val="24"/>
        </w:rPr>
        <w:t>с 02 декабря 2024 г. по 04 декабря 2024 г. - в размере 60</w:t>
      </w:r>
      <w:r>
        <w:rPr>
          <w:rFonts w:ascii="Times New Roman" w:hAnsi="Times New Roman" w:cs="Times New Roman"/>
          <w:color w:val="000000"/>
          <w:sz w:val="24"/>
          <w:szCs w:val="24"/>
        </w:rPr>
        <w:t>,00</w:t>
      </w:r>
      <w:r w:rsidRPr="0046433C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лотов;</w:t>
      </w:r>
    </w:p>
    <w:p w14:paraId="71D743FC" w14:textId="5EEB1F25" w:rsidR="00B80E51" w:rsidRDefault="0046433C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433C">
        <w:rPr>
          <w:rFonts w:ascii="Times New Roman" w:hAnsi="Times New Roman" w:cs="Times New Roman"/>
          <w:color w:val="000000"/>
          <w:sz w:val="24"/>
          <w:szCs w:val="24"/>
        </w:rPr>
        <w:t>с 05 декабря 2024 г. по 07 декабря 2024 г. - в размере 5</w:t>
      </w:r>
      <w:r>
        <w:rPr>
          <w:rFonts w:ascii="Times New Roman" w:hAnsi="Times New Roman" w:cs="Times New Roman"/>
          <w:color w:val="000000"/>
          <w:sz w:val="24"/>
          <w:szCs w:val="24"/>
        </w:rPr>
        <w:t>6,00</w:t>
      </w:r>
      <w:r w:rsidRPr="0046433C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лотов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6FF98F4" w14:textId="19086354" w:rsidR="008F1609" w:rsidRPr="005A7D1D" w:rsidRDefault="008F160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5A7D1D"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69BA733" w14:textId="77777777" w:rsidR="00F463FC" w:rsidRPr="005A7D1D" w:rsidRDefault="0003404B" w:rsidP="00F463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7D1D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463FC" w:rsidRPr="005A7D1D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0526D43E" w14:textId="77777777" w:rsidR="007300A5" w:rsidRPr="00B141BB" w:rsidRDefault="007300A5" w:rsidP="007300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DA905E5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85404F3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6A4EA130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658A9024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141BB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0FC8AFE4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1106624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D2B4248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4F9A7768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73E3B3E9" w14:textId="77777777" w:rsidR="007300A5" w:rsidRPr="0046433C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КУ в </w:t>
      </w:r>
      <w:r w:rsidRPr="0046433C">
        <w:rPr>
          <w:rFonts w:ascii="Times New Roman" w:hAnsi="Times New Roman" w:cs="Times New Roman"/>
          <w:color w:val="000000"/>
          <w:sz w:val="24"/>
          <w:szCs w:val="24"/>
        </w:rPr>
        <w:t>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0179D767" w14:textId="77777777" w:rsidR="007300A5" w:rsidRPr="0046433C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433C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3A49314E" w14:textId="77777777" w:rsidR="007300A5" w:rsidRPr="0046433C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433C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24F56198" w14:textId="77777777" w:rsidR="007300A5" w:rsidRPr="0046433C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433C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</w:t>
      </w:r>
      <w:r w:rsidRPr="00CB09B7">
        <w:rPr>
          <w:rFonts w:ascii="Times New Roman" w:hAnsi="Times New Roman" w:cs="Times New Roman"/>
          <w:color w:val="000000"/>
          <w:sz w:val="24"/>
          <w:szCs w:val="24"/>
        </w:rPr>
        <w:t xml:space="preserve">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</w:t>
      </w:r>
      <w:r w:rsidRPr="0046433C">
        <w:rPr>
          <w:rFonts w:ascii="Times New Roman" w:hAnsi="Times New Roman" w:cs="Times New Roman"/>
          <w:color w:val="000000"/>
          <w:sz w:val="24"/>
          <w:szCs w:val="24"/>
        </w:rPr>
        <w:t>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74ADC481" w14:textId="77777777" w:rsidR="007300A5" w:rsidRPr="0046433C" w:rsidRDefault="007300A5" w:rsidP="007300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433C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49588339" w14:textId="347483BC" w:rsidR="007300A5" w:rsidRPr="0046433C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433C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</w:t>
      </w:r>
      <w:r w:rsidR="00EB3382" w:rsidRPr="00EB3382">
        <w:rPr>
          <w:rFonts w:ascii="Times New Roman" w:hAnsi="Times New Roman" w:cs="Times New Roman"/>
          <w:color w:val="000000"/>
          <w:sz w:val="24"/>
          <w:szCs w:val="24"/>
        </w:rPr>
        <w:t>КУ с 9:00 до 18:00 часов по адресу: г. Москва, Павелецкая наб., д. 8, тел. 8-800-200-08-05, 8-800-505-80-32, эл. почта etorgi@asv.org.ru; у ОТ:</w:t>
      </w:r>
      <w:r w:rsidR="00EB33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B3382" w:rsidRPr="00EB3382">
        <w:rPr>
          <w:rFonts w:ascii="Times New Roman" w:hAnsi="Times New Roman" w:cs="Times New Roman"/>
          <w:color w:val="000000"/>
          <w:sz w:val="24"/>
          <w:szCs w:val="24"/>
        </w:rPr>
        <w:t>Баутин Александр</w:t>
      </w:r>
      <w:r w:rsidR="00EB338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EB3382" w:rsidRPr="00EB3382">
        <w:rPr>
          <w:rFonts w:ascii="Times New Roman" w:hAnsi="Times New Roman" w:cs="Times New Roman"/>
          <w:color w:val="000000"/>
          <w:sz w:val="24"/>
          <w:szCs w:val="24"/>
        </w:rPr>
        <w:t xml:space="preserve">тел. </w:t>
      </w:r>
      <w:r w:rsidR="00CA53ED">
        <w:rPr>
          <w:rFonts w:ascii="Times New Roman" w:hAnsi="Times New Roman" w:cs="Times New Roman"/>
          <w:color w:val="000000"/>
          <w:sz w:val="24"/>
          <w:szCs w:val="24"/>
        </w:rPr>
        <w:t>8-</w:t>
      </w:r>
      <w:r w:rsidR="00EB3382" w:rsidRPr="00EB3382">
        <w:rPr>
          <w:rFonts w:ascii="Times New Roman" w:hAnsi="Times New Roman" w:cs="Times New Roman"/>
          <w:color w:val="000000"/>
          <w:sz w:val="24"/>
          <w:szCs w:val="24"/>
        </w:rPr>
        <w:t>916-864-57-10, эл. почта: bautin@auction-house.ru</w:t>
      </w:r>
      <w:r w:rsidRPr="0046433C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63AEED02" w14:textId="77777777" w:rsidR="007300A5" w:rsidRPr="00507F0D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433C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</w:t>
      </w:r>
      <w:r w:rsidRPr="00220F07">
        <w:rPr>
          <w:rFonts w:ascii="Times New Roman" w:hAnsi="Times New Roman" w:cs="Times New Roman"/>
          <w:color w:val="000000"/>
          <w:sz w:val="24"/>
          <w:szCs w:val="24"/>
        </w:rPr>
        <w:t xml:space="preserve"> купить имущество» на сайте https://www.torgiasv.ru/how-to-buy/.</w:t>
      </w:r>
    </w:p>
    <w:p w14:paraId="48C7549F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22062B02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DD01CB" w:rsidRDefault="0003404B" w:rsidP="007300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8B15CE">
      <w:pgSz w:w="11909" w:h="16834"/>
      <w:pgMar w:top="1134" w:right="994" w:bottom="993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553"/>
    <w:rsid w:val="00002933"/>
    <w:rsid w:val="0001283D"/>
    <w:rsid w:val="0003404B"/>
    <w:rsid w:val="000707F6"/>
    <w:rsid w:val="00083B44"/>
    <w:rsid w:val="000C0BCC"/>
    <w:rsid w:val="000F64CF"/>
    <w:rsid w:val="00101AB0"/>
    <w:rsid w:val="001122F4"/>
    <w:rsid w:val="001726D6"/>
    <w:rsid w:val="00203862"/>
    <w:rsid w:val="0027680F"/>
    <w:rsid w:val="002B2239"/>
    <w:rsid w:val="002C3A2C"/>
    <w:rsid w:val="0032082C"/>
    <w:rsid w:val="00360DC6"/>
    <w:rsid w:val="003E6C81"/>
    <w:rsid w:val="0043622C"/>
    <w:rsid w:val="0046433C"/>
    <w:rsid w:val="00495D59"/>
    <w:rsid w:val="004B74A7"/>
    <w:rsid w:val="00511595"/>
    <w:rsid w:val="00555595"/>
    <w:rsid w:val="005742CC"/>
    <w:rsid w:val="0058046C"/>
    <w:rsid w:val="005A7B49"/>
    <w:rsid w:val="005A7D1D"/>
    <w:rsid w:val="005F1F68"/>
    <w:rsid w:val="00621553"/>
    <w:rsid w:val="00655998"/>
    <w:rsid w:val="007058CC"/>
    <w:rsid w:val="007300A5"/>
    <w:rsid w:val="00762232"/>
    <w:rsid w:val="00775C5B"/>
    <w:rsid w:val="007840A2"/>
    <w:rsid w:val="007A10EE"/>
    <w:rsid w:val="007E3D68"/>
    <w:rsid w:val="007F641B"/>
    <w:rsid w:val="00806741"/>
    <w:rsid w:val="008B15CE"/>
    <w:rsid w:val="008C4892"/>
    <w:rsid w:val="008F1609"/>
    <w:rsid w:val="008F6C92"/>
    <w:rsid w:val="00953DA4"/>
    <w:rsid w:val="00975851"/>
    <w:rsid w:val="009804F8"/>
    <w:rsid w:val="009827DF"/>
    <w:rsid w:val="00987A46"/>
    <w:rsid w:val="009E68C2"/>
    <w:rsid w:val="009F0C4D"/>
    <w:rsid w:val="00A32D04"/>
    <w:rsid w:val="00A61E9E"/>
    <w:rsid w:val="00B078A0"/>
    <w:rsid w:val="00B749D3"/>
    <w:rsid w:val="00B80E51"/>
    <w:rsid w:val="00B97A00"/>
    <w:rsid w:val="00BD3E2F"/>
    <w:rsid w:val="00C15400"/>
    <w:rsid w:val="00C56153"/>
    <w:rsid w:val="00C66976"/>
    <w:rsid w:val="00CA53ED"/>
    <w:rsid w:val="00D02882"/>
    <w:rsid w:val="00D115EC"/>
    <w:rsid w:val="00D16130"/>
    <w:rsid w:val="00D72F12"/>
    <w:rsid w:val="00D83FC6"/>
    <w:rsid w:val="00DD01CB"/>
    <w:rsid w:val="00E2452B"/>
    <w:rsid w:val="00E41D4C"/>
    <w:rsid w:val="00E645EC"/>
    <w:rsid w:val="00EB3382"/>
    <w:rsid w:val="00EE3F19"/>
    <w:rsid w:val="00F463FC"/>
    <w:rsid w:val="00F8472E"/>
    <w:rsid w:val="00F92A8F"/>
    <w:rsid w:val="00FA4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  <w15:docId w15:val="{CB31472D-628C-4C2D-9985-541894D5E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0C0BC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C0BC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C0BC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C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0BCC"/>
    <w:rPr>
      <w:rFonts w:ascii="Tahoma" w:hAnsi="Tahoma" w:cs="Tahoma"/>
      <w:sz w:val="16"/>
      <w:szCs w:val="16"/>
    </w:rPr>
  </w:style>
  <w:style w:type="character" w:styleId="aa">
    <w:name w:val="Unresolved Mention"/>
    <w:basedOn w:val="a0"/>
    <w:uiPriority w:val="99"/>
    <w:semiHidden/>
    <w:unhideWhenUsed/>
    <w:rsid w:val="00BD3E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1709</Words>
  <Characters>10916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4</cp:revision>
  <cp:lastPrinted>2023-11-14T11:42:00Z</cp:lastPrinted>
  <dcterms:created xsi:type="dcterms:W3CDTF">2024-10-08T12:04:00Z</dcterms:created>
  <dcterms:modified xsi:type="dcterms:W3CDTF">2024-10-08T12:35:00Z</dcterms:modified>
</cp:coreProperties>
</file>