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0051" w14:textId="77777777" w:rsidR="00CE1A39" w:rsidRPr="006219B1" w:rsidRDefault="00CE1A39" w:rsidP="00CE1A39">
      <w:pPr>
        <w:overflowPunct/>
        <w:autoSpaceDE/>
        <w:adjustRightInd/>
        <w:jc w:val="center"/>
        <w:rPr>
          <w:rFonts w:ascii="Times New Roman" w:hAnsi="Times New Roman"/>
          <w:b/>
        </w:rPr>
      </w:pPr>
      <w:r w:rsidRPr="006219B1">
        <w:rPr>
          <w:rFonts w:ascii="Times New Roman" w:hAnsi="Times New Roman"/>
          <w:b/>
        </w:rPr>
        <w:t>ЗАЯВКА НА УЧАСТИЕ В АУКЦИОНЕ</w:t>
      </w:r>
    </w:p>
    <w:p w14:paraId="6DE80DD2" w14:textId="77777777" w:rsidR="00CE1A39" w:rsidRPr="006219B1" w:rsidRDefault="00CE1A39" w:rsidP="00CE1A39">
      <w:pPr>
        <w:overflowPunct/>
        <w:adjustRightInd/>
        <w:jc w:val="center"/>
        <w:rPr>
          <w:rFonts w:ascii="Times New Roman" w:hAnsi="Times New Roman"/>
          <w:b/>
          <w:i/>
        </w:rPr>
      </w:pPr>
      <w:r w:rsidRPr="006219B1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7A672ECA" w14:textId="77777777" w:rsidR="00CE1A39" w:rsidRPr="006219B1" w:rsidRDefault="00CE1A39" w:rsidP="00CE1A39">
      <w:pPr>
        <w:jc w:val="both"/>
        <w:rPr>
          <w:rFonts w:ascii="Times New Roman" w:hAnsi="Times New Roman"/>
        </w:rPr>
      </w:pPr>
    </w:p>
    <w:p w14:paraId="01826AB0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54B49" w:rsidRPr="006219B1">
        <w:rPr>
          <w:rFonts w:ascii="Times New Roman" w:hAnsi="Times New Roman" w:cs="Times New Roman"/>
          <w:sz w:val="22"/>
          <w:szCs w:val="22"/>
        </w:rPr>
        <w:t>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</w:t>
      </w:r>
      <w:r w:rsidR="00054B49" w:rsidRPr="006219B1">
        <w:rPr>
          <w:rFonts w:ascii="Times New Roman" w:hAnsi="Times New Roman" w:cs="Times New Roman"/>
          <w:sz w:val="22"/>
          <w:szCs w:val="22"/>
        </w:rPr>
        <w:t>_</w:t>
      </w:r>
      <w:r w:rsidR="00F9715C" w:rsidRPr="006219B1">
        <w:rPr>
          <w:rFonts w:ascii="Times New Roman" w:hAnsi="Times New Roman" w:cs="Times New Roman"/>
          <w:sz w:val="22"/>
          <w:szCs w:val="22"/>
        </w:rPr>
        <w:t>,</w:t>
      </w:r>
      <w:r w:rsidRPr="006219B1">
        <w:rPr>
          <w:rFonts w:ascii="Times New Roman" w:hAnsi="Times New Roman" w:cs="Times New Roman"/>
          <w:sz w:val="22"/>
          <w:szCs w:val="22"/>
        </w:rPr>
        <w:t xml:space="preserve"> </w:t>
      </w:r>
      <w:r w:rsidRPr="006219B1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0343A587" w14:textId="77777777" w:rsidR="00EE6F9B" w:rsidRPr="006219B1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31D960" w14:textId="77777777" w:rsidR="00054B49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 xml:space="preserve">именуемый далее Претендент, в лице 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746D1917" w14:textId="77777777" w:rsidR="00054B49" w:rsidRPr="006219B1" w:rsidRDefault="00054B49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8687773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</w:t>
      </w:r>
      <w:r w:rsidRPr="006219B1">
        <w:rPr>
          <w:rFonts w:ascii="Times New Roman" w:hAnsi="Times New Roman" w:cs="Times New Roman"/>
          <w:sz w:val="22"/>
          <w:szCs w:val="22"/>
        </w:rPr>
        <w:t>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6219B1">
        <w:rPr>
          <w:rFonts w:ascii="Times New Roman" w:hAnsi="Times New Roman" w:cs="Times New Roman"/>
          <w:sz w:val="22"/>
          <w:szCs w:val="22"/>
        </w:rPr>
        <w:t>,</w:t>
      </w:r>
    </w:p>
    <w:p w14:paraId="7ABB466C" w14:textId="77777777" w:rsidR="00DC2876" w:rsidRPr="006219B1" w:rsidRDefault="00DC2876" w:rsidP="00EE6F9B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219B1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D89A0A8" w14:textId="77777777" w:rsidR="00DC2876" w:rsidRPr="006219B1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</w:t>
      </w:r>
      <w:r w:rsidRPr="006219B1">
        <w:rPr>
          <w:rFonts w:ascii="Times New Roman" w:hAnsi="Times New Roman" w:cs="Times New Roman"/>
          <w:sz w:val="22"/>
          <w:szCs w:val="22"/>
        </w:rPr>
        <w:t>_______________________</w:t>
      </w:r>
      <w:r w:rsidR="00342AB0" w:rsidRPr="006219B1">
        <w:rPr>
          <w:rFonts w:ascii="Times New Roman" w:hAnsi="Times New Roman" w:cs="Times New Roman"/>
          <w:sz w:val="22"/>
          <w:szCs w:val="22"/>
        </w:rPr>
        <w:t>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342AB0" w:rsidRPr="006219B1">
        <w:rPr>
          <w:rFonts w:ascii="Times New Roman" w:hAnsi="Times New Roman" w:cs="Times New Roman"/>
          <w:sz w:val="22"/>
          <w:szCs w:val="22"/>
        </w:rPr>
        <w:t>_</w:t>
      </w:r>
      <w:r w:rsidRPr="006219B1">
        <w:rPr>
          <w:rFonts w:ascii="Times New Roman" w:hAnsi="Times New Roman" w:cs="Times New Roman"/>
          <w:sz w:val="22"/>
          <w:szCs w:val="22"/>
        </w:rPr>
        <w:t>_______</w:t>
      </w:r>
    </w:p>
    <w:p w14:paraId="23E53DF3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C8662ED" w14:textId="77777777" w:rsidR="00DC2876" w:rsidRPr="006219B1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банковские реквизиты Претендента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__________________</w:t>
      </w:r>
    </w:p>
    <w:p w14:paraId="3A8DFB29" w14:textId="77777777" w:rsidR="00EE6F9B" w:rsidRPr="006219B1" w:rsidRDefault="00EE6F9B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E91E4C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</w:t>
      </w:r>
      <w:r w:rsidRPr="006219B1">
        <w:rPr>
          <w:rFonts w:ascii="Times New Roman" w:hAnsi="Times New Roman" w:cs="Times New Roman"/>
          <w:sz w:val="22"/>
          <w:szCs w:val="22"/>
        </w:rPr>
        <w:t>_____________</w:t>
      </w:r>
    </w:p>
    <w:p w14:paraId="513C319C" w14:textId="77777777" w:rsidR="00EE6F9B" w:rsidRPr="006219B1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D480C03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_______</w:t>
      </w:r>
    </w:p>
    <w:p w14:paraId="20017681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32BFB2B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</w:t>
      </w:r>
      <w:r w:rsidRPr="006219B1">
        <w:rPr>
          <w:rFonts w:ascii="Times New Roman" w:hAnsi="Times New Roman" w:cs="Times New Roman"/>
          <w:sz w:val="22"/>
          <w:szCs w:val="22"/>
        </w:rPr>
        <w:t>__</w:t>
      </w:r>
    </w:p>
    <w:p w14:paraId="794F8552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ABA9FC9" w14:textId="77777777" w:rsidR="00EE6F9B" w:rsidRPr="006219B1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_______</w:t>
      </w:r>
      <w:r w:rsidRPr="006219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90CBBE" w14:textId="77777777" w:rsidR="00EE6F9B" w:rsidRPr="006219B1" w:rsidRDefault="00EE6F9B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1E51D41" w14:textId="77777777" w:rsidR="00DC2876" w:rsidRPr="006219B1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</w:t>
      </w:r>
      <w:r w:rsidRPr="006219B1">
        <w:rPr>
          <w:rFonts w:ascii="Times New Roman" w:hAnsi="Times New Roman" w:cs="Times New Roman"/>
          <w:sz w:val="22"/>
          <w:szCs w:val="22"/>
        </w:rPr>
        <w:t>_</w:t>
      </w:r>
    </w:p>
    <w:p w14:paraId="6DA0094C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011DBD1" w14:textId="219FC72A" w:rsidR="00EE6F9B" w:rsidRPr="006219B1" w:rsidRDefault="005B494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контактный телефон</w:t>
      </w:r>
      <w:r w:rsidR="00342AB0" w:rsidRPr="006219B1">
        <w:rPr>
          <w:rFonts w:ascii="Times New Roman" w:hAnsi="Times New Roman" w:cs="Times New Roman"/>
          <w:sz w:val="22"/>
          <w:szCs w:val="22"/>
        </w:rPr>
        <w:t xml:space="preserve"> _________</w:t>
      </w:r>
      <w:r w:rsidR="00E40D76" w:rsidRPr="006219B1">
        <w:rPr>
          <w:rFonts w:ascii="Times New Roman" w:hAnsi="Times New Roman" w:cs="Times New Roman"/>
          <w:sz w:val="22"/>
          <w:szCs w:val="22"/>
        </w:rPr>
        <w:t>____</w:t>
      </w:r>
      <w:r w:rsidR="00342AB0" w:rsidRPr="006219B1">
        <w:rPr>
          <w:rFonts w:ascii="Times New Roman" w:hAnsi="Times New Roman" w:cs="Times New Roman"/>
          <w:sz w:val="22"/>
          <w:szCs w:val="22"/>
        </w:rPr>
        <w:t>_____</w:t>
      </w:r>
      <w:r w:rsidR="00E40D76" w:rsidRPr="006219B1">
        <w:rPr>
          <w:rFonts w:ascii="Times New Roman" w:hAnsi="Times New Roman" w:cs="Times New Roman"/>
          <w:sz w:val="22"/>
          <w:szCs w:val="22"/>
        </w:rPr>
        <w:t>, адрес электронной почты 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40D76" w:rsidRPr="006219B1">
        <w:rPr>
          <w:rFonts w:ascii="Times New Roman" w:hAnsi="Times New Roman" w:cs="Times New Roman"/>
          <w:sz w:val="22"/>
          <w:szCs w:val="22"/>
        </w:rPr>
        <w:t>___________</w:t>
      </w:r>
    </w:p>
    <w:p w14:paraId="482A8F15" w14:textId="77777777" w:rsidR="00342AB0" w:rsidRPr="006219B1" w:rsidRDefault="00342AB0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FDAE122" w14:textId="27C5264C" w:rsidR="001B52AB" w:rsidRDefault="00DC2876" w:rsidP="00CA727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1B19CF">
        <w:rPr>
          <w:rFonts w:ascii="Times New Roman" w:hAnsi="Times New Roman"/>
          <w:b/>
        </w:rPr>
        <w:t xml:space="preserve">принимая решение об участии </w:t>
      </w:r>
      <w:r w:rsidR="00C52D2B" w:rsidRPr="001B19CF">
        <w:rPr>
          <w:rFonts w:ascii="Times New Roman" w:hAnsi="Times New Roman"/>
          <w:b/>
        </w:rPr>
        <w:t xml:space="preserve">в аукционе </w:t>
      </w:r>
      <w:r w:rsidR="00EE6F9B" w:rsidRPr="001B19CF">
        <w:rPr>
          <w:rFonts w:ascii="Times New Roman" w:hAnsi="Times New Roman"/>
          <w:b/>
        </w:rPr>
        <w:t>«</w:t>
      </w:r>
      <w:r w:rsidR="001B52AB">
        <w:rPr>
          <w:rFonts w:ascii="Times New Roman" w:hAnsi="Times New Roman"/>
          <w:b/>
        </w:rPr>
        <w:t>14</w:t>
      </w:r>
      <w:r w:rsidR="00EE6F9B" w:rsidRPr="001B19CF">
        <w:rPr>
          <w:rFonts w:ascii="Times New Roman" w:hAnsi="Times New Roman"/>
          <w:b/>
        </w:rPr>
        <w:t xml:space="preserve">» </w:t>
      </w:r>
      <w:r w:rsidR="001B52AB">
        <w:rPr>
          <w:rFonts w:ascii="Times New Roman" w:hAnsi="Times New Roman"/>
          <w:b/>
        </w:rPr>
        <w:t>ноября</w:t>
      </w:r>
      <w:r w:rsidR="0028670A" w:rsidRPr="001B19CF">
        <w:rPr>
          <w:rFonts w:ascii="Times New Roman" w:hAnsi="Times New Roman"/>
          <w:b/>
        </w:rPr>
        <w:t xml:space="preserve"> </w:t>
      </w:r>
      <w:r w:rsidR="00EE6F9B" w:rsidRPr="001B19CF">
        <w:rPr>
          <w:rFonts w:ascii="Times New Roman" w:hAnsi="Times New Roman"/>
          <w:b/>
        </w:rPr>
        <w:t>20</w:t>
      </w:r>
      <w:r w:rsidR="001F061D" w:rsidRPr="001B19CF">
        <w:rPr>
          <w:rFonts w:ascii="Times New Roman" w:hAnsi="Times New Roman"/>
          <w:b/>
        </w:rPr>
        <w:t>2</w:t>
      </w:r>
      <w:r w:rsidR="001B52AB">
        <w:rPr>
          <w:rFonts w:ascii="Times New Roman" w:hAnsi="Times New Roman"/>
          <w:b/>
        </w:rPr>
        <w:t>4</w:t>
      </w:r>
      <w:r w:rsidR="00EE6F9B" w:rsidRPr="001B19CF">
        <w:rPr>
          <w:rFonts w:ascii="Times New Roman" w:hAnsi="Times New Roman"/>
          <w:b/>
        </w:rPr>
        <w:t xml:space="preserve"> года </w:t>
      </w:r>
      <w:r w:rsidRPr="001B19CF">
        <w:rPr>
          <w:rFonts w:ascii="Times New Roman" w:hAnsi="Times New Roman"/>
          <w:b/>
        </w:rPr>
        <w:t>по продаже</w:t>
      </w:r>
      <w:r w:rsidR="001B52AB">
        <w:rPr>
          <w:rFonts w:ascii="Times New Roman" w:hAnsi="Times New Roman"/>
          <w:b/>
        </w:rPr>
        <w:t xml:space="preserve"> единым Лотом следующих объектов (далее – «Объекты»)</w:t>
      </w:r>
      <w:r w:rsidR="00CA7275" w:rsidRPr="001B19CF">
        <w:rPr>
          <w:rFonts w:ascii="Times New Roman" w:hAnsi="Times New Roman"/>
          <w:b/>
        </w:rPr>
        <w:t>:</w:t>
      </w:r>
      <w:r w:rsidR="0030663D" w:rsidRPr="001B19CF">
        <w:rPr>
          <w:rFonts w:ascii="Times New Roman" w:hAnsi="Times New Roman"/>
          <w:b/>
        </w:rPr>
        <w:t xml:space="preserve"> </w:t>
      </w:r>
      <w:r w:rsidR="00EE6F9B" w:rsidRPr="001B19CF">
        <w:rPr>
          <w:rFonts w:ascii="Times New Roman" w:hAnsi="Times New Roman"/>
          <w:b/>
        </w:rPr>
        <w:t xml:space="preserve">    </w:t>
      </w:r>
    </w:p>
    <w:p w14:paraId="23BFEE46" w14:textId="617991CA" w:rsidR="00F9715C" w:rsidRPr="001B19CF" w:rsidRDefault="00EE6F9B" w:rsidP="00CA727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1B19CF">
        <w:rPr>
          <w:rFonts w:ascii="Times New Roman" w:hAnsi="Times New Roman"/>
          <w:b/>
        </w:rPr>
        <w:t xml:space="preserve">                  </w:t>
      </w:r>
    </w:p>
    <w:p w14:paraId="678AE00E" w14:textId="77777777" w:rsidR="001B52AB" w:rsidRPr="001B52AB" w:rsidRDefault="001B52AB" w:rsidP="001B52AB">
      <w:pPr>
        <w:jc w:val="both"/>
        <w:rPr>
          <w:rFonts w:ascii="Times New Roman" w:hAnsi="Times New Roman"/>
        </w:rPr>
      </w:pPr>
      <w:r w:rsidRPr="001B52AB">
        <w:rPr>
          <w:rFonts w:ascii="Times New Roman" w:hAnsi="Times New Roman"/>
          <w:b/>
        </w:rPr>
        <w:t>ЗЕМЕЛЬНЫЙ УЧАСТОК (Объект 1)</w:t>
      </w:r>
      <w:r w:rsidRPr="001B52AB">
        <w:rPr>
          <w:rFonts w:ascii="Times New Roman" w:hAnsi="Times New Roman"/>
          <w:bCs/>
        </w:rPr>
        <w:t xml:space="preserve"> с кадастровым номером </w:t>
      </w:r>
      <w:r w:rsidRPr="001B52AB">
        <w:rPr>
          <w:rFonts w:ascii="Times New Roman" w:hAnsi="Times New Roman"/>
        </w:rPr>
        <w:t>77:03:0004001:26</w:t>
      </w:r>
      <w:r w:rsidRPr="001B52AB">
        <w:rPr>
          <w:rFonts w:ascii="Times New Roman" w:hAnsi="Times New Roman"/>
          <w:bCs/>
        </w:rPr>
        <w:t>, общей площадью</w:t>
      </w:r>
      <w:r>
        <w:rPr>
          <w:rFonts w:ascii="Times New Roman" w:hAnsi="Times New Roman"/>
          <w:bCs/>
        </w:rPr>
        <w:t xml:space="preserve"> 1 112  кв.м, категория земель: земли населенных пунктов, </w:t>
      </w:r>
      <w:r>
        <w:rPr>
          <w:rFonts w:ascii="Times New Roman" w:hAnsi="Times New Roman"/>
        </w:rPr>
        <w:t>виды разрешенного использования</w:t>
      </w:r>
      <w:r>
        <w:rPr>
          <w:rFonts w:ascii="Times New Roman" w:hAnsi="Times New Roman"/>
          <w:bCs/>
        </w:rPr>
        <w:t>: эксплуатации административного здания и склада, находящийся по адресу:</w:t>
      </w:r>
      <w:r>
        <w:rPr>
          <w:rStyle w:val="a9"/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Российская Федерация, город Москва, вн. тер. г. муниципальный округ Соколиная гора, ул. </w:t>
      </w:r>
      <w:r w:rsidRPr="001B52AB">
        <w:rPr>
          <w:rFonts w:ascii="Times New Roman" w:hAnsi="Times New Roman"/>
        </w:rPr>
        <w:t xml:space="preserve">Семеновский Вал, </w:t>
      </w:r>
      <w:r w:rsidRPr="001B52AB">
        <w:rPr>
          <w:rFonts w:ascii="Times New Roman" w:hAnsi="Times New Roman"/>
          <w:bCs/>
        </w:rPr>
        <w:t xml:space="preserve"> </w:t>
      </w:r>
      <w:r w:rsidRPr="001B52AB">
        <w:rPr>
          <w:rFonts w:ascii="Times New Roman" w:hAnsi="Times New Roman"/>
        </w:rPr>
        <w:t xml:space="preserve">находящийся  в собственности Доверителя, о чем </w:t>
      </w:r>
      <w:r w:rsidRPr="001B52AB">
        <w:rPr>
          <w:rFonts w:ascii="Times New Roman" w:hAnsi="Times New Roman"/>
          <w:bCs/>
        </w:rPr>
        <w:t xml:space="preserve">22.08.2013г. </w:t>
      </w:r>
      <w:r w:rsidRPr="001B52AB">
        <w:rPr>
          <w:rFonts w:ascii="Times New Roman" w:hAnsi="Times New Roman"/>
        </w:rPr>
        <w:t xml:space="preserve">в ЕГРН сделана запись регистрации № </w:t>
      </w:r>
      <w:r w:rsidRPr="001B52AB">
        <w:rPr>
          <w:rFonts w:ascii="Times New Roman" w:hAnsi="Times New Roman"/>
          <w:bCs/>
        </w:rPr>
        <w:t>77-77-12/014/2013-721.</w:t>
      </w:r>
    </w:p>
    <w:p w14:paraId="55C25639" w14:textId="77777777" w:rsidR="001B52AB" w:rsidRPr="001B52AB" w:rsidRDefault="001B52AB" w:rsidP="001B52AB">
      <w:pPr>
        <w:jc w:val="both"/>
        <w:rPr>
          <w:rFonts w:ascii="Times New Roman" w:hAnsi="Times New Roman"/>
        </w:rPr>
      </w:pPr>
      <w:r w:rsidRPr="001B52AB">
        <w:rPr>
          <w:rFonts w:ascii="Times New Roman" w:hAnsi="Times New Roman"/>
          <w:highlight w:val="white"/>
        </w:rPr>
        <w:t>Обременения (ограничения) земельного участка в</w:t>
      </w:r>
      <w:r w:rsidRPr="001B52AB">
        <w:rPr>
          <w:rFonts w:ascii="Times New Roman" w:hAnsi="Times New Roman"/>
        </w:rPr>
        <w:t xml:space="preserve"> соответствии с выпиской из ЕГРН от 13.08.2024:</w:t>
      </w:r>
    </w:p>
    <w:p w14:paraId="1B729A15" w14:textId="621958C5" w:rsidR="001B52AB" w:rsidRDefault="001B52AB" w:rsidP="001B52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1B52AB">
        <w:rPr>
          <w:rFonts w:ascii="Times New Roman" w:hAnsi="Times New Roman"/>
        </w:rPr>
        <w:t>емельный участок полностью расположен в границах зоны с реестровым номером 77:02-6.273 от 27.01.2021, ограничение использования земельного участка в пределах зоны: Режим</w:t>
      </w:r>
      <w:r>
        <w:rPr>
          <w:rFonts w:ascii="Times New Roman" w:hAnsi="Times New Roman"/>
        </w:rPr>
        <w:t xml:space="preserve"> использования земель установлен в соответствии с: Постановлением Правительства Москвы № 545 от 07.07.1998, Федеральным законом от 25.06.2002 № 73-ФЗ "Об объектах культурного наследия (памятниках истории и культуры) народов Российской Федерации", вид/наименование: Зона охраняемого культурного слоя № 1, тип: Зона охраны объекта культурного наследия, решения: 1. дата решения: 26.11.2020, номер решения: 818, наименование ОГВ/ОМСУ: Правительство Москвы 2. дата решения: 26.11.2020, номер решения: 818, наименование ОГВ/ОМСУ: Департамент культурного наследия города Москвы Земельный участок полностью расположен в границах зоны с реестровым номером 77:01-6.334 от 18.01.2021, ограничение использования земельного участка в пределах зоны: Режим использования земель установлен в соответствии с: Постановлением Правительства Москвы № 545 от 07.07.1998, Федеральным законом от 25.06.2002 № 73-ФЗ "Об объектах культурного наследия (памятниках истории и культуры) народов Российской Федерации", вид/наименование: Зона регулирования застройки № 1, тип: Зона охраны объекта культурного наследия, решения: 1. дата решения: 07.07.1998, номер решения: 545, наименование ОГВ/ОМСУ: Правительство Москвы 2. дата решения: 03.11.2020, номер решения: 713, наименование ОГВ/ОМСУ: Департамент культурного наследия города Москвы Земельный участок полностью расположен в границах зоны с реестровым номером 77:01-8.1791 от 01.02.2024, ограничение использования земельного участка в пределах зоны: Режим использования земель/требования к </w:t>
      </w:r>
      <w:r>
        <w:rPr>
          <w:rFonts w:ascii="Times New Roman" w:hAnsi="Times New Roman"/>
        </w:rPr>
        <w:lastRenderedPageBreak/>
        <w:t>градостроительным регламентам утверждены в соответствии с Приказом Департамента культурного наследия города Москвы № 885 от 14.11.2017, вид/наименование: Территория выявленного объекта археологического наследия "Культурный слой в границах города Москвы XVIII в. (Камер-Коллежского вала)", дата решения: 14.11.2017, номер решения: 885, наименование ОГВ/ОМСУ: Департамент культурного наследия города Москвы.</w:t>
      </w:r>
    </w:p>
    <w:p w14:paraId="168DD526" w14:textId="77777777" w:rsidR="001B52AB" w:rsidRDefault="001B52AB" w:rsidP="001B52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Граница земельного участка не установлена в соответствии с требованиями земельного законодательства.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26.02.2021; реквизиты документа-основания: постановление от 26.11.2020 № 818 выдан: Правительство Москвы; распоряжение от 26.11.2020 № 818 выдан: Департамент культурного наследия города Москвы.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06.05.2021; реквизиты документа-основания: постановление от 07.07.1998 № 545 выдан: Правительство Москвы; распоряжение от 03.11.2020 № 713 выдан: Департамент культурного наследия города Москвы.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28.03.2024; реквизиты документа-основания: приказ от 14.11.2017 № 885 выдан: Департамент культурного наследия города Москвы. Сведения, необходимые для заполнения раздела: 4 - Сведения о частях земельного участка, отсутствуют.</w:t>
      </w:r>
    </w:p>
    <w:p w14:paraId="031C616D" w14:textId="2D12F6A0" w:rsidR="001B52AB" w:rsidRPr="001B52AB" w:rsidRDefault="001B52AB" w:rsidP="001B52AB">
      <w:pPr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Согласно выписке из ЕГРН от 13.08.2024 в пределах данного земельного участка расположены следующие объекты недвижимости: 77:03:0004001:1054, 77:03:0004001:1057, 77:03:0004005:5285.</w:t>
      </w:r>
    </w:p>
    <w:p w14:paraId="59B3C170" w14:textId="77777777" w:rsidR="001B52AB" w:rsidRDefault="001B52AB" w:rsidP="001B52AB">
      <w:pPr>
        <w:jc w:val="both"/>
        <w:rPr>
          <w:rFonts w:ascii="Times New Roman" w:hAnsi="Times New Roman"/>
          <w:b/>
        </w:rPr>
      </w:pPr>
    </w:p>
    <w:p w14:paraId="72D2464C" w14:textId="4B8C1FFB" w:rsidR="001B52AB" w:rsidRDefault="001B52AB" w:rsidP="001B52AB">
      <w:pPr>
        <w:jc w:val="both"/>
        <w:rPr>
          <w:rFonts w:hint="eastAsia"/>
        </w:rPr>
      </w:pPr>
      <w:r>
        <w:rPr>
          <w:rFonts w:ascii="Times New Roman" w:hAnsi="Times New Roman"/>
          <w:b/>
        </w:rPr>
        <w:t>ЗДАНИЕ</w:t>
      </w:r>
      <w:r>
        <w:rPr>
          <w:rFonts w:ascii="Times New Roman" w:hAnsi="Times New Roman"/>
          <w:bCs/>
        </w:rPr>
        <w:t xml:space="preserve"> </w:t>
      </w:r>
      <w:r>
        <w:rPr>
          <w:bCs/>
        </w:rPr>
        <w:t xml:space="preserve">(Объект 2) </w:t>
      </w:r>
      <w:r>
        <w:rPr>
          <w:rFonts w:ascii="Times New Roman" w:hAnsi="Times New Roman"/>
          <w:bCs/>
        </w:rPr>
        <w:t xml:space="preserve">с кадастровым номером </w:t>
      </w:r>
      <w:r>
        <w:rPr>
          <w:rFonts w:ascii="Times New Roman" w:hAnsi="Times New Roman"/>
        </w:rPr>
        <w:t>77:03:0004001:1057</w:t>
      </w:r>
      <w:r>
        <w:rPr>
          <w:rFonts w:ascii="Times New Roman" w:hAnsi="Times New Roman"/>
          <w:bCs/>
        </w:rPr>
        <w:t>, общей площадью 462,6 кв.м, назначение: нежилое, наименование: Здание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Cs/>
        </w:rPr>
        <w:t xml:space="preserve">количество этажей 2, в том числе подземных 0, находящееся по </w:t>
      </w:r>
      <w:r>
        <w:rPr>
          <w:rFonts w:ascii="Times New Roman" w:hAnsi="Times New Roman"/>
        </w:rPr>
        <w:t>адресу: Российская Федерация, город Москва, вн. тер. г. муниципальный округ Соколиная гора, ул. Семеновский Вал, д. 10А, строение 1,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находящееся в собственности Доверителя, о чем 22.08.2013 г. в ЕГРН сделана запись регистрации № 77-77-12/014/2013-723</w:t>
      </w:r>
      <w:r>
        <w:rPr>
          <w:rFonts w:ascii="Times New Roman" w:hAnsi="Times New Roman"/>
          <w:bCs/>
        </w:rPr>
        <w:t xml:space="preserve">. </w:t>
      </w:r>
    </w:p>
    <w:p w14:paraId="2CA9ED78" w14:textId="7FE5C712" w:rsidR="001B52AB" w:rsidRPr="001B52AB" w:rsidRDefault="001B52AB" w:rsidP="001B52AB">
      <w:pPr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Обременения (ограничения) </w:t>
      </w:r>
      <w:r>
        <w:t>Здания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hd w:val="clear" w:color="auto" w:fill="FFFFFF"/>
        </w:rPr>
        <w:t>не з</w:t>
      </w:r>
      <w:r>
        <w:rPr>
          <w:rFonts w:ascii="Times New Roman" w:hAnsi="Times New Roman"/>
        </w:rPr>
        <w:t xml:space="preserve">арегистрированы. </w:t>
      </w:r>
    </w:p>
    <w:p w14:paraId="01FCFCC4" w14:textId="77777777" w:rsidR="001B52AB" w:rsidRDefault="001B52AB" w:rsidP="001B52AB">
      <w:pPr>
        <w:jc w:val="both"/>
        <w:rPr>
          <w:rFonts w:ascii="Times New Roman" w:hAnsi="Times New Roman"/>
          <w:b/>
        </w:rPr>
      </w:pPr>
    </w:p>
    <w:p w14:paraId="0E07DAE1" w14:textId="6010DD0C" w:rsidR="001B52AB" w:rsidRDefault="001B52AB" w:rsidP="001B52AB">
      <w:pPr>
        <w:jc w:val="both"/>
        <w:rPr>
          <w:rFonts w:hint="eastAsia"/>
        </w:rPr>
      </w:pPr>
      <w:r>
        <w:rPr>
          <w:rFonts w:ascii="Times New Roman" w:hAnsi="Times New Roman"/>
          <w:b/>
        </w:rPr>
        <w:t>ПОМЕЩЕНИЕ</w:t>
      </w:r>
      <w:r>
        <w:rPr>
          <w:b/>
        </w:rPr>
        <w:t xml:space="preserve"> </w:t>
      </w:r>
      <w:r w:rsidRPr="00381B70">
        <w:rPr>
          <w:bCs/>
        </w:rPr>
        <w:t>(Объект 3)</w:t>
      </w:r>
      <w:r>
        <w:rPr>
          <w:rFonts w:ascii="Times New Roman" w:hAnsi="Times New Roman"/>
          <w:bCs/>
        </w:rPr>
        <w:t xml:space="preserve"> с кадастровым номером </w:t>
      </w:r>
      <w:r>
        <w:rPr>
          <w:rFonts w:ascii="Times New Roman" w:hAnsi="Times New Roman"/>
        </w:rPr>
        <w:t>77:03:0004001:2445</w:t>
      </w:r>
      <w:r>
        <w:rPr>
          <w:rFonts w:ascii="Times New Roman" w:hAnsi="Times New Roman"/>
          <w:bCs/>
        </w:rPr>
        <w:t xml:space="preserve">, общей площадью 202,1 кв.м, назначение: нежилое, наименование: </w:t>
      </w:r>
      <w:r>
        <w:rPr>
          <w:rFonts w:ascii="Times New Roman" w:hAnsi="Times New Roman"/>
        </w:rPr>
        <w:t xml:space="preserve">помещение, </w:t>
      </w:r>
      <w:r>
        <w:rPr>
          <w:rFonts w:ascii="Times New Roman" w:hAnsi="Times New Roman"/>
          <w:bCs/>
        </w:rPr>
        <w:t xml:space="preserve">номер, номер этажа на котором расположено помещение: этаж 1, находящееся по </w:t>
      </w:r>
      <w:r>
        <w:rPr>
          <w:rFonts w:ascii="Times New Roman" w:hAnsi="Times New Roman"/>
        </w:rPr>
        <w:t>адресу: Российская Федерация, город Москва, ул. Семеновский Вал, д. 10А, строение 2,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находящееся в собственности Доверителя, о чем 22.08.2013 г. в ЕГРН сделана запись регистрации № 77-77-12/014/2013-710</w:t>
      </w:r>
      <w:r>
        <w:rPr>
          <w:rFonts w:ascii="Times New Roman" w:hAnsi="Times New Roman"/>
          <w:bCs/>
        </w:rPr>
        <w:t xml:space="preserve">. </w:t>
      </w:r>
    </w:p>
    <w:p w14:paraId="5E64ABC0" w14:textId="77777777" w:rsidR="001B52AB" w:rsidRDefault="001B52AB" w:rsidP="001B52AB">
      <w:pPr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Обременения (ограничения) </w:t>
      </w:r>
      <w:r>
        <w:t>Помещения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hd w:val="clear" w:color="auto" w:fill="FFFFFF"/>
        </w:rPr>
        <w:t xml:space="preserve"> не з</w:t>
      </w:r>
      <w:r>
        <w:rPr>
          <w:rFonts w:ascii="Times New Roman" w:hAnsi="Times New Roman"/>
        </w:rPr>
        <w:t>арегистрированы.</w:t>
      </w:r>
    </w:p>
    <w:p w14:paraId="11AA0880" w14:textId="043FC7B3" w:rsidR="00DC2876" w:rsidRDefault="001B52AB" w:rsidP="001B52A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Согласно выписке из ЕГРН от 13</w:t>
      </w:r>
      <w:r>
        <w:rPr>
          <w:rFonts w:ascii="Times New Roman" w:hAnsi="Times New Roman"/>
          <w:shd w:val="clear" w:color="auto" w:fill="FFFFFF"/>
        </w:rPr>
        <w:t xml:space="preserve">.08.2024 Объект 3 располагается в пределах объекта недвижимости с кадастровым № </w:t>
      </w:r>
      <w:r>
        <w:rPr>
          <w:rFonts w:ascii="Times New Roman" w:hAnsi="Times New Roman"/>
        </w:rPr>
        <w:t>77</w:t>
      </w:r>
      <w:r>
        <w:rPr>
          <w:rFonts w:ascii="Times New Roman" w:hAnsi="Times New Roman"/>
          <w:bCs/>
        </w:rPr>
        <w:t>:03:0004001:</w:t>
      </w:r>
      <w:r>
        <w:rPr>
          <w:rFonts w:ascii="Times New Roman" w:hAnsi="Times New Roman"/>
          <w:bCs/>
        </w:rPr>
        <w:t>1054</w:t>
      </w:r>
      <w:r>
        <w:rPr>
          <w:rFonts w:ascii="Times New Roman" w:hAnsi="Times New Roman"/>
        </w:rPr>
        <w:t xml:space="preserve"> (</w:t>
      </w:r>
      <w:r w:rsidR="00DC2876" w:rsidRPr="002B2EA9">
        <w:rPr>
          <w:rFonts w:ascii="Times New Roman" w:hAnsi="Times New Roman"/>
          <w:b/>
        </w:rPr>
        <w:t>далее – Объект</w:t>
      </w:r>
      <w:r w:rsidR="005D023A" w:rsidRPr="002B2EA9">
        <w:rPr>
          <w:rFonts w:ascii="Times New Roman" w:hAnsi="Times New Roman"/>
          <w:b/>
        </w:rPr>
        <w:t>ы</w:t>
      </w:r>
      <w:r w:rsidR="00DC2876" w:rsidRPr="002B2EA9">
        <w:rPr>
          <w:rFonts w:ascii="Times New Roman" w:hAnsi="Times New Roman"/>
          <w:b/>
        </w:rPr>
        <w:t>),</w:t>
      </w:r>
      <w:r w:rsidR="00CA7275" w:rsidRPr="002B2EA9">
        <w:rPr>
          <w:rFonts w:ascii="Times New Roman" w:hAnsi="Times New Roman"/>
          <w:b/>
        </w:rPr>
        <w:t xml:space="preserve"> </w:t>
      </w:r>
      <w:r w:rsidR="00DC2876" w:rsidRPr="002B2EA9">
        <w:rPr>
          <w:rFonts w:ascii="Times New Roman" w:hAnsi="Times New Roman"/>
          <w:b/>
        </w:rPr>
        <w:t>обязуюсь:</w:t>
      </w:r>
    </w:p>
    <w:p w14:paraId="2BEA36ED" w14:textId="77777777" w:rsidR="001B52AB" w:rsidRPr="001B52AB" w:rsidRDefault="001B52AB" w:rsidP="001B52AB">
      <w:pPr>
        <w:jc w:val="both"/>
        <w:rPr>
          <w:rFonts w:ascii="Times New Roman" w:hAnsi="Times New Roman"/>
        </w:rPr>
      </w:pPr>
    </w:p>
    <w:p w14:paraId="4314BE49" w14:textId="0F4D9CD3" w:rsidR="00DC2876" w:rsidRPr="006219B1" w:rsidRDefault="00DC2876" w:rsidP="008D33CB">
      <w:pPr>
        <w:overflowPunct/>
        <w:autoSpaceDE/>
        <w:adjustRightInd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6219B1">
        <w:rPr>
          <w:rFonts w:ascii="Times New Roman" w:hAnsi="Times New Roman"/>
          <w:bCs/>
        </w:rPr>
        <w:t xml:space="preserve">1. </w:t>
      </w:r>
      <w:r w:rsidR="00EE6F9B" w:rsidRPr="006219B1"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history="1">
        <w:r w:rsidR="000C6969" w:rsidRPr="006219B1">
          <w:rPr>
            <w:rStyle w:val="a9"/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="000C6969" w:rsidRPr="006219B1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history="1">
        <w:r w:rsidR="00F9715C" w:rsidRPr="006219B1">
          <w:rPr>
            <w:rStyle w:val="a9"/>
            <w:rFonts w:ascii="Times New Roman" w:eastAsia="Times New Roman" w:hAnsi="Times New Roman"/>
            <w:bCs/>
            <w:lang w:val="en-US" w:eastAsia="ru-RU"/>
          </w:rPr>
          <w:t>www</w:t>
        </w:r>
        <w:r w:rsidR="00F9715C" w:rsidRPr="006219B1">
          <w:rPr>
            <w:rStyle w:val="a9"/>
            <w:rFonts w:ascii="Times New Roman" w:eastAsia="Times New Roman" w:hAnsi="Times New Roman"/>
            <w:bCs/>
            <w:lang w:eastAsia="ru-RU"/>
          </w:rPr>
          <w:t>.lot-online.ru</w:t>
        </w:r>
      </w:hyperlink>
      <w:r w:rsidR="00F9715C" w:rsidRPr="006219B1">
        <w:rPr>
          <w:rFonts w:ascii="Times New Roman" w:eastAsia="Times New Roman" w:hAnsi="Times New Roman"/>
          <w:bCs/>
          <w:lang w:eastAsia="ru-RU"/>
        </w:rPr>
        <w:t>.</w:t>
      </w:r>
    </w:p>
    <w:p w14:paraId="6C4D6B88" w14:textId="77777777" w:rsidR="001B52AB" w:rsidRDefault="001B52AB" w:rsidP="00DC2876">
      <w:pPr>
        <w:overflowPunct/>
        <w:autoSpaceDE/>
        <w:adjustRightInd/>
        <w:jc w:val="both"/>
        <w:rPr>
          <w:rFonts w:ascii="Times New Roman" w:hAnsi="Times New Roman"/>
          <w:bCs/>
        </w:rPr>
      </w:pPr>
    </w:p>
    <w:p w14:paraId="0DD4E1AC" w14:textId="4F7F9394" w:rsidR="00DC2876" w:rsidRPr="006219B1" w:rsidRDefault="00DC2876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Cs/>
        </w:rPr>
        <w:t>2</w:t>
      </w:r>
      <w:r w:rsidRPr="006219B1">
        <w:rPr>
          <w:rFonts w:ascii="Times New Roman" w:hAnsi="Times New Roman"/>
          <w:b/>
        </w:rPr>
        <w:t>.</w:t>
      </w:r>
      <w:r w:rsidR="008D33CB" w:rsidRPr="006219B1">
        <w:rPr>
          <w:rFonts w:ascii="Times New Roman" w:hAnsi="Times New Roman"/>
          <w:b/>
        </w:rPr>
        <w:t xml:space="preserve"> </w:t>
      </w:r>
      <w:r w:rsidRPr="006219B1">
        <w:rPr>
          <w:rFonts w:ascii="Times New Roman" w:hAnsi="Times New Roman"/>
        </w:rPr>
        <w:t>В случае признания победителем аукциона:</w:t>
      </w:r>
    </w:p>
    <w:p w14:paraId="57E658FB" w14:textId="77777777" w:rsidR="001B52AB" w:rsidRPr="001B52AB" w:rsidRDefault="00DC2876" w:rsidP="001B52AB">
      <w:pPr>
        <w:tabs>
          <w:tab w:val="left" w:pos="3969"/>
        </w:tabs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2.</w:t>
      </w:r>
      <w:r w:rsidR="009C4482" w:rsidRPr="006219B1">
        <w:rPr>
          <w:rFonts w:ascii="Times New Roman" w:hAnsi="Times New Roman"/>
        </w:rPr>
        <w:t>1</w:t>
      </w:r>
      <w:r w:rsidRPr="006219B1">
        <w:rPr>
          <w:rFonts w:ascii="Times New Roman" w:hAnsi="Times New Roman"/>
        </w:rPr>
        <w:t>.</w:t>
      </w:r>
      <w:r w:rsidR="00FC2891" w:rsidRPr="006219B1">
        <w:rPr>
          <w:rFonts w:ascii="Times New Roman" w:hAnsi="Times New Roman"/>
        </w:rPr>
        <w:t xml:space="preserve"> </w:t>
      </w:r>
      <w:r w:rsidR="001B52AB" w:rsidRPr="001B52AB">
        <w:rPr>
          <w:rFonts w:ascii="Times New Roman" w:hAnsi="Times New Roman"/>
        </w:rPr>
        <w:t xml:space="preserve">Договор купли-продажи Объекта заключается победителем электронного аукциона (Покупателем) с Продавцом в течение 60 (шестидесяти) рабочих дней после подведения итогов аукциона в соответствии с примерной формой, размещенной на сайте www.lot-online.ru в разделе «карточка лота», при условии получения Продавцом решения общего собрания акционеров АО «НИЦ ТЭК» об одобрении заключения договора купли-продажи по итогам проведенного аукциона. </w:t>
      </w:r>
    </w:p>
    <w:p w14:paraId="1964EA5C" w14:textId="77777777" w:rsidR="001B52AB" w:rsidRDefault="001B52AB" w:rsidP="001B52AB">
      <w:pPr>
        <w:tabs>
          <w:tab w:val="left" w:pos="3969"/>
        </w:tabs>
        <w:jc w:val="both"/>
        <w:rPr>
          <w:rFonts w:ascii="Times New Roman" w:hAnsi="Times New Roman"/>
        </w:rPr>
      </w:pPr>
    </w:p>
    <w:p w14:paraId="256DCB9D" w14:textId="7F7728CB" w:rsidR="00335BFA" w:rsidRDefault="001B52AB" w:rsidP="001B52AB">
      <w:pPr>
        <w:tabs>
          <w:tab w:val="left" w:pos="396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Pr="001B52AB">
        <w:rPr>
          <w:rFonts w:ascii="Times New Roman" w:hAnsi="Times New Roman"/>
        </w:rPr>
        <w:t xml:space="preserve">Оплата цены продажи Объекта производится Покупателем за вычетом ранее внесённого задатка в соответствии с условиями договора купли-продажи, форма которого размещена на сайте www.lot-online.ru в разделе «карточка лота».  </w:t>
      </w:r>
    </w:p>
    <w:p w14:paraId="7DB1FDC4" w14:textId="77777777" w:rsidR="001B52AB" w:rsidRPr="006219B1" w:rsidRDefault="001B52AB" w:rsidP="001B52AB">
      <w:pPr>
        <w:tabs>
          <w:tab w:val="left" w:pos="3969"/>
        </w:tabs>
        <w:jc w:val="both"/>
        <w:rPr>
          <w:rFonts w:ascii="Times New Roman" w:hAnsi="Times New Roman"/>
          <w:b/>
        </w:rPr>
      </w:pPr>
    </w:p>
    <w:p w14:paraId="6CA6DE21" w14:textId="77777777" w:rsidR="001B52AB" w:rsidRDefault="001B52AB" w:rsidP="00DC2876">
      <w:pPr>
        <w:overflowPunct/>
        <w:autoSpaceDE/>
        <w:adjustRightInd/>
        <w:jc w:val="both"/>
        <w:rPr>
          <w:rFonts w:ascii="Times New Roman" w:hAnsi="Times New Roman"/>
          <w:b/>
        </w:rPr>
      </w:pPr>
    </w:p>
    <w:p w14:paraId="63CD8C3C" w14:textId="71232748" w:rsidR="00DC2876" w:rsidRPr="006219B1" w:rsidRDefault="00C20E03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</w:rPr>
        <w:lastRenderedPageBreak/>
        <w:t>3</w:t>
      </w:r>
      <w:r w:rsidR="00DC2876" w:rsidRPr="006219B1">
        <w:rPr>
          <w:rFonts w:ascii="Times New Roman" w:hAnsi="Times New Roman"/>
          <w:b/>
        </w:rPr>
        <w:t>.</w:t>
      </w:r>
      <w:r w:rsidR="00DC2876" w:rsidRPr="006219B1">
        <w:rPr>
          <w:rFonts w:ascii="Times New Roman" w:hAnsi="Times New Roman"/>
        </w:rPr>
        <w:t xml:space="preserve"> </w:t>
      </w:r>
      <w:r w:rsidR="00DC2876" w:rsidRPr="006219B1">
        <w:rPr>
          <w:rFonts w:ascii="Times New Roman" w:hAnsi="Times New Roman"/>
          <w:b/>
        </w:rPr>
        <w:t>Мне известно, что</w:t>
      </w:r>
      <w:r w:rsidR="00DC2876" w:rsidRPr="006219B1">
        <w:rPr>
          <w:rFonts w:ascii="Times New Roman" w:hAnsi="Times New Roman"/>
        </w:rPr>
        <w:t xml:space="preserve">: </w:t>
      </w:r>
    </w:p>
    <w:p w14:paraId="5F89C40B" w14:textId="1ECF72E5" w:rsidR="00F9715C" w:rsidRPr="006219B1" w:rsidRDefault="00C20E03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3</w:t>
      </w:r>
      <w:r w:rsidR="00DC2876" w:rsidRPr="006219B1">
        <w:rPr>
          <w:rFonts w:ascii="Times New Roman" w:hAnsi="Times New Roman"/>
        </w:rPr>
        <w:t xml:space="preserve">.1. </w:t>
      </w:r>
      <w:r w:rsidR="00F9715C" w:rsidRPr="006219B1">
        <w:rPr>
          <w:rFonts w:ascii="Times New Roman" w:hAnsi="Times New Roman"/>
        </w:rPr>
        <w:t xml:space="preserve">Задаток подлежит перечислению Претендентом на счет </w:t>
      </w:r>
      <w:r w:rsidRPr="006219B1">
        <w:rPr>
          <w:rFonts w:ascii="Times New Roman" w:hAnsi="Times New Roman"/>
        </w:rPr>
        <w:t>Оператора электронной площадки</w:t>
      </w:r>
      <w:r w:rsidR="00F9715C" w:rsidRPr="006219B1">
        <w:rPr>
          <w:rFonts w:ascii="Times New Roman" w:hAnsi="Times New Roman"/>
        </w:rPr>
        <w:t xml:space="preserve"> </w:t>
      </w:r>
      <w:r w:rsidR="00AA773E" w:rsidRPr="006219B1">
        <w:rPr>
          <w:rFonts w:ascii="Times New Roman" w:hAnsi="Times New Roman"/>
        </w:rPr>
        <w:t>в соответствии с условиями, установленными в информационном сообщении</w:t>
      </w:r>
      <w:r w:rsidR="00F9715C" w:rsidRPr="006219B1">
        <w:rPr>
          <w:rFonts w:ascii="Times New Roman" w:hAnsi="Times New Roman"/>
        </w:rPr>
        <w:t>.</w:t>
      </w:r>
    </w:p>
    <w:p w14:paraId="41CADEBB" w14:textId="60E893E4" w:rsidR="002764B8" w:rsidRPr="006219B1" w:rsidRDefault="002764B8" w:rsidP="00335BFA">
      <w:pPr>
        <w:ind w:left="-15" w:right="60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3</w:t>
      </w:r>
      <w:r w:rsidR="00DC2876" w:rsidRPr="006219B1">
        <w:rPr>
          <w:rFonts w:ascii="Times New Roman" w:hAnsi="Times New Roman"/>
        </w:rPr>
        <w:t>.</w:t>
      </w:r>
      <w:r w:rsidR="00E74377" w:rsidRPr="006219B1">
        <w:rPr>
          <w:rFonts w:ascii="Times New Roman" w:hAnsi="Times New Roman"/>
        </w:rPr>
        <w:t>2</w:t>
      </w:r>
      <w:r w:rsidR="00DC2876" w:rsidRPr="006219B1">
        <w:rPr>
          <w:rFonts w:ascii="Times New Roman" w:hAnsi="Times New Roman"/>
        </w:rPr>
        <w:t xml:space="preserve">. </w:t>
      </w:r>
      <w:r w:rsidRPr="006219B1">
        <w:rPr>
          <w:rFonts w:ascii="Times New Roman" w:hAnsi="Times New Roman"/>
        </w:rPr>
        <w:t>При уклонении (отказе) Победителя электронного аукциона (Покупателя)</w:t>
      </w:r>
      <w:r w:rsidRPr="006219B1">
        <w:rPr>
          <w:rFonts w:ascii="Times New Roman" w:hAnsi="Times New Roman"/>
          <w:b/>
        </w:rPr>
        <w:t xml:space="preserve"> </w:t>
      </w:r>
      <w:r w:rsidRPr="006219B1">
        <w:rPr>
          <w:rFonts w:ascii="Times New Roman" w:hAnsi="Times New Roman"/>
        </w:rPr>
        <w:t>от оплаты покупной цены Объект</w:t>
      </w:r>
      <w:r w:rsidR="005D023A" w:rsidRPr="006219B1">
        <w:rPr>
          <w:rFonts w:ascii="Times New Roman" w:hAnsi="Times New Roman"/>
        </w:rPr>
        <w:t>ов</w:t>
      </w:r>
      <w:r w:rsidRPr="006219B1">
        <w:rPr>
          <w:rFonts w:ascii="Times New Roman" w:hAnsi="Times New Roman"/>
        </w:rPr>
        <w:t xml:space="preserve"> в установленный срок задаток ему не возвращается, и он утрачивает право на заключение договора купли-продажи Объект</w:t>
      </w:r>
      <w:r w:rsidR="005D023A" w:rsidRPr="006219B1">
        <w:rPr>
          <w:rFonts w:ascii="Times New Roman" w:hAnsi="Times New Roman"/>
        </w:rPr>
        <w:t>ов</w:t>
      </w:r>
      <w:r w:rsidRPr="006219B1">
        <w:rPr>
          <w:rFonts w:ascii="Times New Roman" w:hAnsi="Times New Roman"/>
        </w:rPr>
        <w:t xml:space="preserve">. </w:t>
      </w:r>
    </w:p>
    <w:p w14:paraId="3F942147" w14:textId="77777777" w:rsidR="00335BFA" w:rsidRPr="006219B1" w:rsidRDefault="00335BFA" w:rsidP="00176D34">
      <w:pPr>
        <w:overflowPunct/>
        <w:autoSpaceDE/>
        <w:adjustRightInd/>
        <w:jc w:val="both"/>
        <w:rPr>
          <w:rFonts w:ascii="Times New Roman" w:hAnsi="Times New Roman"/>
          <w:b/>
        </w:rPr>
      </w:pPr>
    </w:p>
    <w:p w14:paraId="11617998" w14:textId="41358AC7" w:rsidR="00176D34" w:rsidRPr="006219B1" w:rsidRDefault="002764B8" w:rsidP="00176D34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</w:rPr>
        <w:t>4</w:t>
      </w:r>
      <w:r w:rsidR="00DC2876" w:rsidRPr="006219B1">
        <w:rPr>
          <w:rFonts w:ascii="Times New Roman" w:hAnsi="Times New Roman"/>
          <w:b/>
        </w:rPr>
        <w:t>.</w:t>
      </w:r>
      <w:r w:rsidR="00DC2876" w:rsidRPr="006219B1">
        <w:rPr>
          <w:rFonts w:ascii="Times New Roman" w:hAnsi="Times New Roman"/>
        </w:rPr>
        <w:t xml:space="preserve"> </w:t>
      </w:r>
      <w:r w:rsidR="00944597" w:rsidRPr="006219B1">
        <w:rPr>
          <w:rFonts w:ascii="Times New Roman" w:hAnsi="Times New Roman"/>
        </w:rPr>
        <w:t>Настоящим подтверждаю, что ознакомился с проектом договора купли-продажи, с состоянием Объект</w:t>
      </w:r>
      <w:r w:rsidR="001B52AB">
        <w:rPr>
          <w:rFonts w:ascii="Times New Roman" w:hAnsi="Times New Roman"/>
        </w:rPr>
        <w:t>ов</w:t>
      </w:r>
      <w:r w:rsidR="00944597" w:rsidRPr="006219B1">
        <w:rPr>
          <w:rFonts w:ascii="Times New Roman" w:hAnsi="Times New Roman"/>
        </w:rPr>
        <w:t xml:space="preserve">, подлежащего реализации на аукционе, и документацией к </w:t>
      </w:r>
      <w:r w:rsidR="001B52AB">
        <w:rPr>
          <w:rFonts w:ascii="Times New Roman" w:hAnsi="Times New Roman"/>
        </w:rPr>
        <w:t xml:space="preserve">ним. </w:t>
      </w:r>
      <w:r w:rsidR="00944597" w:rsidRPr="006219B1">
        <w:rPr>
          <w:rFonts w:ascii="Times New Roman" w:hAnsi="Times New Roman"/>
        </w:rPr>
        <w:t>С условиями договора купли-продажи согласен, обязуюсь условия договора купли-продажи выполнять. Претензий по качеству, состоянию Объект</w:t>
      </w:r>
      <w:r w:rsidR="005D023A" w:rsidRPr="006219B1">
        <w:rPr>
          <w:rFonts w:ascii="Times New Roman" w:hAnsi="Times New Roman"/>
        </w:rPr>
        <w:t>ов</w:t>
      </w:r>
      <w:r w:rsidR="00944597" w:rsidRPr="006219B1">
        <w:rPr>
          <w:rFonts w:ascii="Times New Roman" w:hAnsi="Times New Roman"/>
        </w:rPr>
        <w:t xml:space="preserve"> и к документации не имею.</w:t>
      </w:r>
    </w:p>
    <w:p w14:paraId="54EC2FF8" w14:textId="77777777" w:rsidR="00335BFA" w:rsidRPr="006219B1" w:rsidRDefault="00335BFA" w:rsidP="00176D34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14CA9DB8" w14:textId="11486660" w:rsidR="001B52AB" w:rsidRDefault="00EB403D" w:rsidP="00335BFA">
      <w:pPr>
        <w:ind w:left="-15" w:right="60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  <w:bCs/>
        </w:rPr>
        <w:t>5</w:t>
      </w:r>
      <w:r w:rsidR="00A01E7C" w:rsidRPr="006219B1">
        <w:rPr>
          <w:rFonts w:ascii="Times New Roman" w:hAnsi="Times New Roman"/>
          <w:b/>
        </w:rPr>
        <w:t>.</w:t>
      </w:r>
      <w:r w:rsidR="00A01E7C" w:rsidRPr="006219B1">
        <w:rPr>
          <w:rFonts w:ascii="Times New Roman" w:hAnsi="Times New Roman"/>
        </w:rPr>
        <w:t xml:space="preserve"> </w:t>
      </w:r>
      <w:r w:rsidR="001B52AB" w:rsidRPr="006219B1">
        <w:rPr>
          <w:rFonts w:ascii="Times New Roman" w:hAnsi="Times New Roman"/>
        </w:rPr>
        <w:t xml:space="preserve">Настоящим подтверждаю, что я уведомлен о том, что </w:t>
      </w:r>
      <w:r w:rsidR="001B52AB">
        <w:rPr>
          <w:rFonts w:ascii="Times New Roman" w:hAnsi="Times New Roman"/>
        </w:rPr>
        <w:t>в</w:t>
      </w:r>
      <w:r w:rsidR="001B52AB" w:rsidRPr="001B52AB">
        <w:rPr>
          <w:rFonts w:ascii="Times New Roman" w:hAnsi="Times New Roman"/>
        </w:rPr>
        <w:t xml:space="preserve"> случае признания торгов несостоявшимися по причине допуска к участию только одного участника, единственный участник аукциона в течение 3 (трех) рабочих дней с даты признания торгов несостоявшимися вправе обратиться к Организатору торгов с заявлением о готовности приобрести Объект </w:t>
      </w:r>
      <w:r w:rsidR="001B52AB" w:rsidRPr="001B52AB">
        <w:rPr>
          <w:rFonts w:ascii="Times New Roman" w:hAnsi="Times New Roman"/>
        </w:rPr>
        <w:t>на условиях,</w:t>
      </w:r>
      <w:r w:rsidR="001B52AB" w:rsidRPr="001B52AB">
        <w:rPr>
          <w:rFonts w:ascii="Times New Roman" w:hAnsi="Times New Roman"/>
        </w:rPr>
        <w:t xml:space="preserve"> установленных информационным сообщением для Победителя торгов. </w:t>
      </w:r>
    </w:p>
    <w:p w14:paraId="2C0D9709" w14:textId="77777777" w:rsidR="001B52AB" w:rsidRDefault="001B52AB" w:rsidP="001B52AB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Pr="001B52AB">
        <w:rPr>
          <w:rFonts w:ascii="Times New Roman" w:hAnsi="Times New Roman"/>
        </w:rPr>
        <w:t xml:space="preserve">Договор купли-продажи может быть заключен с единственным участником торгов по цене, превышающей начальную цену продажи Объектов, не менее чем на один шаг аукциона, в течение 60 (шестидесяти) рабочих дней с даты признания торгов несостоявшимися при условии получения Продавцом решения общего собрания акционеров АО «НИЦ ТЭК» об одобрении заключения договора по итогам аукциона для единственного участника аукциона. </w:t>
      </w:r>
    </w:p>
    <w:p w14:paraId="24CC2C31" w14:textId="1E0CA5E4" w:rsidR="00A038D6" w:rsidRPr="006219B1" w:rsidRDefault="001B52AB" w:rsidP="001B52AB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5.2. </w:t>
      </w:r>
      <w:r w:rsidR="00176D34" w:rsidRPr="006219B1">
        <w:rPr>
          <w:rFonts w:ascii="Times New Roman" w:hAnsi="Times New Roman"/>
        </w:rPr>
        <w:t>Оплата цены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 w:rsidR="00176D34" w:rsidRPr="006219B1">
        <w:rPr>
          <w:rFonts w:ascii="Times New Roman" w:hAnsi="Times New Roman"/>
          <w:b/>
        </w:rPr>
        <w:t xml:space="preserve"> </w:t>
      </w:r>
    </w:p>
    <w:p w14:paraId="78AF8798" w14:textId="77777777" w:rsidR="00335BFA" w:rsidRPr="006219B1" w:rsidRDefault="00335BFA" w:rsidP="00335BFA">
      <w:pPr>
        <w:ind w:left="-15" w:right="60"/>
        <w:jc w:val="both"/>
        <w:rPr>
          <w:rFonts w:ascii="Times New Roman" w:hAnsi="Times New Roman"/>
          <w:b/>
        </w:rPr>
      </w:pPr>
    </w:p>
    <w:p w14:paraId="396A033A" w14:textId="77777777" w:rsidR="001B52AB" w:rsidRDefault="00A038D6" w:rsidP="00A038D6">
      <w:pPr>
        <w:ind w:left="-15" w:right="60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  <w:bCs/>
        </w:rPr>
        <w:t>6.</w:t>
      </w:r>
      <w:r w:rsidRPr="006219B1">
        <w:rPr>
          <w:rFonts w:ascii="Times New Roman" w:hAnsi="Times New Roman"/>
        </w:rPr>
        <w:t xml:space="preserve"> Настоящим подтверждаю, что я уведомлен о том, что в</w:t>
      </w:r>
      <w:r w:rsidR="00176D34" w:rsidRPr="006219B1">
        <w:rPr>
          <w:rFonts w:ascii="Times New Roman" w:hAnsi="Times New Roman"/>
        </w:rPr>
        <w:t xml:space="preserve"> случае уклонения (отказа) Победителя аукциона от заключения договора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по результатам торгов в установленный срок, от оплаты цены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>, договор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может быть заключен с участником аукциона, сделавшим предпоследнее предложение по цене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в ходе торгов, </w:t>
      </w:r>
      <w:r w:rsidR="00176D34" w:rsidRPr="00713FFE">
        <w:rPr>
          <w:rFonts w:ascii="Times New Roman" w:hAnsi="Times New Roman"/>
          <w:highlight w:val="yellow"/>
        </w:rPr>
        <w:t xml:space="preserve">в течение </w:t>
      </w:r>
      <w:r w:rsidR="001B52AB" w:rsidRPr="00713FFE">
        <w:rPr>
          <w:rFonts w:ascii="Times New Roman" w:hAnsi="Times New Roman"/>
          <w:highlight w:val="yellow"/>
        </w:rPr>
        <w:t>60</w:t>
      </w:r>
      <w:r w:rsidR="00176D34" w:rsidRPr="00713FFE">
        <w:rPr>
          <w:rFonts w:ascii="Times New Roman" w:hAnsi="Times New Roman"/>
          <w:highlight w:val="yellow"/>
        </w:rPr>
        <w:t xml:space="preserve"> (</w:t>
      </w:r>
      <w:r w:rsidR="001B52AB" w:rsidRPr="00713FFE">
        <w:rPr>
          <w:rFonts w:ascii="Times New Roman" w:hAnsi="Times New Roman"/>
          <w:highlight w:val="yellow"/>
        </w:rPr>
        <w:t>шестидесяти</w:t>
      </w:r>
      <w:r w:rsidR="00176D34" w:rsidRPr="00713FFE">
        <w:rPr>
          <w:rFonts w:ascii="Times New Roman" w:hAnsi="Times New Roman"/>
          <w:highlight w:val="yellow"/>
        </w:rPr>
        <w:t>) рабочих дней с даты получения от Организатора торгов уведомления с предложением заключить договор купли-продажи Объект</w:t>
      </w:r>
      <w:r w:rsidR="005D023A" w:rsidRPr="00713FFE">
        <w:rPr>
          <w:rFonts w:ascii="Times New Roman" w:hAnsi="Times New Roman"/>
          <w:highlight w:val="yellow"/>
        </w:rPr>
        <w:t>ов</w:t>
      </w:r>
      <w:r w:rsidR="00176D34" w:rsidRPr="006219B1">
        <w:rPr>
          <w:rFonts w:ascii="Times New Roman" w:hAnsi="Times New Roman"/>
        </w:rPr>
        <w:t xml:space="preserve">. Заключение договора купли-продажи таким участником не является обязательным. </w:t>
      </w:r>
    </w:p>
    <w:p w14:paraId="02E4FA77" w14:textId="43A2036B" w:rsidR="00176D34" w:rsidRPr="006219B1" w:rsidRDefault="00176D34" w:rsidP="00A038D6">
      <w:pPr>
        <w:ind w:left="-15" w:right="60"/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</w:rPr>
        <w:t>При этом оплата цены Объект</w:t>
      </w:r>
      <w:r w:rsidR="005D023A" w:rsidRPr="006219B1">
        <w:rPr>
          <w:rFonts w:ascii="Times New Roman" w:hAnsi="Times New Roman"/>
        </w:rPr>
        <w:t>ов</w:t>
      </w:r>
      <w:r w:rsidRPr="006219B1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Объект</w:t>
      </w:r>
      <w:r w:rsidR="005D023A" w:rsidRPr="006219B1">
        <w:rPr>
          <w:rFonts w:ascii="Times New Roman" w:hAnsi="Times New Roman"/>
        </w:rPr>
        <w:t>ов</w:t>
      </w:r>
      <w:r w:rsidRPr="006219B1">
        <w:rPr>
          <w:rFonts w:ascii="Times New Roman" w:hAnsi="Times New Roman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Объект</w:t>
      </w:r>
      <w:r w:rsidR="005D023A" w:rsidRPr="006219B1">
        <w:rPr>
          <w:rFonts w:ascii="Times New Roman" w:hAnsi="Times New Roman"/>
        </w:rPr>
        <w:t>ов</w:t>
      </w:r>
      <w:r w:rsidRPr="006219B1">
        <w:rPr>
          <w:rFonts w:ascii="Times New Roman" w:hAnsi="Times New Roman"/>
        </w:rPr>
        <w:t xml:space="preserve">, в соответствии с условиями такого договора купли-продажи. </w:t>
      </w:r>
    </w:p>
    <w:p w14:paraId="52B055A2" w14:textId="77777777" w:rsidR="00176D34" w:rsidRPr="006219B1" w:rsidRDefault="00176D34" w:rsidP="00176D34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519424F0" w14:textId="218CFE5D" w:rsidR="00E74377" w:rsidRPr="006219B1" w:rsidRDefault="00A038D6" w:rsidP="00176D34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eastAsia="Times New Roman" w:hAnsi="Times New Roman"/>
          <w:b/>
          <w:bCs/>
          <w:lang w:eastAsia="ru-RU"/>
        </w:rPr>
        <w:t>7.</w:t>
      </w:r>
      <w:r w:rsidRPr="006219B1">
        <w:rPr>
          <w:rFonts w:ascii="Times New Roman" w:eastAsia="Times New Roman" w:hAnsi="Times New Roman"/>
          <w:lang w:eastAsia="ru-RU"/>
        </w:rPr>
        <w:t xml:space="preserve"> </w:t>
      </w:r>
      <w:r w:rsidR="00A01E7C" w:rsidRPr="006219B1">
        <w:rPr>
          <w:rFonts w:ascii="Times New Roman" w:eastAsia="Times New Roman" w:hAnsi="Times New Roman"/>
          <w:lang w:eastAsia="ru-RU"/>
        </w:rPr>
        <w:t xml:space="preserve">Настоящей заявкой в соответствии со </w:t>
      </w:r>
      <w:r w:rsidR="00A01E7C" w:rsidRPr="006219B1">
        <w:rPr>
          <w:rFonts w:ascii="Times New Roman" w:hAnsi="Times New Roman"/>
        </w:rPr>
        <w:t xml:space="preserve">статьей 9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Федерального закона от 27.07.2006 №</w:t>
      </w:r>
      <w:r w:rsidR="00A01E7C" w:rsidRPr="006219B1">
        <w:rPr>
          <w:rFonts w:ascii="Times New Roman" w:hAnsi="Times New Roman"/>
        </w:rPr>
        <w:t xml:space="preserve">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152-ФЗ</w:t>
      </w:r>
      <w:r w:rsidR="00A01E7C" w:rsidRPr="006219B1">
        <w:rPr>
          <w:rFonts w:ascii="Times New Roman" w:hAnsi="Times New Roman"/>
        </w:rPr>
        <w:t xml:space="preserve"> «О персональных данных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 xml:space="preserve">» </w:t>
      </w:r>
      <w:r w:rsidR="00A01E7C" w:rsidRPr="006219B1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на обработку</w:t>
      </w:r>
      <w:r w:rsidR="00A01E7C" w:rsidRPr="006219B1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Федерального закона от 27.07.2006 №</w:t>
      </w:r>
      <w:r w:rsidR="00A01E7C" w:rsidRPr="006219B1">
        <w:rPr>
          <w:rFonts w:ascii="Times New Roman" w:hAnsi="Times New Roman"/>
        </w:rPr>
        <w:t xml:space="preserve">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152-ФЗ</w:t>
      </w:r>
      <w:r w:rsidR="00A01E7C" w:rsidRPr="006219B1">
        <w:rPr>
          <w:rFonts w:ascii="Times New Roman" w:hAnsi="Times New Roman"/>
        </w:rPr>
        <w:t xml:space="preserve"> «О персональных данных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 xml:space="preserve">» </w:t>
      </w:r>
      <w:r w:rsidR="00A01E7C" w:rsidRPr="006219B1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="00A01E7C" w:rsidRPr="006219B1">
        <w:rPr>
          <w:rStyle w:val="ac"/>
          <w:rFonts w:ascii="Times New Roman" w:eastAsia="Times New Roman" w:hAnsi="Times New Roman"/>
          <w:lang w:eastAsia="ru-RU"/>
        </w:rPr>
        <w:footnoteReference w:id="1"/>
      </w:r>
      <w:r w:rsidR="00A01E7C" w:rsidRPr="006219B1">
        <w:rPr>
          <w:rFonts w:ascii="Times New Roman" w:eastAsia="Times New Roman" w:hAnsi="Times New Roman"/>
          <w:lang w:eastAsia="ru-RU"/>
        </w:rPr>
        <w:t>.</w:t>
      </w:r>
    </w:p>
    <w:p w14:paraId="3B59DBA9" w14:textId="77777777" w:rsidR="00E74377" w:rsidRPr="006219B1" w:rsidRDefault="00E74377" w:rsidP="00992B22">
      <w:pPr>
        <w:overflowPunct/>
        <w:autoSpaceDE/>
        <w:adjustRightInd/>
        <w:rPr>
          <w:rFonts w:ascii="Times New Roman" w:hAnsi="Times New Roman"/>
        </w:rPr>
      </w:pPr>
    </w:p>
    <w:p w14:paraId="014CBF62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7856D609" w14:textId="77777777" w:rsidR="00F9715C" w:rsidRPr="006219B1" w:rsidRDefault="00F9715C" w:rsidP="00F9715C">
      <w:pPr>
        <w:overflowPunct/>
        <w:autoSpaceDE/>
        <w:adjustRightInd/>
        <w:rPr>
          <w:rFonts w:ascii="Times New Roman" w:hAnsi="Times New Roman"/>
          <w:bCs/>
        </w:rPr>
      </w:pPr>
      <w:r w:rsidRPr="006219B1">
        <w:rPr>
          <w:rFonts w:ascii="Times New Roman" w:hAnsi="Times New Roman"/>
        </w:rPr>
        <w:tab/>
      </w:r>
      <w:r w:rsidRPr="006219B1">
        <w:rPr>
          <w:rFonts w:ascii="Times New Roman" w:hAnsi="Times New Roman"/>
          <w:bCs/>
        </w:rPr>
        <w:t xml:space="preserve">Приложение </w:t>
      </w:r>
    </w:p>
    <w:p w14:paraId="365E0365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4FB4FCE7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D570122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710A4018" w14:textId="2D9E88B2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ab/>
        <w:t>__________________________\______________________\</w:t>
      </w:r>
    </w:p>
    <w:p w14:paraId="2B1C5924" w14:textId="30CD81D4" w:rsidR="00E40D76" w:rsidRPr="006219B1" w:rsidRDefault="00F9715C" w:rsidP="00992B22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ab/>
        <w:t>М.П. "_____" _____________ 20___ г.</w:t>
      </w:r>
    </w:p>
    <w:sectPr w:rsidR="00E40D76" w:rsidRPr="006219B1" w:rsidSect="00E14AC7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B9CFD" w14:textId="77777777" w:rsidR="00554A1E" w:rsidRDefault="00554A1E" w:rsidP="00A01E7C">
      <w:r>
        <w:separator/>
      </w:r>
    </w:p>
  </w:endnote>
  <w:endnote w:type="continuationSeparator" w:id="0">
    <w:p w14:paraId="6F3E6F13" w14:textId="77777777" w:rsidR="00554A1E" w:rsidRDefault="00554A1E" w:rsidP="00A0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5665720"/>
      <w:docPartObj>
        <w:docPartGallery w:val="Page Numbers (Bottom of Page)"/>
        <w:docPartUnique/>
      </w:docPartObj>
    </w:sdtPr>
    <w:sdtEndPr/>
    <w:sdtContent>
      <w:p w14:paraId="42FD9D98" w14:textId="012FE37A" w:rsidR="00E14AC7" w:rsidRDefault="00E14A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F7599" w14:textId="77777777" w:rsidR="00E14AC7" w:rsidRDefault="00E14AC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3D9FA" w14:textId="77777777" w:rsidR="00554A1E" w:rsidRDefault="00554A1E" w:rsidP="00A01E7C">
      <w:r>
        <w:separator/>
      </w:r>
    </w:p>
  </w:footnote>
  <w:footnote w:type="continuationSeparator" w:id="0">
    <w:p w14:paraId="4C2300BE" w14:textId="77777777" w:rsidR="00554A1E" w:rsidRDefault="00554A1E" w:rsidP="00A01E7C">
      <w:r>
        <w:continuationSeparator/>
      </w:r>
    </w:p>
  </w:footnote>
  <w:footnote w:id="1">
    <w:p w14:paraId="2155E5A6" w14:textId="77777777" w:rsidR="00A01E7C" w:rsidRPr="00F9715C" w:rsidRDefault="00A01E7C" w:rsidP="00A01E7C">
      <w:pPr>
        <w:pStyle w:val="aa"/>
        <w:rPr>
          <w:rFonts w:ascii="Times New Roman" w:eastAsia="Times New Roman" w:hAnsi="Times New Roman"/>
          <w:sz w:val="22"/>
          <w:szCs w:val="22"/>
          <w:lang w:eastAsia="ru-RU"/>
        </w:rPr>
      </w:pPr>
      <w:r w:rsidRPr="00F9715C">
        <w:rPr>
          <w:rStyle w:val="ac"/>
          <w:sz w:val="22"/>
          <w:szCs w:val="22"/>
        </w:rPr>
        <w:footnoteRef/>
      </w:r>
      <w:r w:rsidRPr="00F9715C">
        <w:rPr>
          <w:sz w:val="22"/>
          <w:szCs w:val="22"/>
        </w:rPr>
        <w:t xml:space="preserve"> </w:t>
      </w: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757C30E" w14:textId="77777777" w:rsidR="00A01E7C" w:rsidRDefault="00A01E7C" w:rsidP="00A01E7C">
      <w:pPr>
        <w:pStyle w:val="aa"/>
      </w:pP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2D060017"/>
    <w:multiLevelType w:val="hybridMultilevel"/>
    <w:tmpl w:val="5BD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4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965906">
    <w:abstractNumId w:val="2"/>
  </w:num>
  <w:num w:numId="3" w16cid:durableId="1051197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D6"/>
    <w:rsid w:val="00010F14"/>
    <w:rsid w:val="000202C5"/>
    <w:rsid w:val="000308FA"/>
    <w:rsid w:val="00054B49"/>
    <w:rsid w:val="000726EF"/>
    <w:rsid w:val="00087CDD"/>
    <w:rsid w:val="00087FB5"/>
    <w:rsid w:val="000C6969"/>
    <w:rsid w:val="000D35BA"/>
    <w:rsid w:val="000D438E"/>
    <w:rsid w:val="000D599D"/>
    <w:rsid w:val="000E1F9E"/>
    <w:rsid w:val="000E3839"/>
    <w:rsid w:val="00122DD1"/>
    <w:rsid w:val="00130425"/>
    <w:rsid w:val="00157286"/>
    <w:rsid w:val="00176D34"/>
    <w:rsid w:val="001B19CF"/>
    <w:rsid w:val="001B52AB"/>
    <w:rsid w:val="001D511A"/>
    <w:rsid w:val="001F061D"/>
    <w:rsid w:val="001F23E9"/>
    <w:rsid w:val="001F38E0"/>
    <w:rsid w:val="001F4A21"/>
    <w:rsid w:val="00266A81"/>
    <w:rsid w:val="002764B8"/>
    <w:rsid w:val="0027798A"/>
    <w:rsid w:val="0028670A"/>
    <w:rsid w:val="002B2EA9"/>
    <w:rsid w:val="002C30E4"/>
    <w:rsid w:val="002E313A"/>
    <w:rsid w:val="00300754"/>
    <w:rsid w:val="00305F88"/>
    <w:rsid w:val="0030663D"/>
    <w:rsid w:val="00313C14"/>
    <w:rsid w:val="00316FBB"/>
    <w:rsid w:val="00333F80"/>
    <w:rsid w:val="00335517"/>
    <w:rsid w:val="00335BFA"/>
    <w:rsid w:val="00342AB0"/>
    <w:rsid w:val="003757ED"/>
    <w:rsid w:val="00397778"/>
    <w:rsid w:val="003C7C6C"/>
    <w:rsid w:val="00420D7B"/>
    <w:rsid w:val="00422D67"/>
    <w:rsid w:val="00443D6D"/>
    <w:rsid w:val="004C7793"/>
    <w:rsid w:val="004E4C85"/>
    <w:rsid w:val="005423A1"/>
    <w:rsid w:val="00554A1E"/>
    <w:rsid w:val="00556D16"/>
    <w:rsid w:val="005720C9"/>
    <w:rsid w:val="00574674"/>
    <w:rsid w:val="005827E6"/>
    <w:rsid w:val="0058622C"/>
    <w:rsid w:val="005B4945"/>
    <w:rsid w:val="005D023A"/>
    <w:rsid w:val="006219B1"/>
    <w:rsid w:val="00673F0F"/>
    <w:rsid w:val="00680FE0"/>
    <w:rsid w:val="006919E1"/>
    <w:rsid w:val="006B4A9A"/>
    <w:rsid w:val="006B7EFA"/>
    <w:rsid w:val="006E7440"/>
    <w:rsid w:val="007060E7"/>
    <w:rsid w:val="007106A3"/>
    <w:rsid w:val="00713FFE"/>
    <w:rsid w:val="00725B82"/>
    <w:rsid w:val="007454CF"/>
    <w:rsid w:val="0077096D"/>
    <w:rsid w:val="00786095"/>
    <w:rsid w:val="00791481"/>
    <w:rsid w:val="00793B59"/>
    <w:rsid w:val="00797553"/>
    <w:rsid w:val="007B4B0C"/>
    <w:rsid w:val="00837614"/>
    <w:rsid w:val="008443C3"/>
    <w:rsid w:val="00852F29"/>
    <w:rsid w:val="008A4D98"/>
    <w:rsid w:val="008B00BA"/>
    <w:rsid w:val="008D33CB"/>
    <w:rsid w:val="008D4995"/>
    <w:rsid w:val="008D6EFC"/>
    <w:rsid w:val="008D7963"/>
    <w:rsid w:val="009320D6"/>
    <w:rsid w:val="00944597"/>
    <w:rsid w:val="009629B8"/>
    <w:rsid w:val="00971F65"/>
    <w:rsid w:val="00992B22"/>
    <w:rsid w:val="009A64B5"/>
    <w:rsid w:val="009C3152"/>
    <w:rsid w:val="009C4482"/>
    <w:rsid w:val="00A01E7C"/>
    <w:rsid w:val="00A038D6"/>
    <w:rsid w:val="00A163B4"/>
    <w:rsid w:val="00A3590C"/>
    <w:rsid w:val="00A47B9B"/>
    <w:rsid w:val="00A56C7E"/>
    <w:rsid w:val="00A96B44"/>
    <w:rsid w:val="00AA773E"/>
    <w:rsid w:val="00AE363C"/>
    <w:rsid w:val="00AE7FC4"/>
    <w:rsid w:val="00AF3226"/>
    <w:rsid w:val="00B423DC"/>
    <w:rsid w:val="00B4359A"/>
    <w:rsid w:val="00B5155B"/>
    <w:rsid w:val="00B94419"/>
    <w:rsid w:val="00BB5E3E"/>
    <w:rsid w:val="00BD3F3C"/>
    <w:rsid w:val="00BE2106"/>
    <w:rsid w:val="00BE3726"/>
    <w:rsid w:val="00C03A57"/>
    <w:rsid w:val="00C20E03"/>
    <w:rsid w:val="00C52D2B"/>
    <w:rsid w:val="00C66975"/>
    <w:rsid w:val="00C857A7"/>
    <w:rsid w:val="00C869DD"/>
    <w:rsid w:val="00C934D4"/>
    <w:rsid w:val="00CA7275"/>
    <w:rsid w:val="00CD5C23"/>
    <w:rsid w:val="00CE1A39"/>
    <w:rsid w:val="00D03993"/>
    <w:rsid w:val="00D25BA8"/>
    <w:rsid w:val="00D35550"/>
    <w:rsid w:val="00D8447E"/>
    <w:rsid w:val="00D9326B"/>
    <w:rsid w:val="00DC2876"/>
    <w:rsid w:val="00E03990"/>
    <w:rsid w:val="00E14AC7"/>
    <w:rsid w:val="00E17BF7"/>
    <w:rsid w:val="00E40D76"/>
    <w:rsid w:val="00E74377"/>
    <w:rsid w:val="00E80CE9"/>
    <w:rsid w:val="00EB1D9B"/>
    <w:rsid w:val="00EB403D"/>
    <w:rsid w:val="00EC331E"/>
    <w:rsid w:val="00EC6946"/>
    <w:rsid w:val="00ED5CBD"/>
    <w:rsid w:val="00EE2C88"/>
    <w:rsid w:val="00EE6F9B"/>
    <w:rsid w:val="00EF067F"/>
    <w:rsid w:val="00EF0BEF"/>
    <w:rsid w:val="00F11B46"/>
    <w:rsid w:val="00F37521"/>
    <w:rsid w:val="00F55F7A"/>
    <w:rsid w:val="00F86BFD"/>
    <w:rsid w:val="00F9715C"/>
    <w:rsid w:val="00FA45B7"/>
    <w:rsid w:val="00FC2891"/>
    <w:rsid w:val="00FD1988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F8C3"/>
  <w15:docId w15:val="{675983B3-9000-4945-93B2-9E0055EA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8">
    <w:name w:val="абзац"/>
    <w:basedOn w:val="a"/>
    <w:rsid w:val="008443C3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01E7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1E7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A01E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1E7C"/>
    <w:rPr>
      <w:vertAlign w:val="superscript"/>
    </w:rPr>
  </w:style>
  <w:style w:type="paragraph" w:styleId="3">
    <w:name w:val="Body Text 3"/>
    <w:basedOn w:val="a"/>
    <w:link w:val="30"/>
    <w:rsid w:val="00F9715C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971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715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71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71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715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122D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14A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14AC7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E14A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14A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Юхнович Ирина</dc:creator>
  <cp:lastModifiedBy>РАД АО</cp:lastModifiedBy>
  <cp:revision>22</cp:revision>
  <cp:lastPrinted>2022-09-26T09:16:00Z</cp:lastPrinted>
  <dcterms:created xsi:type="dcterms:W3CDTF">2022-09-26T09:39:00Z</dcterms:created>
  <dcterms:modified xsi:type="dcterms:W3CDTF">2024-09-09T14:29:00Z</dcterms:modified>
</cp:coreProperties>
</file>