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D76198" w14:textId="0B780CE4" w:rsidR="00CB638E" w:rsidRDefault="000F2890" w:rsidP="00CB638E">
      <w:pPr>
        <w:spacing w:after="0" w:line="240" w:lineRule="auto"/>
        <w:ind w:firstLine="567"/>
        <w:jc w:val="both"/>
      </w:pPr>
      <w:r w:rsidRPr="000F289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F289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F2890">
        <w:rPr>
          <w:rFonts w:ascii="Times New Roman" w:hAnsi="Times New Roman" w:cs="Times New Roman"/>
          <w:color w:val="000000"/>
          <w:sz w:val="24"/>
          <w:szCs w:val="24"/>
        </w:rPr>
        <w:t>, (812)334-26-04, 8(800) 777-57-57, ungur@auction-house.ru) (далее - Организатор торгов, ОТ), действующее на основании договора с Акционерным обществом «Восточно-Сибирский транспортный коммерческий банк» (АО «</w:t>
      </w:r>
      <w:proofErr w:type="spellStart"/>
      <w:r w:rsidRPr="000F2890">
        <w:rPr>
          <w:rFonts w:ascii="Times New Roman" w:hAnsi="Times New Roman" w:cs="Times New Roman"/>
          <w:color w:val="000000"/>
          <w:sz w:val="24"/>
          <w:szCs w:val="24"/>
        </w:rPr>
        <w:t>ВостСибтранскомбанк</w:t>
      </w:r>
      <w:proofErr w:type="spellEnd"/>
      <w:r w:rsidRPr="000F2890">
        <w:rPr>
          <w:rFonts w:ascii="Times New Roman" w:hAnsi="Times New Roman" w:cs="Times New Roman"/>
          <w:color w:val="000000"/>
          <w:sz w:val="24"/>
          <w:szCs w:val="24"/>
        </w:rPr>
        <w:t xml:space="preserve">») (ОГРН 1023800000047, ИНН 3808000590, адрес регистрации: 664025, г. Иркутск, ул. </w:t>
      </w:r>
      <w:proofErr w:type="spellStart"/>
      <w:r w:rsidRPr="000F2890">
        <w:rPr>
          <w:rFonts w:ascii="Times New Roman" w:hAnsi="Times New Roman" w:cs="Times New Roman"/>
          <w:color w:val="000000"/>
          <w:sz w:val="24"/>
          <w:szCs w:val="24"/>
        </w:rPr>
        <w:t>Бурлова</w:t>
      </w:r>
      <w:proofErr w:type="spellEnd"/>
      <w:r w:rsidRPr="000F2890">
        <w:rPr>
          <w:rFonts w:ascii="Times New Roman" w:hAnsi="Times New Roman" w:cs="Times New Roman"/>
          <w:color w:val="000000"/>
          <w:sz w:val="24"/>
          <w:szCs w:val="24"/>
        </w:rPr>
        <w:t xml:space="preserve">, д. 2) (далее – финансовая организация), конкурсным управляющим (ликвидатором) которого на основании решения Арбитражного суда Иркутской области от 27 мая 2019 г. по делу №А19-27176/2018 является государственная корпорация «Агентство по страхованию вкладов» (109240, г. Москва, ул. Высоцкого, д. 4) 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AE1E5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</w:t>
      </w:r>
      <w:r w:rsidRPr="00AE1E52">
        <w:rPr>
          <w:rFonts w:ascii="Times New Roman" w:hAnsi="Times New Roman" w:cs="Times New Roman"/>
          <w:color w:val="000000"/>
          <w:sz w:val="24"/>
          <w:szCs w:val="24"/>
        </w:rPr>
        <w:t xml:space="preserve">Торгов является следующее имущество: </w:t>
      </w:r>
    </w:p>
    <w:p w14:paraId="627500EC" w14:textId="3F0B4D70" w:rsidR="00CB638E" w:rsidRPr="000F2890" w:rsidRDefault="000F2890" w:rsidP="000F28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0F289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Основные средства:</w:t>
      </w:r>
    </w:p>
    <w:p w14:paraId="380224AA" w14:textId="77777777" w:rsidR="000F2890" w:rsidRDefault="000F2890" w:rsidP="000F28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2890">
        <w:rPr>
          <w:color w:val="000000"/>
        </w:rPr>
        <w:t>Лот</w:t>
      </w:r>
      <w:r w:rsidRPr="000F2890">
        <w:rPr>
          <w:color w:val="000000"/>
        </w:rPr>
        <w:t xml:space="preserve"> </w:t>
      </w:r>
      <w:r w:rsidRPr="000F2890">
        <w:rPr>
          <w:color w:val="000000"/>
        </w:rPr>
        <w:t>1</w:t>
      </w:r>
      <w:r w:rsidRPr="000F2890">
        <w:rPr>
          <w:color w:val="000000"/>
        </w:rPr>
        <w:t xml:space="preserve"> - </w:t>
      </w:r>
      <w:r w:rsidRPr="000F2890">
        <w:rPr>
          <w:color w:val="000000"/>
        </w:rPr>
        <w:t xml:space="preserve">Сервер HP DL580R05 </w:t>
      </w:r>
      <w:proofErr w:type="spellStart"/>
      <w:r w:rsidRPr="000F2890">
        <w:rPr>
          <w:color w:val="000000"/>
        </w:rPr>
        <w:t>Proliant</w:t>
      </w:r>
      <w:proofErr w:type="spellEnd"/>
      <w:r w:rsidRPr="000F2890">
        <w:rPr>
          <w:color w:val="000000"/>
        </w:rPr>
        <w:t>, сервер HP DL580R05 в комплекте (жесткие диски изъяты), г. Иркутск</w:t>
      </w:r>
      <w:r w:rsidRPr="000F2890">
        <w:rPr>
          <w:color w:val="000000"/>
        </w:rPr>
        <w:t xml:space="preserve"> - </w:t>
      </w:r>
      <w:r w:rsidRPr="000F2890">
        <w:rPr>
          <w:color w:val="000000"/>
        </w:rPr>
        <w:t>812 800,00</w:t>
      </w:r>
      <w:r w:rsidRPr="000F2890">
        <w:rPr>
          <w:color w:val="000000"/>
        </w:rPr>
        <w:t xml:space="preserve"> </w:t>
      </w:r>
      <w:r w:rsidRPr="000F2890">
        <w:rPr>
          <w:color w:val="000000"/>
        </w:rPr>
        <w:t>руб.</w:t>
      </w:r>
    </w:p>
    <w:p w14:paraId="05653590" w14:textId="6F47FEAD" w:rsidR="000F2890" w:rsidRPr="000F2890" w:rsidRDefault="000F2890" w:rsidP="000F28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2890">
        <w:rPr>
          <w:color w:val="000000"/>
        </w:rPr>
        <w:t>Лот</w:t>
      </w:r>
      <w:r w:rsidRPr="000F2890">
        <w:rPr>
          <w:color w:val="000000"/>
        </w:rPr>
        <w:t xml:space="preserve"> </w:t>
      </w:r>
      <w:r w:rsidRPr="000F2890">
        <w:rPr>
          <w:color w:val="000000"/>
        </w:rPr>
        <w:t>2</w:t>
      </w:r>
      <w:r w:rsidRPr="000F2890">
        <w:rPr>
          <w:color w:val="000000"/>
        </w:rPr>
        <w:t xml:space="preserve"> - </w:t>
      </w:r>
      <w:r w:rsidRPr="000F2890">
        <w:rPr>
          <w:color w:val="000000"/>
        </w:rPr>
        <w:t>Интернет-шлюз CISCO ASA 5510-K8, коммутатор Cisco Catalyst 3560X 48port №FD01649R25E (оборудование неисправно), г. Иркутск</w:t>
      </w:r>
      <w:r w:rsidRPr="000F2890">
        <w:rPr>
          <w:color w:val="000000"/>
        </w:rPr>
        <w:t xml:space="preserve"> - </w:t>
      </w:r>
      <w:r w:rsidRPr="000F2890">
        <w:rPr>
          <w:color w:val="000000"/>
        </w:rPr>
        <w:t>308 352,00</w:t>
      </w:r>
      <w:r w:rsidRPr="000F2890">
        <w:rPr>
          <w:color w:val="000000"/>
        </w:rPr>
        <w:tab/>
        <w:t>руб.</w:t>
      </w:r>
    </w:p>
    <w:p w14:paraId="1A82965D" w14:textId="30911CBE" w:rsidR="00CB638E" w:rsidRPr="000F2890" w:rsidRDefault="000F2890" w:rsidP="000F289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F2890">
        <w:rPr>
          <w:color w:val="000000"/>
        </w:rPr>
        <w:t>Лот</w:t>
      </w:r>
      <w:r w:rsidRPr="000F2890">
        <w:rPr>
          <w:color w:val="000000"/>
        </w:rPr>
        <w:t xml:space="preserve"> </w:t>
      </w:r>
      <w:r w:rsidRPr="000F2890">
        <w:rPr>
          <w:color w:val="000000"/>
        </w:rPr>
        <w:t>3</w:t>
      </w:r>
      <w:r w:rsidRPr="000F2890">
        <w:rPr>
          <w:color w:val="000000"/>
        </w:rPr>
        <w:t xml:space="preserve"> - </w:t>
      </w:r>
      <w:r w:rsidRPr="000F2890">
        <w:rPr>
          <w:color w:val="000000"/>
        </w:rPr>
        <w:t xml:space="preserve">Сервер Dell </w:t>
      </w:r>
      <w:proofErr w:type="spellStart"/>
      <w:r w:rsidRPr="000F2890">
        <w:rPr>
          <w:color w:val="000000"/>
        </w:rPr>
        <w:t>PoverEdge</w:t>
      </w:r>
      <w:proofErr w:type="spellEnd"/>
      <w:r w:rsidRPr="000F2890">
        <w:rPr>
          <w:color w:val="000000"/>
        </w:rPr>
        <w:t xml:space="preserve"> R-720-xd в к-те № 6THLF5J, сервер Dell </w:t>
      </w:r>
      <w:proofErr w:type="spellStart"/>
      <w:r w:rsidRPr="000F2890">
        <w:rPr>
          <w:color w:val="000000"/>
        </w:rPr>
        <w:t>PoverEdge</w:t>
      </w:r>
      <w:proofErr w:type="spellEnd"/>
      <w:r w:rsidRPr="000F2890">
        <w:rPr>
          <w:color w:val="000000"/>
        </w:rPr>
        <w:t xml:space="preserve"> R720-xd в к-те № 5THLF5J, сервер </w:t>
      </w:r>
      <w:proofErr w:type="spellStart"/>
      <w:r w:rsidRPr="000F2890">
        <w:rPr>
          <w:color w:val="000000"/>
        </w:rPr>
        <w:t>Dtii</w:t>
      </w:r>
      <w:proofErr w:type="spellEnd"/>
      <w:r w:rsidRPr="000F2890">
        <w:rPr>
          <w:color w:val="000000"/>
        </w:rPr>
        <w:t xml:space="preserve"> </w:t>
      </w:r>
      <w:proofErr w:type="spellStart"/>
      <w:r w:rsidRPr="000F2890">
        <w:rPr>
          <w:color w:val="000000"/>
        </w:rPr>
        <w:t>PoverEdge</w:t>
      </w:r>
      <w:proofErr w:type="spellEnd"/>
      <w:r w:rsidRPr="000F2890">
        <w:rPr>
          <w:color w:val="000000"/>
        </w:rPr>
        <w:t xml:space="preserve"> R720DX в к-те №D8XVFX1 (жесткие диски изъяты), г. Иркутск</w:t>
      </w:r>
      <w:r w:rsidRPr="000F2890">
        <w:rPr>
          <w:color w:val="000000"/>
        </w:rPr>
        <w:t xml:space="preserve"> - </w:t>
      </w:r>
      <w:r w:rsidRPr="000F2890">
        <w:rPr>
          <w:color w:val="000000"/>
        </w:rPr>
        <w:t>1 618 321,68</w:t>
      </w:r>
      <w:r w:rsidRPr="000F2890">
        <w:rPr>
          <w:color w:val="000000"/>
        </w:rPr>
        <w:t xml:space="preserve"> </w:t>
      </w:r>
      <w:r w:rsidRPr="000F2890">
        <w:rPr>
          <w:color w:val="000000"/>
        </w:rPr>
        <w:t>руб.</w:t>
      </w:r>
    </w:p>
    <w:p w14:paraId="72CEA841" w14:textId="4AB4F0B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19E900F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</w:t>
      </w:r>
      <w:r w:rsidRPr="00AE1E52">
        <w:rPr>
          <w:rFonts w:ascii="Times New Roman CYR" w:hAnsi="Times New Roman CYR" w:cs="Times New Roman CYR"/>
          <w:color w:val="000000"/>
        </w:rPr>
        <w:t xml:space="preserve">аукциона – </w:t>
      </w:r>
      <w:r w:rsidR="00676952">
        <w:rPr>
          <w:rFonts w:ascii="Times New Roman CYR" w:hAnsi="Times New Roman CYR" w:cs="Times New Roman CYR"/>
          <w:color w:val="000000"/>
        </w:rPr>
        <w:t>10</w:t>
      </w:r>
      <w:r w:rsidR="009E7E5E" w:rsidRPr="00AE1E5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AE1E52">
        <w:rPr>
          <w:rFonts w:ascii="Times New Roman CYR" w:hAnsi="Times New Roman CYR" w:cs="Times New Roman CYR"/>
          <w:color w:val="000000"/>
        </w:rPr>
        <w:t>(</w:t>
      </w:r>
      <w:r w:rsidR="00676952">
        <w:rPr>
          <w:rFonts w:ascii="Times New Roman CYR" w:hAnsi="Times New Roman CYR" w:cs="Times New Roman CYR"/>
          <w:color w:val="000000"/>
        </w:rPr>
        <w:t>десять</w:t>
      </w:r>
      <w:r w:rsidR="0037642D" w:rsidRPr="00AE1E52">
        <w:rPr>
          <w:rFonts w:ascii="Times New Roman CYR" w:hAnsi="Times New Roman CYR" w:cs="Times New Roman CYR"/>
          <w:color w:val="000000"/>
        </w:rPr>
        <w:t>)</w:t>
      </w:r>
      <w:r w:rsidRPr="00AE1E52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5657D574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676952" w:rsidRPr="00676952">
        <w:rPr>
          <w:rFonts w:ascii="Times New Roman CYR" w:hAnsi="Times New Roman CYR" w:cs="Times New Roman CYR"/>
          <w:b/>
          <w:bCs/>
          <w:color w:val="000000"/>
        </w:rPr>
        <w:t>29 июля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1D0AF2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676952" w:rsidRPr="00676952">
        <w:rPr>
          <w:b/>
          <w:bCs/>
          <w:color w:val="000000"/>
        </w:rPr>
        <w:t>29 июля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676952" w:rsidRPr="00676952">
        <w:rPr>
          <w:b/>
          <w:bCs/>
          <w:color w:val="000000"/>
        </w:rPr>
        <w:t>16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3D1FD19E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B6E69" w:rsidRPr="008B6E69">
        <w:rPr>
          <w:b/>
          <w:bCs/>
          <w:color w:val="000000"/>
        </w:rPr>
        <w:t>18 июня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8B6E69" w:rsidRPr="008B6E69">
        <w:rPr>
          <w:b/>
          <w:bCs/>
          <w:color w:val="000000"/>
        </w:rPr>
        <w:t>05 августа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137FC5">
        <w:rPr>
          <w:b/>
          <w:bCs/>
          <w:color w:val="000000"/>
        </w:rPr>
        <w:t>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8B6E69">
        <w:rPr>
          <w:color w:val="000000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4CC4D199" w:rsidR="00950CC9" w:rsidRPr="005246E8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  <w:r w:rsidR="00F17038">
        <w:rPr>
          <w:color w:val="000000"/>
          <w:shd w:val="clear" w:color="auto" w:fill="FFFFFF"/>
        </w:rPr>
        <w:t xml:space="preserve"> </w:t>
      </w:r>
      <w:r w:rsidR="00950CC9" w:rsidRPr="005246E8">
        <w:rPr>
          <w:b/>
          <w:bCs/>
          <w:color w:val="000000"/>
        </w:rPr>
        <w:t xml:space="preserve">с </w:t>
      </w:r>
      <w:r w:rsidR="008B6E69">
        <w:rPr>
          <w:b/>
          <w:bCs/>
          <w:color w:val="000000"/>
        </w:rPr>
        <w:t>20 сентября</w:t>
      </w:r>
      <w:r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 по </w:t>
      </w:r>
      <w:r w:rsidR="008B6E69">
        <w:rPr>
          <w:b/>
          <w:bCs/>
          <w:color w:val="000000"/>
        </w:rPr>
        <w:t>30 октября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50CC9" w:rsidRPr="005246E8">
        <w:rPr>
          <w:b/>
          <w:bCs/>
          <w:color w:val="000000"/>
        </w:rPr>
        <w:t xml:space="preserve"> г.</w:t>
      </w:r>
    </w:p>
    <w:p w14:paraId="287E4339" w14:textId="543722AF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8B6E69" w:rsidRPr="008B6E69">
        <w:rPr>
          <w:b/>
          <w:bCs/>
          <w:color w:val="000000"/>
        </w:rPr>
        <w:t>20 сентября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8B6E69">
        <w:rPr>
          <w:color w:val="000000"/>
        </w:rPr>
        <w:t>1</w:t>
      </w:r>
      <w:r w:rsidRPr="008B6E69">
        <w:rPr>
          <w:color w:val="000000"/>
        </w:rPr>
        <w:t xml:space="preserve"> (</w:t>
      </w:r>
      <w:r w:rsidR="00F17038" w:rsidRPr="008B6E69">
        <w:rPr>
          <w:color w:val="000000"/>
        </w:rPr>
        <w:t>Один</w:t>
      </w:r>
      <w:r w:rsidRPr="008B6E69">
        <w:rPr>
          <w:color w:val="000000"/>
        </w:rPr>
        <w:t>) календарны</w:t>
      </w:r>
      <w:r w:rsidR="00F17038" w:rsidRPr="008B6E69">
        <w:rPr>
          <w:color w:val="000000"/>
        </w:rPr>
        <w:t>й</w:t>
      </w:r>
      <w:r w:rsidRPr="008B6E69">
        <w:rPr>
          <w:color w:val="000000"/>
        </w:rPr>
        <w:t xml:space="preserve"> де</w:t>
      </w:r>
      <w:r w:rsidR="00F17038" w:rsidRPr="008B6E69">
        <w:rPr>
          <w:color w:val="000000"/>
        </w:rPr>
        <w:t>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lastRenderedPageBreak/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4D6240D6" w14:textId="7773D027" w:rsidR="002F780D" w:rsidRPr="002F780D" w:rsidRDefault="002F780D" w:rsidP="002F7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80D">
        <w:rPr>
          <w:rFonts w:ascii="Times New Roman" w:hAnsi="Times New Roman" w:cs="Times New Roman"/>
          <w:color w:val="000000"/>
          <w:sz w:val="24"/>
          <w:szCs w:val="24"/>
        </w:rPr>
        <w:t>с 20 сентября 2024 г. по 23 сентября 2024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78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D5E3F49" w14:textId="104904F9" w:rsidR="002F780D" w:rsidRPr="002F780D" w:rsidRDefault="002F780D" w:rsidP="002F7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80D">
        <w:rPr>
          <w:rFonts w:ascii="Times New Roman" w:hAnsi="Times New Roman" w:cs="Times New Roman"/>
          <w:color w:val="000000"/>
          <w:sz w:val="24"/>
          <w:szCs w:val="24"/>
        </w:rPr>
        <w:t>с 24 сентября 2024 г. по 27 сентября 2024 г. - в размере 91,01%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78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AEC2CA" w14:textId="2E9F4D6F" w:rsidR="002F780D" w:rsidRPr="002F780D" w:rsidRDefault="002F780D" w:rsidP="002F7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80D">
        <w:rPr>
          <w:rFonts w:ascii="Times New Roman" w:hAnsi="Times New Roman" w:cs="Times New Roman"/>
          <w:color w:val="000000"/>
          <w:sz w:val="24"/>
          <w:szCs w:val="24"/>
        </w:rPr>
        <w:t>с 28 сентября 2024 г. по 01 октября 2024 г. - в размере 82,02%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78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2738F1B" w14:textId="735F1E54" w:rsidR="002F780D" w:rsidRPr="002F780D" w:rsidRDefault="002F780D" w:rsidP="002F7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80D">
        <w:rPr>
          <w:rFonts w:ascii="Times New Roman" w:hAnsi="Times New Roman" w:cs="Times New Roman"/>
          <w:color w:val="000000"/>
          <w:sz w:val="24"/>
          <w:szCs w:val="24"/>
        </w:rPr>
        <w:t>с 02 октября 2024 г. по 05 октября 2024 г. - в размере 73,03%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78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45E2D7" w14:textId="7892B394" w:rsidR="002F780D" w:rsidRPr="002F780D" w:rsidRDefault="002F780D" w:rsidP="002F7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80D">
        <w:rPr>
          <w:rFonts w:ascii="Times New Roman" w:hAnsi="Times New Roman" w:cs="Times New Roman"/>
          <w:color w:val="000000"/>
          <w:sz w:val="24"/>
          <w:szCs w:val="24"/>
        </w:rPr>
        <w:t>с 06 октября 2024 г. по 09 октября 2024 г. - в размере 64,04%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78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1C1864" w14:textId="6A8A2E16" w:rsidR="002F780D" w:rsidRPr="002F780D" w:rsidRDefault="002F780D" w:rsidP="002F7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80D">
        <w:rPr>
          <w:rFonts w:ascii="Times New Roman" w:hAnsi="Times New Roman" w:cs="Times New Roman"/>
          <w:color w:val="000000"/>
          <w:sz w:val="24"/>
          <w:szCs w:val="24"/>
        </w:rPr>
        <w:t>с 10 октября 2024 г. по 12 октября 2024 г. - в размере 55,05%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78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AE07656" w14:textId="3D0DB037" w:rsidR="002F780D" w:rsidRPr="002F780D" w:rsidRDefault="002F780D" w:rsidP="002F7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80D">
        <w:rPr>
          <w:rFonts w:ascii="Times New Roman" w:hAnsi="Times New Roman" w:cs="Times New Roman"/>
          <w:color w:val="000000"/>
          <w:sz w:val="24"/>
          <w:szCs w:val="24"/>
        </w:rPr>
        <w:t>с 13 октября 2024 г. по 15 октября 2024 г. - в размере 46,06%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78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28C26C" w14:textId="1E6F762C" w:rsidR="002F780D" w:rsidRPr="002F780D" w:rsidRDefault="002F780D" w:rsidP="002F7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80D">
        <w:rPr>
          <w:rFonts w:ascii="Times New Roman" w:hAnsi="Times New Roman" w:cs="Times New Roman"/>
          <w:color w:val="000000"/>
          <w:sz w:val="24"/>
          <w:szCs w:val="24"/>
        </w:rPr>
        <w:t>с 16 октября 2024 г. по 18 октября 2024 г. - в размере 37,07%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78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B76269" w14:textId="61FF1C96" w:rsidR="002F780D" w:rsidRPr="002F780D" w:rsidRDefault="002F780D" w:rsidP="002F7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80D">
        <w:rPr>
          <w:rFonts w:ascii="Times New Roman" w:hAnsi="Times New Roman" w:cs="Times New Roman"/>
          <w:color w:val="000000"/>
          <w:sz w:val="24"/>
          <w:szCs w:val="24"/>
        </w:rPr>
        <w:t>с 19 октября 2024 г. по 21 октября 2024 г. - в размере 28,08%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78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46F9F6" w14:textId="5EFB67E1" w:rsidR="002F780D" w:rsidRPr="002F780D" w:rsidRDefault="002F780D" w:rsidP="002F7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80D">
        <w:rPr>
          <w:rFonts w:ascii="Times New Roman" w:hAnsi="Times New Roman" w:cs="Times New Roman"/>
          <w:color w:val="000000"/>
          <w:sz w:val="24"/>
          <w:szCs w:val="24"/>
        </w:rPr>
        <w:t>с 22 октября 2024 г. по 24 октября 2024 г. - в размере 19,09%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78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1F02576" w14:textId="6BAC4F51" w:rsidR="002F780D" w:rsidRPr="002F780D" w:rsidRDefault="002F780D" w:rsidP="002F78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80D">
        <w:rPr>
          <w:rFonts w:ascii="Times New Roman" w:hAnsi="Times New Roman" w:cs="Times New Roman"/>
          <w:color w:val="000000"/>
          <w:sz w:val="24"/>
          <w:szCs w:val="24"/>
        </w:rPr>
        <w:t>с 25 октября 2024 г. по 27 октября 2024 г. - в размере 10,10%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2F78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E0A093" w14:textId="4C6BB85B" w:rsidR="005C5BB0" w:rsidRDefault="002F780D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F780D">
        <w:rPr>
          <w:rFonts w:ascii="Times New Roman" w:hAnsi="Times New Roman" w:cs="Times New Roman"/>
          <w:color w:val="000000"/>
          <w:sz w:val="24"/>
          <w:szCs w:val="24"/>
        </w:rPr>
        <w:t>с 28 октября 2024 г. по 30 октября 2024 г. - в размере 1,11%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CAE2E63" w14:textId="51585326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перечисление задатка Заявителем считается акцептом размещенного на ЭТП договора о внесении задатка.</w:t>
      </w:r>
    </w:p>
    <w:p w14:paraId="75E3F9AA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D1567C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67C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</w:t>
      </w:r>
      <w:r w:rsidRPr="00D1567C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136DF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67C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36DF9">
        <w:rPr>
          <w:rFonts w:ascii="Times New Roman" w:hAnsi="Times New Roman" w:cs="Times New Roman"/>
          <w:color w:val="000000"/>
          <w:sz w:val="24"/>
          <w:szCs w:val="24"/>
        </w:rPr>
        <w:t xml:space="preserve">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5246E8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DF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5246E8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A6B3978" w14:textId="1165765A" w:rsidR="00136DF9" w:rsidRDefault="00097526" w:rsidP="000544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DF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136DF9" w:rsidRPr="00136DF9">
        <w:rPr>
          <w:rFonts w:ascii="Times New Roman" w:hAnsi="Times New Roman" w:cs="Times New Roman"/>
          <w:color w:val="000000"/>
          <w:sz w:val="24"/>
          <w:szCs w:val="24"/>
        </w:rPr>
        <w:t>с 9:</w:t>
      </w:r>
      <w:r w:rsidR="00136DF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36DF9" w:rsidRPr="00136DF9">
        <w:rPr>
          <w:rFonts w:ascii="Times New Roman" w:hAnsi="Times New Roman" w:cs="Times New Roman"/>
          <w:color w:val="000000"/>
          <w:sz w:val="24"/>
          <w:szCs w:val="24"/>
        </w:rPr>
        <w:t>0 до 17:</w:t>
      </w:r>
      <w:r w:rsidR="00136DF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36DF9" w:rsidRPr="00136DF9">
        <w:rPr>
          <w:rFonts w:ascii="Times New Roman" w:hAnsi="Times New Roman" w:cs="Times New Roman"/>
          <w:color w:val="000000"/>
          <w:sz w:val="24"/>
          <w:szCs w:val="24"/>
        </w:rPr>
        <w:t xml:space="preserve">0 по адресу: </w:t>
      </w:r>
    </w:p>
    <w:p w14:paraId="0C960809" w14:textId="1949FCB5" w:rsidR="00097526" w:rsidRPr="004914BB" w:rsidRDefault="00136DF9" w:rsidP="000544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6DF9">
        <w:rPr>
          <w:rFonts w:ascii="Times New Roman" w:hAnsi="Times New Roman" w:cs="Times New Roman"/>
          <w:color w:val="000000"/>
          <w:sz w:val="24"/>
          <w:szCs w:val="24"/>
        </w:rPr>
        <w:t>г. Иркутск, ул. Рабочая, д. 2А, тел. 8-800-505-80-32</w:t>
      </w:r>
      <w:r w:rsidR="00097526" w:rsidRPr="00136DF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Pr="00136DF9">
        <w:rPr>
          <w:rFonts w:ascii="Times New Roman" w:hAnsi="Times New Roman" w:cs="Times New Roman"/>
          <w:color w:val="000000"/>
          <w:sz w:val="24"/>
          <w:szCs w:val="24"/>
        </w:rPr>
        <w:t>Фокина Виктория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6DF9">
        <w:t xml:space="preserve"> </w:t>
      </w:r>
      <w:r w:rsidRPr="00136DF9">
        <w:rPr>
          <w:rFonts w:ascii="Times New Roman" w:hAnsi="Times New Roman" w:cs="Times New Roman"/>
          <w:color w:val="000000"/>
          <w:sz w:val="24"/>
          <w:szCs w:val="24"/>
        </w:rPr>
        <w:t>тел. 7921-994-41-82, эл. почта: informspb@auction-house.ru</w:t>
      </w:r>
      <w:r w:rsidR="0009752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97526" w:rsidRPr="006976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4442"/>
    <w:rsid w:val="00061F0B"/>
    <w:rsid w:val="00097526"/>
    <w:rsid w:val="000F2890"/>
    <w:rsid w:val="00136DF9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2F780D"/>
    <w:rsid w:val="00357F4D"/>
    <w:rsid w:val="0037642D"/>
    <w:rsid w:val="00467D6B"/>
    <w:rsid w:val="0047453A"/>
    <w:rsid w:val="0048363D"/>
    <w:rsid w:val="00494A7A"/>
    <w:rsid w:val="004D047C"/>
    <w:rsid w:val="00500FD3"/>
    <w:rsid w:val="005246E8"/>
    <w:rsid w:val="00532A30"/>
    <w:rsid w:val="005C5BB0"/>
    <w:rsid w:val="005F1F68"/>
    <w:rsid w:val="0066094B"/>
    <w:rsid w:val="00662676"/>
    <w:rsid w:val="00676952"/>
    <w:rsid w:val="00697675"/>
    <w:rsid w:val="007229EA"/>
    <w:rsid w:val="00761B81"/>
    <w:rsid w:val="007A1F5D"/>
    <w:rsid w:val="007B55CF"/>
    <w:rsid w:val="00803558"/>
    <w:rsid w:val="00865FD7"/>
    <w:rsid w:val="00886E3A"/>
    <w:rsid w:val="008B6E69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1567C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1C56FD61-87F2-43FD-93B9-F82273E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47</cp:revision>
  <dcterms:created xsi:type="dcterms:W3CDTF">2019-07-23T07:47:00Z</dcterms:created>
  <dcterms:modified xsi:type="dcterms:W3CDTF">2024-06-10T07:20:00Z</dcterms:modified>
</cp:coreProperties>
</file>