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0DBEB" w14:textId="77777777" w:rsidR="00F46C3E" w:rsidRPr="000C230D" w:rsidRDefault="00C415AB" w:rsidP="000E0B0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C230D">
        <w:rPr>
          <w:rFonts w:asciiTheme="minorHAnsi" w:hAnsiTheme="minorHAnsi" w:cstheme="minorHAnsi"/>
          <w:b/>
          <w:bCs/>
          <w:sz w:val="20"/>
          <w:szCs w:val="20"/>
        </w:rPr>
        <w:t>ПРОЕКТ</w:t>
      </w:r>
    </w:p>
    <w:p w14:paraId="43E1B591" w14:textId="77777777" w:rsidR="00F46C3E" w:rsidRPr="000C230D" w:rsidRDefault="00F46C3E" w:rsidP="00D16E6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C230D">
        <w:rPr>
          <w:rFonts w:asciiTheme="minorHAnsi" w:hAnsiTheme="minorHAnsi" w:cstheme="minorHAnsi"/>
          <w:b/>
          <w:sz w:val="20"/>
          <w:szCs w:val="20"/>
        </w:rPr>
        <w:t>ДОГОВОР КУПЛИ-ПРОДАЖИ</w:t>
      </w:r>
    </w:p>
    <w:p w14:paraId="44FF446E" w14:textId="77777777" w:rsidR="00F46C3E" w:rsidRPr="000C230D" w:rsidRDefault="00F46C3E" w:rsidP="00D16E6C">
      <w:pPr>
        <w:rPr>
          <w:rFonts w:asciiTheme="minorHAnsi" w:hAnsiTheme="minorHAnsi" w:cstheme="minorHAnsi"/>
          <w:sz w:val="20"/>
          <w:szCs w:val="20"/>
        </w:rPr>
      </w:pPr>
    </w:p>
    <w:p w14:paraId="0FF1181D" w14:textId="77777777" w:rsidR="00F46C3E" w:rsidRPr="000C230D" w:rsidRDefault="00F46C3E" w:rsidP="00D16E6C">
      <w:pPr>
        <w:jc w:val="center"/>
        <w:rPr>
          <w:rFonts w:asciiTheme="minorHAnsi" w:hAnsiTheme="minorHAnsi" w:cstheme="minorHAnsi"/>
          <w:sz w:val="20"/>
          <w:szCs w:val="20"/>
        </w:rPr>
      </w:pPr>
      <w:r w:rsidRPr="000C230D">
        <w:rPr>
          <w:rFonts w:asciiTheme="minorHAnsi" w:hAnsiTheme="minorHAnsi" w:cstheme="minorHAnsi"/>
          <w:sz w:val="20"/>
          <w:szCs w:val="20"/>
        </w:rPr>
        <w:t>__________________________ две тысячи _________________ года</w:t>
      </w:r>
    </w:p>
    <w:p w14:paraId="2F36D672" w14:textId="77777777" w:rsidR="00F46C3E" w:rsidRPr="000C230D" w:rsidRDefault="00F46C3E" w:rsidP="00D16E6C">
      <w:pPr>
        <w:jc w:val="center"/>
        <w:rPr>
          <w:rFonts w:asciiTheme="minorHAnsi" w:hAnsiTheme="minorHAnsi" w:cstheme="minorHAnsi"/>
          <w:sz w:val="20"/>
          <w:szCs w:val="20"/>
        </w:rPr>
      </w:pPr>
      <w:r w:rsidRPr="000C230D">
        <w:rPr>
          <w:rFonts w:asciiTheme="minorHAnsi" w:hAnsiTheme="minorHAnsi" w:cstheme="minorHAnsi"/>
          <w:sz w:val="20"/>
          <w:szCs w:val="20"/>
        </w:rPr>
        <w:t>Российская Федерация, ________________________________________</w:t>
      </w:r>
    </w:p>
    <w:p w14:paraId="65CD98F2" w14:textId="77777777" w:rsidR="00F46C3E" w:rsidRPr="000C230D" w:rsidRDefault="00F46C3E" w:rsidP="00D16E6C">
      <w:pPr>
        <w:jc w:val="center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92F7989" w14:textId="64DAAF96" w:rsidR="00F46C3E" w:rsidRPr="000C230D" w:rsidRDefault="00121DE8" w:rsidP="000C230D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0"/>
          <w:szCs w:val="20"/>
        </w:rPr>
        <w:t>Гаврильчак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Андрей Львович</w:t>
      </w:r>
      <w:r w:rsidRPr="00121DE8">
        <w:rPr>
          <w:rFonts w:asciiTheme="minorHAnsi" w:hAnsiTheme="minorHAnsi" w:cstheme="minorHAnsi"/>
          <w:sz w:val="20"/>
          <w:szCs w:val="20"/>
        </w:rPr>
        <w:t xml:space="preserve"> (25.08.1969 г.р., место рождения: г. Москва, СНИЛС 001-292-458 01, ИНН 771603241386, адрес регистрации: г. Москва, б-р Строгинский, д. 26, к. 2, кв. 452)</w:t>
      </w:r>
      <w:r>
        <w:rPr>
          <w:rFonts w:asciiTheme="minorHAnsi" w:hAnsiTheme="minorHAnsi" w:cstheme="minorHAnsi"/>
          <w:sz w:val="20"/>
          <w:szCs w:val="20"/>
        </w:rPr>
        <w:t xml:space="preserve"> в лице финансового управляющего  Бойко Евгения</w:t>
      </w:r>
      <w:r w:rsidRPr="00121DE8">
        <w:rPr>
          <w:rFonts w:asciiTheme="minorHAnsi" w:hAnsiTheme="minorHAnsi" w:cstheme="minorHAnsi"/>
          <w:sz w:val="20"/>
          <w:szCs w:val="20"/>
        </w:rPr>
        <w:t xml:space="preserve"> Николаевич</w:t>
      </w:r>
      <w:r>
        <w:rPr>
          <w:rFonts w:asciiTheme="minorHAnsi" w:hAnsiTheme="minorHAnsi" w:cstheme="minorHAnsi"/>
          <w:sz w:val="20"/>
          <w:szCs w:val="20"/>
        </w:rPr>
        <w:t>а</w:t>
      </w:r>
      <w:r w:rsidRPr="00121DE8">
        <w:rPr>
          <w:rFonts w:asciiTheme="minorHAnsi" w:hAnsiTheme="minorHAnsi" w:cstheme="minorHAnsi"/>
          <w:sz w:val="20"/>
          <w:szCs w:val="20"/>
        </w:rPr>
        <w:t xml:space="preserve"> (ИНН 550607076454, СНИЛС 116-028-857 41) регистрационный номер в сводном государственном реестре арбитражных управляющих – 16061 адрес для направления корреспонденции: 295053, г. Симферополь, а/я 2861- член Крымского</w:t>
      </w:r>
      <w:proofErr w:type="gramEnd"/>
      <w:r w:rsidRPr="00121DE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21DE8">
        <w:rPr>
          <w:rFonts w:asciiTheme="minorHAnsi" w:hAnsiTheme="minorHAnsi" w:cstheme="minorHAnsi"/>
          <w:sz w:val="20"/>
          <w:szCs w:val="20"/>
        </w:rPr>
        <w:t>союза профессиональных</w:t>
      </w:r>
      <w:proofErr w:type="gramEnd"/>
      <w:r w:rsidRPr="00121DE8">
        <w:rPr>
          <w:rFonts w:asciiTheme="minorHAnsi" w:hAnsiTheme="minorHAnsi" w:cstheme="minorHAnsi"/>
          <w:sz w:val="20"/>
          <w:szCs w:val="20"/>
        </w:rPr>
        <w:t xml:space="preserve"> арбитражных управляющих «Эксперт»). </w:t>
      </w:r>
      <w:proofErr w:type="gramStart"/>
      <w:r w:rsidRPr="00121DE8">
        <w:rPr>
          <w:rFonts w:asciiTheme="minorHAnsi" w:hAnsiTheme="minorHAnsi" w:cstheme="minorHAnsi"/>
          <w:sz w:val="20"/>
          <w:szCs w:val="20"/>
        </w:rPr>
        <w:t>(ОГРН 1149102040185, ИНН 9102024960, адрес: 298600, Республика Крым, г. Ялта, ул. Садовая, дом 4 , действующий на основании Решением Арбитражного суда города  Москвы от  30.07.2024  по делу А40-207198/23</w:t>
      </w:r>
      <w:r w:rsidR="00F46C3E" w:rsidRPr="000C230D">
        <w:rPr>
          <w:rFonts w:asciiTheme="minorHAnsi" w:hAnsiTheme="minorHAnsi" w:cstheme="minorHAnsi"/>
          <w:sz w:val="20"/>
          <w:szCs w:val="20"/>
        </w:rPr>
        <w:t>, именуем</w:t>
      </w:r>
      <w:r w:rsidR="00040D17">
        <w:rPr>
          <w:rFonts w:asciiTheme="minorHAnsi" w:hAnsiTheme="minorHAnsi" w:cstheme="minorHAnsi"/>
          <w:sz w:val="20"/>
          <w:szCs w:val="20"/>
        </w:rPr>
        <w:t>ый</w:t>
      </w:r>
      <w:r w:rsidR="00F46C3E" w:rsidRPr="000C230D">
        <w:rPr>
          <w:rFonts w:asciiTheme="minorHAnsi" w:hAnsiTheme="minorHAnsi" w:cstheme="minorHAnsi"/>
          <w:sz w:val="20"/>
          <w:szCs w:val="20"/>
        </w:rPr>
        <w:t xml:space="preserve"> в дальнейшем Продавец, с одной стороны, и</w:t>
      </w:r>
      <w:r w:rsidR="002C103C" w:rsidRPr="000C230D">
        <w:rPr>
          <w:rFonts w:asciiTheme="minorHAnsi" w:hAnsiTheme="minorHAnsi" w:cstheme="minorHAnsi"/>
          <w:sz w:val="20"/>
          <w:szCs w:val="20"/>
        </w:rPr>
        <w:t xml:space="preserve"> </w:t>
      </w:r>
      <w:r w:rsidR="00F46C3E" w:rsidRPr="000C230D">
        <w:rPr>
          <w:rFonts w:asciiTheme="minorHAnsi" w:hAnsiTheme="minorHAnsi" w:cstheme="minorHAnsi"/>
          <w:sz w:val="20"/>
          <w:szCs w:val="20"/>
        </w:rPr>
        <w:t>лицо, указанное в разделе 8 настоящего Договора в качестве Покупателя, именуемое в дальнейшем Покупатель, с другой стороны,</w:t>
      </w:r>
      <w:proofErr w:type="gramEnd"/>
    </w:p>
    <w:p w14:paraId="5D567EEB" w14:textId="77777777" w:rsidR="00F46C3E" w:rsidRPr="000C230D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0C230D">
        <w:rPr>
          <w:rFonts w:asciiTheme="minorHAnsi" w:hAnsiTheme="minorHAnsi" w:cstheme="minorHAnsi"/>
          <w:sz w:val="20"/>
          <w:szCs w:val="20"/>
        </w:rPr>
        <w:t>а совместно именуемые Стороны, а по отдельности - Сторона, в соответствии с Протоколом о результатах открытых торгов по продаже имущества от ___ ______</w:t>
      </w:r>
      <w:r w:rsidR="00A33DB5" w:rsidRPr="000C230D">
        <w:rPr>
          <w:rFonts w:asciiTheme="minorHAnsi" w:hAnsiTheme="minorHAnsi" w:cstheme="minorHAnsi"/>
          <w:sz w:val="20"/>
          <w:szCs w:val="20"/>
        </w:rPr>
        <w:t xml:space="preserve"> 20__ года по лоту №___ аукциона</w:t>
      </w:r>
      <w:r w:rsidRPr="000C230D">
        <w:rPr>
          <w:rFonts w:asciiTheme="minorHAnsi" w:hAnsiTheme="minorHAnsi" w:cstheme="minorHAnsi"/>
          <w:sz w:val="20"/>
          <w:szCs w:val="20"/>
        </w:rPr>
        <w:t xml:space="preserve"> №___ (далее – Протокол), заключили настоящий Договор купли-продажи (далее – Договор) о нижеследующем:</w:t>
      </w:r>
    </w:p>
    <w:p w14:paraId="5A4FEAC4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46EE4289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1. Предмет договора</w:t>
      </w:r>
    </w:p>
    <w:p w14:paraId="3D7B59BC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402E6494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1.2. Под Имуществом в настоящем Договоре Стороны устанавливают следующее:</w:t>
      </w:r>
    </w:p>
    <w:p w14:paraId="4ED54F17" w14:textId="5BE34383" w:rsidR="00F46C3E" w:rsidRPr="00AC1E91" w:rsidRDefault="00564B0F" w:rsidP="00D16E6C">
      <w:pPr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______________</w:t>
      </w:r>
      <w:r w:rsidR="00F46C3E" w:rsidRPr="00AC1E91">
        <w:rPr>
          <w:rFonts w:asciiTheme="minorHAnsi" w:hAnsiTheme="minorHAnsi" w:cstheme="minorHAnsi"/>
          <w:sz w:val="20"/>
          <w:szCs w:val="20"/>
        </w:rPr>
        <w:t>&lt;имущество, указанное в Лоте</w:t>
      </w:r>
      <w:r w:rsidR="00121DE8">
        <w:rPr>
          <w:rFonts w:asciiTheme="minorHAnsi" w:hAnsiTheme="minorHAnsi" w:cstheme="minorHAnsi"/>
          <w:sz w:val="20"/>
          <w:szCs w:val="20"/>
        </w:rPr>
        <w:t xml:space="preserve"> №1</w:t>
      </w:r>
      <w:bookmarkStart w:id="0" w:name="_GoBack"/>
      <w:bookmarkEnd w:id="0"/>
      <w:r w:rsidR="00F46C3E" w:rsidRPr="00AC1E91">
        <w:rPr>
          <w:rFonts w:asciiTheme="minorHAnsi" w:hAnsiTheme="minorHAnsi" w:cstheme="minorHAnsi"/>
          <w:sz w:val="20"/>
          <w:szCs w:val="20"/>
        </w:rPr>
        <w:t>___</w:t>
      </w:r>
      <w:r w:rsidR="000C230D" w:rsidRPr="00AC1E91">
        <w:rPr>
          <w:rFonts w:asciiTheme="minorHAnsi" w:hAnsiTheme="minorHAnsi" w:cstheme="minorHAnsi"/>
          <w:sz w:val="20"/>
          <w:szCs w:val="20"/>
        </w:rPr>
        <w:t>___</w:t>
      </w:r>
      <w:r w:rsidR="00F46C3E" w:rsidRPr="00AC1E91">
        <w:rPr>
          <w:rFonts w:asciiTheme="minorHAnsi" w:hAnsiTheme="minorHAnsi" w:cstheme="minorHAnsi"/>
          <w:sz w:val="20"/>
          <w:szCs w:val="20"/>
        </w:rPr>
        <w:t>__</w:t>
      </w:r>
    </w:p>
    <w:p w14:paraId="2FB0D4D5" w14:textId="2D0B32E5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1.3. Указанное в п. 1.2. настоящего Договора Имущество Покупатель приобретает по итогам</w:t>
      </w:r>
      <w:r w:rsidR="006F738E" w:rsidRPr="00AC1E91">
        <w:rPr>
          <w:rFonts w:asciiTheme="minorHAnsi" w:hAnsiTheme="minorHAnsi" w:cstheme="minorHAnsi"/>
          <w:sz w:val="20"/>
          <w:szCs w:val="20"/>
        </w:rPr>
        <w:t xml:space="preserve"> </w:t>
      </w:r>
      <w:r w:rsidRPr="00AC1E91">
        <w:rPr>
          <w:rFonts w:asciiTheme="minorHAnsi" w:hAnsiTheme="minorHAnsi" w:cstheme="minorHAnsi"/>
          <w:sz w:val="20"/>
          <w:szCs w:val="20"/>
        </w:rPr>
        <w:t xml:space="preserve">открытых торгов в рамках </w:t>
      </w:r>
      <w:r w:rsidR="0073333E" w:rsidRPr="00AC1E91">
        <w:rPr>
          <w:rFonts w:asciiTheme="minorHAnsi" w:hAnsiTheme="minorHAnsi" w:cstheme="minorHAnsi"/>
          <w:sz w:val="20"/>
          <w:szCs w:val="20"/>
        </w:rPr>
        <w:t xml:space="preserve">процедуры </w:t>
      </w:r>
      <w:r w:rsidR="001C6561" w:rsidRPr="00AC1E91">
        <w:rPr>
          <w:rFonts w:asciiTheme="minorHAnsi" w:hAnsiTheme="minorHAnsi" w:cstheme="minorHAnsi"/>
          <w:sz w:val="20"/>
          <w:szCs w:val="20"/>
        </w:rPr>
        <w:t>конкурсного производства</w:t>
      </w:r>
      <w:r w:rsidR="0073333E" w:rsidRPr="00AC1E91">
        <w:rPr>
          <w:rFonts w:asciiTheme="minorHAnsi" w:hAnsiTheme="minorHAnsi" w:cstheme="minorHAnsi"/>
          <w:sz w:val="20"/>
          <w:szCs w:val="20"/>
        </w:rPr>
        <w:t xml:space="preserve"> </w:t>
      </w:r>
      <w:r w:rsidRPr="00AC1E91">
        <w:rPr>
          <w:rFonts w:asciiTheme="minorHAnsi" w:hAnsiTheme="minorHAnsi" w:cstheme="minorHAnsi"/>
          <w:sz w:val="20"/>
          <w:szCs w:val="20"/>
        </w:rPr>
        <w:t>Продавца, согласно Протоколу.</w:t>
      </w:r>
    </w:p>
    <w:p w14:paraId="4A52F69E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6BCBF21F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2. Права и обязанности Сторон</w:t>
      </w:r>
    </w:p>
    <w:p w14:paraId="0A149097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2.1. Покупатель обязан:</w:t>
      </w:r>
    </w:p>
    <w:p w14:paraId="51FBB81D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2.1.1.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Оплатить стоимость Имущества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>, указанную в п. 3.3 настоящего Договора, в течение 30 (тридцати) календарных дней с даты подписания настоящего Договора.</w:t>
      </w:r>
    </w:p>
    <w:p w14:paraId="40D30069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2.1.2. Принять от Продавца Имущество по акту приема-передачи в течение 5 (пяти) рабочих дней с момента полной оплаты Имущества.</w:t>
      </w:r>
    </w:p>
    <w:p w14:paraId="79C387BE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Федерации, за государственную регистрацию перехода права собственности на </w:t>
      </w:r>
      <w:r w:rsidR="0073333E" w:rsidRPr="00AC1E91">
        <w:rPr>
          <w:rFonts w:asciiTheme="minorHAnsi" w:hAnsiTheme="minorHAnsi" w:cstheme="minorHAnsi"/>
          <w:sz w:val="20"/>
          <w:szCs w:val="20"/>
        </w:rPr>
        <w:t>движимое</w:t>
      </w:r>
      <w:r w:rsidRPr="00AC1E91">
        <w:rPr>
          <w:rFonts w:asciiTheme="minorHAnsi" w:hAnsiTheme="minorHAnsi" w:cstheme="minorHAnsi"/>
          <w:sz w:val="20"/>
          <w:szCs w:val="20"/>
        </w:rPr>
        <w:t xml:space="preserve"> имущество, в случае если требуется такая регистрация. Расходы по государственной регистрации перехода права собственности несёт Покупатель.</w:t>
      </w:r>
    </w:p>
    <w:p w14:paraId="5D3B8ECA" w14:textId="77777777" w:rsidR="00F46C3E" w:rsidRPr="00AC1E91" w:rsidRDefault="00F46C3E" w:rsidP="00D16E6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E1C482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2.2.</w:t>
      </w:r>
      <w:r w:rsidR="00524BA9" w:rsidRPr="00AC1E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C1E91">
        <w:rPr>
          <w:rFonts w:asciiTheme="minorHAnsi" w:hAnsiTheme="minorHAnsi" w:cstheme="minorHAnsi"/>
          <w:b/>
          <w:sz w:val="20"/>
          <w:szCs w:val="20"/>
        </w:rPr>
        <w:t>Продавец обязан:</w:t>
      </w:r>
    </w:p>
    <w:p w14:paraId="003C8300" w14:textId="2CAB0070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2.2.1.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Не позднее 10 (десяти) рабочих дней после выполнения Покупателем обязанности по оплате Имущество в полном объеме, осуществить действия, необходимые для государственной регистрации перехода права собственности на недвижимое</w:t>
      </w:r>
      <w:r w:rsidR="00AC1E91" w:rsidRPr="00AC1E91">
        <w:rPr>
          <w:rFonts w:asciiTheme="minorHAnsi" w:hAnsiTheme="minorHAnsi" w:cstheme="minorHAnsi"/>
          <w:sz w:val="20"/>
          <w:szCs w:val="20"/>
        </w:rPr>
        <w:t>/движимое</w:t>
      </w:r>
      <w:r w:rsidRPr="00AC1E91">
        <w:rPr>
          <w:rFonts w:asciiTheme="minorHAnsi" w:hAnsiTheme="minorHAnsi" w:cstheme="minorHAnsi"/>
          <w:sz w:val="20"/>
          <w:szCs w:val="20"/>
        </w:rPr>
        <w:t xml:space="preserve"> имущество от Продавца к Покупателю, в том числе действия по передаче Покупателю всех </w:t>
      </w:r>
      <w:r w:rsidR="00AC1E91" w:rsidRPr="00AC1E91">
        <w:rPr>
          <w:rFonts w:asciiTheme="minorHAnsi" w:hAnsiTheme="minorHAnsi" w:cstheme="minorHAnsi"/>
          <w:sz w:val="20"/>
          <w:szCs w:val="20"/>
        </w:rPr>
        <w:t xml:space="preserve">имеющихся у него </w:t>
      </w:r>
      <w:r w:rsidRPr="00AC1E91">
        <w:rPr>
          <w:rFonts w:asciiTheme="minorHAnsi" w:hAnsiTheme="minorHAnsi" w:cstheme="minorHAnsi"/>
          <w:sz w:val="20"/>
          <w:szCs w:val="20"/>
        </w:rPr>
        <w:t>документов, необходимых для государственной регистрации перехода права собственности на имущество в соответствии с требованиями действующего законодательства.</w:t>
      </w:r>
      <w:proofErr w:type="gramEnd"/>
    </w:p>
    <w:p w14:paraId="2C7A4D53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AF53714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2.2.3. Не совершать каких-либо действий, направленных на отчуждение и/или обременение Имущества правами третьих лиц.</w:t>
      </w:r>
    </w:p>
    <w:p w14:paraId="5C4EDEE5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58C9CEEE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3. Цена и порядок расчетов</w:t>
      </w:r>
    </w:p>
    <w:p w14:paraId="51147533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3.1. Цена продажи Имущества в соответствии с Протоколом составляет ______________________________________________________________________ рублей.</w:t>
      </w:r>
    </w:p>
    <w:p w14:paraId="18E0FF38" w14:textId="0F7FB1EF" w:rsidR="00F46C3E" w:rsidRPr="00AC1E91" w:rsidRDefault="00F46C3E" w:rsidP="00121DE8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3.2. </w:t>
      </w:r>
      <w:proofErr w:type="gramStart"/>
      <w:r w:rsidRPr="000E0B09">
        <w:rPr>
          <w:rFonts w:asciiTheme="minorHAnsi" w:hAnsiTheme="minorHAnsi" w:cstheme="minorHAnsi"/>
          <w:sz w:val="20"/>
          <w:szCs w:val="20"/>
        </w:rPr>
        <w:t xml:space="preserve">Внесенный Покупателем на расчетный счет организатора торгов </w:t>
      </w:r>
      <w:r w:rsidR="00AC1E91" w:rsidRPr="000E0B09">
        <w:rPr>
          <w:rFonts w:asciiTheme="minorHAnsi" w:hAnsiTheme="minorHAnsi" w:cstheme="minorHAnsi"/>
          <w:sz w:val="20"/>
          <w:szCs w:val="20"/>
        </w:rPr>
        <w:t>(</w:t>
      </w:r>
      <w:r w:rsidR="002C103C" w:rsidRPr="000E0B09">
        <w:rPr>
          <w:rFonts w:asciiTheme="minorHAnsi" w:hAnsiTheme="minorHAnsi" w:cstheme="minorHAnsi"/>
          <w:sz w:val="20"/>
          <w:szCs w:val="20"/>
        </w:rPr>
        <w:t>получатель</w:t>
      </w:r>
      <w:r w:rsidR="00121DE8" w:rsidRPr="00121DE8">
        <w:t xml:space="preserve"> </w:t>
      </w:r>
      <w:r w:rsidR="00121DE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21DE8">
        <w:rPr>
          <w:rFonts w:asciiTheme="minorHAnsi" w:hAnsiTheme="minorHAnsi" w:cstheme="minorHAnsi"/>
          <w:sz w:val="20"/>
          <w:szCs w:val="20"/>
        </w:rPr>
        <w:t>Гаврильчак</w:t>
      </w:r>
      <w:proofErr w:type="spellEnd"/>
      <w:r w:rsidR="00121DE8">
        <w:rPr>
          <w:rFonts w:asciiTheme="minorHAnsi" w:hAnsiTheme="minorHAnsi" w:cstheme="minorHAnsi"/>
          <w:sz w:val="20"/>
          <w:szCs w:val="20"/>
        </w:rPr>
        <w:t xml:space="preserve"> Андрей Львович </w:t>
      </w:r>
      <w:r w:rsidR="00121DE8" w:rsidRPr="00121DE8">
        <w:rPr>
          <w:rFonts w:asciiTheme="minorHAnsi" w:hAnsiTheme="minorHAnsi" w:cstheme="minorHAnsi"/>
          <w:sz w:val="20"/>
          <w:szCs w:val="20"/>
        </w:rPr>
        <w:t>Счет п</w:t>
      </w:r>
      <w:r w:rsidR="00121DE8">
        <w:rPr>
          <w:rFonts w:asciiTheme="minorHAnsi" w:hAnsiTheme="minorHAnsi" w:cstheme="minorHAnsi"/>
          <w:sz w:val="20"/>
          <w:szCs w:val="20"/>
        </w:rPr>
        <w:t>олучателя: 40817810150182230472 ,</w:t>
      </w:r>
      <w:r w:rsidR="00121DE8" w:rsidRPr="00121DE8">
        <w:rPr>
          <w:rFonts w:asciiTheme="minorHAnsi" w:hAnsiTheme="minorHAnsi" w:cstheme="minorHAnsi"/>
          <w:sz w:val="20"/>
          <w:szCs w:val="20"/>
        </w:rPr>
        <w:t>Ба</w:t>
      </w:r>
      <w:r w:rsidR="00121DE8">
        <w:rPr>
          <w:rFonts w:asciiTheme="minorHAnsi" w:hAnsiTheme="minorHAnsi" w:cstheme="minorHAnsi"/>
          <w:sz w:val="20"/>
          <w:szCs w:val="20"/>
        </w:rPr>
        <w:t>нк получателя:</w:t>
      </w:r>
      <w:proofErr w:type="gramEnd"/>
      <w:r w:rsidR="00121DE8">
        <w:rPr>
          <w:rFonts w:asciiTheme="minorHAnsi" w:hAnsiTheme="minorHAnsi" w:cstheme="minorHAnsi"/>
          <w:sz w:val="20"/>
          <w:szCs w:val="20"/>
        </w:rPr>
        <w:t xml:space="preserve"> ПАО "</w:t>
      </w:r>
      <w:proofErr w:type="spellStart"/>
      <w:r w:rsidR="00121DE8">
        <w:rPr>
          <w:rFonts w:asciiTheme="minorHAnsi" w:hAnsiTheme="minorHAnsi" w:cstheme="minorHAnsi"/>
          <w:sz w:val="20"/>
          <w:szCs w:val="20"/>
        </w:rPr>
        <w:t>Совкомбанк</w:t>
      </w:r>
      <w:proofErr w:type="spellEnd"/>
      <w:r w:rsidR="00121DE8">
        <w:rPr>
          <w:rFonts w:asciiTheme="minorHAnsi" w:hAnsiTheme="minorHAnsi" w:cstheme="minorHAnsi"/>
          <w:sz w:val="20"/>
          <w:szCs w:val="20"/>
        </w:rPr>
        <w:t>"</w:t>
      </w:r>
      <w:proofErr w:type="gramStart"/>
      <w:r w:rsidR="00121DE8">
        <w:rPr>
          <w:rFonts w:asciiTheme="minorHAnsi" w:hAnsiTheme="minorHAnsi" w:cstheme="minorHAnsi"/>
          <w:sz w:val="20"/>
          <w:szCs w:val="20"/>
        </w:rPr>
        <w:t>,</w:t>
      </w:r>
      <w:r w:rsidR="00121DE8" w:rsidRPr="00121DE8">
        <w:rPr>
          <w:rFonts w:asciiTheme="minorHAnsi" w:hAnsiTheme="minorHAnsi" w:cstheme="minorHAnsi"/>
          <w:sz w:val="20"/>
          <w:szCs w:val="20"/>
        </w:rPr>
        <w:t>Б</w:t>
      </w:r>
      <w:proofErr w:type="gramEnd"/>
      <w:r w:rsidR="00121DE8" w:rsidRPr="00121DE8">
        <w:rPr>
          <w:rFonts w:asciiTheme="minorHAnsi" w:hAnsiTheme="minorHAnsi" w:cstheme="minorHAnsi"/>
          <w:sz w:val="20"/>
          <w:szCs w:val="20"/>
        </w:rPr>
        <w:t>ИК банка получателя: 045004763</w:t>
      </w:r>
      <w:r w:rsidR="00121DE8">
        <w:rPr>
          <w:rFonts w:asciiTheme="minorHAnsi" w:hAnsiTheme="minorHAnsi" w:cstheme="minorHAnsi"/>
          <w:sz w:val="20"/>
          <w:szCs w:val="20"/>
        </w:rPr>
        <w:t xml:space="preserve"> , </w:t>
      </w:r>
      <w:r w:rsidR="00121DE8" w:rsidRPr="00121DE8">
        <w:rPr>
          <w:rFonts w:asciiTheme="minorHAnsi" w:hAnsiTheme="minorHAnsi" w:cstheme="minorHAnsi"/>
          <w:sz w:val="20"/>
          <w:szCs w:val="20"/>
        </w:rPr>
        <w:t>Кор/счет банка получателя: 30101810150040000763</w:t>
      </w:r>
      <w:r w:rsidR="000E0B09">
        <w:rPr>
          <w:rFonts w:asciiTheme="minorHAnsi" w:hAnsiTheme="minorHAnsi" w:cstheme="minorHAnsi"/>
          <w:sz w:val="20"/>
          <w:szCs w:val="20"/>
        </w:rPr>
        <w:t xml:space="preserve"> </w:t>
      </w:r>
      <w:r w:rsidRPr="00AC1E91">
        <w:rPr>
          <w:rFonts w:asciiTheme="minorHAnsi" w:hAnsiTheme="minorHAnsi" w:cstheme="minorHAnsi"/>
          <w:sz w:val="20"/>
          <w:szCs w:val="20"/>
        </w:rPr>
        <w:t xml:space="preserve">задаток (Платежное поручение </w:t>
      </w:r>
      <w:r w:rsidRPr="00AC1E91">
        <w:rPr>
          <w:rFonts w:asciiTheme="minorHAnsi" w:hAnsiTheme="minorHAnsi" w:cstheme="minorHAnsi"/>
          <w:sz w:val="20"/>
          <w:szCs w:val="20"/>
        </w:rPr>
        <w:lastRenderedPageBreak/>
        <w:t xml:space="preserve">№_____ от ______ __________ ______ года) для участия в торгах по продаже Имущества в размере _____________________________________________________________________ рублей засчитывается в счёт оплаты приобретаемого Имущества по настоящему Договору (в соответствии с частью 4 статьи 448 ГК РФ). </w:t>
      </w:r>
    </w:p>
    <w:p w14:paraId="0AABCB15" w14:textId="3099FE7D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3.3. Покупатель обязуется в течение 30 (тридцати) календарных дней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с даты подписания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 xml:space="preserve"> настоящего Договора обязуется оплатить оставшуюся цену Имущество в размере ________________________________________________________________ рублей путем перечисления денежных средств на счет Должника</w:t>
      </w:r>
      <w:r w:rsidR="002C103C" w:rsidRPr="00AC1E91">
        <w:rPr>
          <w:rFonts w:asciiTheme="minorHAnsi" w:hAnsiTheme="minorHAnsi" w:cstheme="minorHAnsi"/>
          <w:sz w:val="20"/>
          <w:szCs w:val="20"/>
        </w:rPr>
        <w:t>, реквизиты которого указаны в пункте 8 настоящего договора.</w:t>
      </w:r>
    </w:p>
    <w:p w14:paraId="7B9A9FE5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5F50807" w14:textId="30FB86E5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</w:t>
      </w:r>
      <w:r w:rsidR="00524BA9" w:rsidRPr="00AC1E91">
        <w:rPr>
          <w:rFonts w:asciiTheme="minorHAnsi" w:hAnsiTheme="minorHAnsi" w:cstheme="minorHAnsi"/>
          <w:sz w:val="20"/>
          <w:szCs w:val="20"/>
        </w:rPr>
        <w:t>счет Продавца, реквизиты</w:t>
      </w:r>
      <w:r w:rsidR="002C103C" w:rsidRPr="00AC1E91">
        <w:rPr>
          <w:rFonts w:asciiTheme="minorHAnsi" w:hAnsiTheme="minorHAnsi" w:cstheme="minorHAnsi"/>
          <w:sz w:val="20"/>
          <w:szCs w:val="20"/>
        </w:rPr>
        <w:t xml:space="preserve"> расчетного счета</w:t>
      </w:r>
      <w:r w:rsidR="00524BA9" w:rsidRPr="00AC1E91">
        <w:rPr>
          <w:rFonts w:asciiTheme="minorHAnsi" w:hAnsiTheme="minorHAnsi" w:cstheme="minorHAnsi"/>
          <w:sz w:val="20"/>
          <w:szCs w:val="20"/>
        </w:rPr>
        <w:t xml:space="preserve"> которого указаны </w:t>
      </w:r>
      <w:r w:rsidR="002C103C" w:rsidRPr="00AC1E91">
        <w:rPr>
          <w:rFonts w:asciiTheme="minorHAnsi" w:hAnsiTheme="minorHAnsi" w:cstheme="minorHAnsi"/>
          <w:sz w:val="20"/>
          <w:szCs w:val="20"/>
        </w:rPr>
        <w:t xml:space="preserve">в разделе </w:t>
      </w:r>
      <w:r w:rsidR="00524BA9" w:rsidRPr="00AC1E91">
        <w:rPr>
          <w:rFonts w:asciiTheme="minorHAnsi" w:hAnsiTheme="minorHAnsi" w:cstheme="minorHAnsi"/>
          <w:sz w:val="20"/>
          <w:szCs w:val="20"/>
        </w:rPr>
        <w:t>8 настоящего Договора.</w:t>
      </w:r>
    </w:p>
    <w:p w14:paraId="5441EDDA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004EA109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4. Передача имущества</w:t>
      </w:r>
    </w:p>
    <w:p w14:paraId="63848BC4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4.1. Имущество передается по месту его нахождения.</w:t>
      </w:r>
    </w:p>
    <w:p w14:paraId="6EF2D291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484F045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4.3. Передача Имущества должна быть осуществлена в течение 5 (пяти) рабочих дней со дня его полной оплаты.</w:t>
      </w:r>
    </w:p>
    <w:p w14:paraId="2B0280FA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1A1ABEAE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4.4. 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0F11D41C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3A02E0CF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5. Ответственность сторон</w:t>
      </w:r>
    </w:p>
    <w:p w14:paraId="1B77263D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02BF1D" w14:textId="30D9CE4E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5.2. Стороны договорились, что не</w:t>
      </w:r>
      <w:r w:rsidR="00121DE8">
        <w:rPr>
          <w:rFonts w:asciiTheme="minorHAnsi" w:hAnsiTheme="minorHAnsi" w:cstheme="minorHAnsi"/>
          <w:sz w:val="20"/>
          <w:szCs w:val="20"/>
        </w:rPr>
        <w:t xml:space="preserve"> </w:t>
      </w:r>
      <w:r w:rsidRPr="00AC1E91">
        <w:rPr>
          <w:rFonts w:asciiTheme="minorHAnsi" w:hAnsiTheme="minorHAnsi" w:cstheme="minorHAnsi"/>
          <w:sz w:val="20"/>
          <w:szCs w:val="20"/>
        </w:rPr>
        <w:t>поступление денежных сре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дств в сч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56A83EB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</w:t>
      </w:r>
    </w:p>
    <w:p w14:paraId="325393AE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B5554B9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23A0273C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</w:t>
      </w:r>
      <w:r w:rsidR="00D02FEA" w:rsidRPr="00AC1E91">
        <w:rPr>
          <w:rFonts w:asciiTheme="minorHAnsi" w:hAnsiTheme="minorHAnsi" w:cstheme="minorHAnsi"/>
          <w:sz w:val="20"/>
          <w:szCs w:val="20"/>
        </w:rPr>
        <w:t>.</w:t>
      </w:r>
    </w:p>
    <w:p w14:paraId="520DDD19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E7D9AD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7196BAA1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C1E91">
        <w:rPr>
          <w:rFonts w:asciiTheme="minorHAnsi" w:hAnsiTheme="minorHAnsi" w:cstheme="minorHAnsi"/>
          <w:b/>
          <w:sz w:val="20"/>
          <w:szCs w:val="20"/>
        </w:rPr>
        <w:t>6. Прочие условия</w:t>
      </w:r>
    </w:p>
    <w:p w14:paraId="3E82AB33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при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>:</w:t>
      </w:r>
    </w:p>
    <w:p w14:paraId="35EE8EFB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- надлежащем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исполнении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 xml:space="preserve"> Сторонами своих обязательств;</w:t>
      </w:r>
    </w:p>
    <w:p w14:paraId="1BF009A7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-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расторжении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 xml:space="preserve"> в предусмотренных федеральным законодательством и настоящим Договором случаях;</w:t>
      </w:r>
    </w:p>
    <w:p w14:paraId="62AF16AB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- </w:t>
      </w:r>
      <w:proofErr w:type="gramStart"/>
      <w:r w:rsidRPr="00AC1E91">
        <w:rPr>
          <w:rFonts w:asciiTheme="minorHAnsi" w:hAnsiTheme="minorHAnsi" w:cstheme="minorHAnsi"/>
          <w:sz w:val="20"/>
          <w:szCs w:val="20"/>
        </w:rPr>
        <w:t>возникновении</w:t>
      </w:r>
      <w:proofErr w:type="gramEnd"/>
      <w:r w:rsidRPr="00AC1E91">
        <w:rPr>
          <w:rFonts w:asciiTheme="minorHAnsi" w:hAnsiTheme="minorHAnsi" w:cstheme="minorHAnsi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72059781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B921397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6.3. Все уведомления и сообщения должны направляться в письменной форме.</w:t>
      </w:r>
    </w:p>
    <w:p w14:paraId="0E067F12" w14:textId="77777777" w:rsidR="00F46C3E" w:rsidRPr="00AC1E91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A4588A4" w14:textId="74B19D54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AC1E91">
        <w:rPr>
          <w:rFonts w:asciiTheme="minorHAnsi" w:hAnsiTheme="minorHAnsi" w:cstheme="minorHAnsi"/>
          <w:sz w:val="20"/>
          <w:szCs w:val="20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</w:t>
      </w:r>
      <w:r w:rsidRPr="00C061A5">
        <w:rPr>
          <w:rFonts w:asciiTheme="minorHAnsi" w:hAnsiTheme="minorHAnsi" w:cstheme="minorHAnsi"/>
          <w:sz w:val="20"/>
          <w:szCs w:val="20"/>
        </w:rPr>
        <w:t>законодательства. При не</w:t>
      </w:r>
      <w:r w:rsidR="00121DE8">
        <w:rPr>
          <w:rFonts w:asciiTheme="minorHAnsi" w:hAnsiTheme="minorHAnsi" w:cstheme="minorHAnsi"/>
          <w:sz w:val="20"/>
          <w:szCs w:val="20"/>
        </w:rPr>
        <w:t xml:space="preserve"> </w:t>
      </w:r>
      <w:r w:rsidRPr="00C061A5">
        <w:rPr>
          <w:rFonts w:asciiTheme="minorHAnsi" w:hAnsiTheme="minorHAnsi" w:cstheme="minorHAnsi"/>
          <w:sz w:val="20"/>
          <w:szCs w:val="20"/>
        </w:rPr>
        <w:t>урегулировании в процессе переговоров спорных вопросов споры разрешаются в суде в соответствии с его подведомственностью.</w:t>
      </w:r>
    </w:p>
    <w:p w14:paraId="4897D0C5" w14:textId="77777777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03310391" w14:textId="77777777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61A5">
        <w:rPr>
          <w:rFonts w:asciiTheme="minorHAnsi" w:hAnsiTheme="minorHAnsi" w:cstheme="minorHAnsi"/>
          <w:b/>
          <w:sz w:val="20"/>
          <w:szCs w:val="20"/>
        </w:rPr>
        <w:t>7. Заключительные положения</w:t>
      </w:r>
    </w:p>
    <w:p w14:paraId="0A6277AB" w14:textId="1465124C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C061A5">
        <w:rPr>
          <w:rFonts w:asciiTheme="minorHAnsi" w:hAnsiTheme="minorHAnsi" w:cstheme="minorHAnsi"/>
          <w:sz w:val="20"/>
          <w:szCs w:val="20"/>
        </w:rPr>
        <w:t xml:space="preserve">7.1. Настоящий Договор составлен в </w:t>
      </w:r>
      <w:r w:rsidR="00602FF7" w:rsidRPr="00C061A5">
        <w:rPr>
          <w:rFonts w:asciiTheme="minorHAnsi" w:hAnsiTheme="minorHAnsi" w:cstheme="minorHAnsi"/>
          <w:sz w:val="20"/>
          <w:szCs w:val="20"/>
        </w:rPr>
        <w:t>2</w:t>
      </w:r>
      <w:r w:rsidRPr="00C061A5">
        <w:rPr>
          <w:rFonts w:asciiTheme="minorHAnsi" w:hAnsiTheme="minorHAnsi" w:cstheme="minorHAnsi"/>
          <w:sz w:val="20"/>
          <w:szCs w:val="20"/>
        </w:rPr>
        <w:t xml:space="preserve"> (</w:t>
      </w:r>
      <w:r w:rsidR="00602FF7" w:rsidRPr="00C061A5">
        <w:rPr>
          <w:rFonts w:asciiTheme="minorHAnsi" w:hAnsiTheme="minorHAnsi" w:cstheme="minorHAnsi"/>
          <w:sz w:val="20"/>
          <w:szCs w:val="20"/>
        </w:rPr>
        <w:t>двух</w:t>
      </w:r>
      <w:r w:rsidRPr="00C061A5">
        <w:rPr>
          <w:rFonts w:asciiTheme="minorHAnsi" w:hAnsiTheme="minorHAnsi" w:cstheme="minorHAnsi"/>
          <w:sz w:val="20"/>
          <w:szCs w:val="20"/>
        </w:rPr>
        <w:t>) экземплярах, имеющих одинаковую юридическую силу, по одному экземпляру для Продавца и Покупателя.</w:t>
      </w:r>
    </w:p>
    <w:p w14:paraId="7E95921E" w14:textId="77777777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sz w:val="20"/>
          <w:szCs w:val="20"/>
        </w:rPr>
      </w:pPr>
    </w:p>
    <w:p w14:paraId="4B13862B" w14:textId="77777777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61A5">
        <w:rPr>
          <w:rFonts w:asciiTheme="minorHAnsi" w:hAnsiTheme="minorHAnsi" w:cstheme="minorHAnsi"/>
          <w:b/>
          <w:sz w:val="20"/>
          <w:szCs w:val="20"/>
        </w:rPr>
        <w:t>8. Реквизиты Сторон</w:t>
      </w:r>
    </w:p>
    <w:p w14:paraId="470F054C" w14:textId="77777777" w:rsidR="00F46C3E" w:rsidRPr="00C061A5" w:rsidRDefault="00F46C3E" w:rsidP="00D16E6C">
      <w:pPr>
        <w:ind w:firstLine="709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61A5">
        <w:rPr>
          <w:rFonts w:asciiTheme="minorHAnsi" w:hAnsiTheme="minorHAnsi" w:cstheme="minorHAnsi"/>
          <w:b/>
          <w:sz w:val="20"/>
          <w:szCs w:val="20"/>
        </w:rPr>
        <w:t>Продавец</w:t>
      </w:r>
    </w:p>
    <w:p w14:paraId="0344CA03" w14:textId="77777777" w:rsidR="00121DE8" w:rsidRDefault="00121DE8" w:rsidP="00CA38FF">
      <w:pPr>
        <w:ind w:firstLine="567"/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proofErr w:type="gramStart"/>
      <w:r w:rsidRPr="00121DE8">
        <w:rPr>
          <w:rFonts w:asciiTheme="minorHAnsi" w:hAnsiTheme="minorHAnsi" w:cstheme="minorHAnsi"/>
          <w:bCs/>
          <w:sz w:val="20"/>
          <w:szCs w:val="20"/>
        </w:rPr>
        <w:t>Гаврильчак</w:t>
      </w:r>
      <w:proofErr w:type="spellEnd"/>
      <w:r w:rsidRPr="00121DE8">
        <w:rPr>
          <w:rFonts w:asciiTheme="minorHAnsi" w:hAnsiTheme="minorHAnsi" w:cstheme="minorHAnsi"/>
          <w:bCs/>
          <w:sz w:val="20"/>
          <w:szCs w:val="20"/>
        </w:rPr>
        <w:t xml:space="preserve"> Андрей Львович (25.08.1969 г.р., место рождения: г. Москва, СНИЛС 001-292-458 01, ИНН 771603241386, адрес регистрации: г. Москва, б-р Строгинский, д. 26, к. 2, кв. 452) в лице финансового управляющего  Бойко Евгения Николаевича (ИНН 550607076454, СНИЛС 116-028-857 41) регистрационный номер в сводном государственном реестре арбитражных управляющих – 16061 адрес для направления корреспонденции: 295053, г. Симферополь, а/я 2861- член Крымского</w:t>
      </w:r>
      <w:proofErr w:type="gramEnd"/>
      <w:r w:rsidRPr="00121DE8">
        <w:rPr>
          <w:rFonts w:asciiTheme="minorHAnsi" w:hAnsiTheme="minorHAnsi" w:cstheme="minorHAnsi"/>
          <w:bCs/>
          <w:sz w:val="20"/>
          <w:szCs w:val="20"/>
        </w:rPr>
        <w:t xml:space="preserve"> союза профессиональных арбитражных управляющих «Эксперт»). </w:t>
      </w:r>
      <w:proofErr w:type="gramStart"/>
      <w:r w:rsidRPr="00121DE8">
        <w:rPr>
          <w:rFonts w:asciiTheme="minorHAnsi" w:hAnsiTheme="minorHAnsi" w:cstheme="minorHAnsi"/>
          <w:bCs/>
          <w:sz w:val="20"/>
          <w:szCs w:val="20"/>
        </w:rPr>
        <w:t>(ОГРН 1149102040185, ИНН 9102024960, адрес: 298600, Республика Крым, г. Ялта, ул. Садовая, дом 4 , действующий на основании Решением Арбитражного суда города  Москвы от  30.07.2024  по делу А40-207198/23,</w:t>
      </w:r>
      <w:proofErr w:type="gramEnd"/>
    </w:p>
    <w:p w14:paraId="3C7757C9" w14:textId="010695E8" w:rsidR="00E31786" w:rsidRDefault="00236AD3" w:rsidP="00CA38FF">
      <w:pPr>
        <w:ind w:firstLine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0B09">
        <w:rPr>
          <w:rFonts w:asciiTheme="minorHAnsi" w:hAnsiTheme="minorHAnsi" w:cstheme="minorHAnsi"/>
          <w:bCs/>
          <w:sz w:val="20"/>
          <w:szCs w:val="20"/>
        </w:rPr>
        <w:t>Реквизиты для оплаты по Договору</w:t>
      </w:r>
      <w:r w:rsidR="00E31786" w:rsidRPr="000E0B09">
        <w:rPr>
          <w:rFonts w:asciiTheme="minorHAnsi" w:hAnsiTheme="minorHAnsi" w:cstheme="minorHAnsi"/>
          <w:bCs/>
          <w:sz w:val="20"/>
          <w:szCs w:val="20"/>
        </w:rPr>
        <w:t>:</w:t>
      </w:r>
    </w:p>
    <w:p w14:paraId="4EFFA05D" w14:textId="77777777" w:rsidR="000E0B09" w:rsidRPr="000E0B09" w:rsidRDefault="000E0B09" w:rsidP="00CA38FF">
      <w:pPr>
        <w:ind w:firstLine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AE41CD1" w14:textId="12C40DF0" w:rsidR="000E0B09" w:rsidRPr="00426F2A" w:rsidRDefault="00121DE8" w:rsidP="00E31786">
      <w:pPr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DE8">
        <w:rPr>
          <w:rFonts w:asciiTheme="minorHAnsi" w:hAnsiTheme="minorHAnsi" w:cstheme="minorHAnsi"/>
          <w:b/>
          <w:sz w:val="20"/>
          <w:szCs w:val="20"/>
        </w:rPr>
        <w:t>ГАВРИЛЬЧАК АНДРЕЙ ЛЬВОВИЧ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121DE8">
        <w:rPr>
          <w:rFonts w:asciiTheme="minorHAnsi" w:hAnsiTheme="minorHAnsi" w:cstheme="minorHAnsi"/>
          <w:b/>
          <w:sz w:val="20"/>
          <w:szCs w:val="20"/>
        </w:rPr>
        <w:t>ИНН 771603241386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121DE8">
        <w:rPr>
          <w:rFonts w:asciiTheme="minorHAnsi" w:hAnsiTheme="minorHAnsi" w:cstheme="minorHAnsi"/>
          <w:b/>
          <w:sz w:val="20"/>
          <w:szCs w:val="20"/>
        </w:rPr>
        <w:t xml:space="preserve"> Счет: 40817810850182404838,  ФИЛИАЛ "ЦЕНТРАЛЬНЫЙ" ПАО "СОВКОМБАНК" (БЕРДСК) </w:t>
      </w:r>
      <w:proofErr w:type="gramStart"/>
      <w:r w:rsidRPr="00121DE8">
        <w:rPr>
          <w:rFonts w:asciiTheme="minorHAnsi" w:hAnsiTheme="minorHAnsi" w:cstheme="minorHAnsi"/>
          <w:b/>
          <w:sz w:val="20"/>
          <w:szCs w:val="20"/>
        </w:rPr>
        <w:t>к</w:t>
      </w:r>
      <w:proofErr w:type="gramEnd"/>
      <w:r w:rsidRPr="00121DE8">
        <w:rPr>
          <w:rFonts w:asciiTheme="minorHAnsi" w:hAnsiTheme="minorHAnsi" w:cstheme="minorHAnsi"/>
          <w:b/>
          <w:sz w:val="20"/>
          <w:szCs w:val="20"/>
        </w:rPr>
        <w:t>/с 30101810150040000763, БИК 045004763,</w:t>
      </w:r>
    </w:p>
    <w:p w14:paraId="58BCDA77" w14:textId="5DD0D370" w:rsidR="00F46C3E" w:rsidRDefault="00F46C3E" w:rsidP="00D16E6C">
      <w:pPr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6F2A">
        <w:rPr>
          <w:rFonts w:asciiTheme="minorHAnsi" w:hAnsiTheme="minorHAnsi" w:cstheme="minorHAnsi"/>
          <w:b/>
          <w:sz w:val="20"/>
          <w:szCs w:val="20"/>
        </w:rPr>
        <w:t>Покупатель</w:t>
      </w:r>
    </w:p>
    <w:p w14:paraId="3FB7F17E" w14:textId="77777777" w:rsidR="000E0B09" w:rsidRPr="00426F2A" w:rsidRDefault="000E0B09" w:rsidP="00D16E6C">
      <w:pPr>
        <w:ind w:firstLine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15DD2C" w14:textId="77777777" w:rsidR="00F46C3E" w:rsidRPr="00426F2A" w:rsidRDefault="00F46C3E" w:rsidP="00D16E6C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</w:p>
    <w:p w14:paraId="41D2C7F0" w14:textId="77777777" w:rsidR="00F46C3E" w:rsidRPr="00426F2A" w:rsidRDefault="00F46C3E" w:rsidP="00D16E6C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426F2A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4E4D0BB1" w14:textId="77777777" w:rsidR="00F46C3E" w:rsidRPr="00426F2A" w:rsidRDefault="00F46C3E" w:rsidP="00D16E6C">
      <w:pPr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426F2A">
        <w:rPr>
          <w:rFonts w:asciiTheme="minorHAnsi" w:hAnsiTheme="minorHAnsi" w:cstheme="minorHAnsi"/>
          <w:sz w:val="20"/>
          <w:szCs w:val="20"/>
        </w:rPr>
        <w:t>_______________________________________________</w:t>
      </w:r>
    </w:p>
    <w:p w14:paraId="7CC66668" w14:textId="77777777" w:rsidR="00F46C3E" w:rsidRPr="00426F2A" w:rsidRDefault="00F46C3E" w:rsidP="00D16E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538D34" w14:textId="77777777" w:rsidR="00F46C3E" w:rsidRPr="00426F2A" w:rsidRDefault="00F46C3E" w:rsidP="00D16E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5CF39C" w14:textId="77777777" w:rsidR="00F46C3E" w:rsidRPr="00426F2A" w:rsidRDefault="00F46C3E" w:rsidP="00D16E6C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26F2A">
        <w:rPr>
          <w:rFonts w:asciiTheme="minorHAnsi" w:hAnsiTheme="minorHAnsi" w:cstheme="minorHAnsi"/>
          <w:b/>
          <w:sz w:val="20"/>
          <w:szCs w:val="20"/>
        </w:rPr>
        <w:t>За</w:t>
      </w:r>
      <w:proofErr w:type="gramEnd"/>
      <w:r w:rsidRPr="00426F2A">
        <w:rPr>
          <w:rFonts w:asciiTheme="minorHAnsi" w:hAnsiTheme="minorHAnsi" w:cstheme="minorHAnsi"/>
          <w:b/>
          <w:sz w:val="20"/>
          <w:szCs w:val="20"/>
        </w:rPr>
        <w:t xml:space="preserve"> и </w:t>
      </w:r>
      <w:proofErr w:type="gramStart"/>
      <w:r w:rsidRPr="00426F2A">
        <w:rPr>
          <w:rFonts w:asciiTheme="minorHAnsi" w:hAnsiTheme="minorHAnsi" w:cstheme="minorHAnsi"/>
          <w:b/>
          <w:sz w:val="20"/>
          <w:szCs w:val="20"/>
        </w:rPr>
        <w:t>от</w:t>
      </w:r>
      <w:proofErr w:type="gramEnd"/>
      <w:r w:rsidRPr="00426F2A">
        <w:rPr>
          <w:rFonts w:asciiTheme="minorHAnsi" w:hAnsiTheme="minorHAnsi" w:cstheme="minorHAnsi"/>
          <w:b/>
          <w:sz w:val="20"/>
          <w:szCs w:val="20"/>
        </w:rPr>
        <w:t xml:space="preserve"> имени Продавца</w:t>
      </w:r>
    </w:p>
    <w:p w14:paraId="1AFA7AD8" w14:textId="77777777" w:rsidR="00F46C3E" w:rsidRPr="00426F2A" w:rsidRDefault="00F46C3E" w:rsidP="00D16E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477BC6" w14:textId="77777777" w:rsidR="00F46C3E" w:rsidRPr="00426F2A" w:rsidRDefault="00F46C3E" w:rsidP="00D16E6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642376" w14:textId="77777777" w:rsidR="00F46C3E" w:rsidRPr="00426F2A" w:rsidRDefault="00F46C3E" w:rsidP="00D16E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B1391D" w14:textId="77777777" w:rsidR="00F46C3E" w:rsidRPr="00426F2A" w:rsidRDefault="00F46C3E" w:rsidP="00D16E6C">
      <w:pPr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426F2A">
        <w:rPr>
          <w:rFonts w:asciiTheme="minorHAnsi" w:hAnsiTheme="minorHAnsi" w:cstheme="minorHAnsi"/>
          <w:b/>
          <w:sz w:val="20"/>
          <w:szCs w:val="20"/>
        </w:rPr>
        <w:t>За</w:t>
      </w:r>
      <w:proofErr w:type="gramEnd"/>
      <w:r w:rsidRPr="00426F2A">
        <w:rPr>
          <w:rFonts w:asciiTheme="minorHAnsi" w:hAnsiTheme="minorHAnsi" w:cstheme="minorHAnsi"/>
          <w:b/>
          <w:sz w:val="20"/>
          <w:szCs w:val="20"/>
        </w:rPr>
        <w:t xml:space="preserve"> и </w:t>
      </w:r>
      <w:proofErr w:type="gramStart"/>
      <w:r w:rsidRPr="00426F2A">
        <w:rPr>
          <w:rFonts w:asciiTheme="minorHAnsi" w:hAnsiTheme="minorHAnsi" w:cstheme="minorHAnsi"/>
          <w:b/>
          <w:sz w:val="20"/>
          <w:szCs w:val="20"/>
        </w:rPr>
        <w:t>от</w:t>
      </w:r>
      <w:proofErr w:type="gramEnd"/>
      <w:r w:rsidRPr="00426F2A">
        <w:rPr>
          <w:rFonts w:asciiTheme="minorHAnsi" w:hAnsiTheme="minorHAnsi" w:cstheme="minorHAnsi"/>
          <w:b/>
          <w:sz w:val="20"/>
          <w:szCs w:val="20"/>
        </w:rPr>
        <w:t xml:space="preserve"> имени Покупателя</w:t>
      </w:r>
    </w:p>
    <w:p w14:paraId="5CE8DFCE" w14:textId="77777777" w:rsidR="00F46C3E" w:rsidRPr="00426F2A" w:rsidRDefault="00F46C3E" w:rsidP="00D16E6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DECC9B" w14:textId="77777777" w:rsidR="0038057D" w:rsidRPr="00D16E6C" w:rsidRDefault="00386B0A" w:rsidP="00D16E6C">
      <w:pPr>
        <w:rPr>
          <w:rFonts w:asciiTheme="minorHAnsi" w:hAnsiTheme="minorHAnsi" w:cstheme="minorHAnsi"/>
          <w:sz w:val="20"/>
          <w:szCs w:val="20"/>
        </w:rPr>
      </w:pPr>
      <w:r w:rsidRPr="00426F2A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</w:t>
      </w:r>
    </w:p>
    <w:sectPr w:rsidR="0038057D" w:rsidRPr="00D16E6C" w:rsidSect="000E3F6F">
      <w:footerReference w:type="even" r:id="rId7"/>
      <w:footerReference w:type="default" r:id="rId8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9B4E8" w14:textId="77777777" w:rsidR="00BF031F" w:rsidRDefault="00BF031F">
      <w:r>
        <w:separator/>
      </w:r>
    </w:p>
  </w:endnote>
  <w:endnote w:type="continuationSeparator" w:id="0">
    <w:p w14:paraId="19999382" w14:textId="77777777" w:rsidR="00BF031F" w:rsidRDefault="00BF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CA14" w14:textId="77777777" w:rsidR="000E3F6F" w:rsidRDefault="00F46C3E" w:rsidP="000E3F6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322D3" w14:textId="77777777" w:rsidR="000E3F6F" w:rsidRDefault="00BF03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DFA6" w14:textId="77777777" w:rsidR="000E3F6F" w:rsidRPr="00BA7629" w:rsidRDefault="00F46C3E" w:rsidP="000E3F6F">
    <w:pPr>
      <w:pStyle w:val="a3"/>
      <w:framePr w:wrap="none" w:vAnchor="text" w:hAnchor="margin" w:xAlign="center" w:y="1"/>
      <w:rPr>
        <w:rStyle w:val="a5"/>
        <w:rFonts w:asciiTheme="minorHAnsi" w:hAnsiTheme="minorHAnsi" w:cstheme="minorHAnsi"/>
        <w:sz w:val="18"/>
        <w:szCs w:val="18"/>
      </w:rPr>
    </w:pPr>
    <w:r w:rsidRPr="00BA7629">
      <w:rPr>
        <w:rStyle w:val="a5"/>
        <w:rFonts w:asciiTheme="minorHAnsi" w:hAnsiTheme="minorHAnsi" w:cstheme="minorHAnsi"/>
        <w:sz w:val="18"/>
        <w:szCs w:val="18"/>
      </w:rPr>
      <w:fldChar w:fldCharType="begin"/>
    </w:r>
    <w:r w:rsidRPr="00BA7629">
      <w:rPr>
        <w:rStyle w:val="a5"/>
        <w:rFonts w:asciiTheme="minorHAnsi" w:hAnsiTheme="minorHAnsi" w:cstheme="minorHAnsi"/>
        <w:sz w:val="18"/>
        <w:szCs w:val="18"/>
      </w:rPr>
      <w:instrText xml:space="preserve">PAGE  </w:instrTex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separate"/>
    </w:r>
    <w:r w:rsidR="00121DE8">
      <w:rPr>
        <w:rStyle w:val="a5"/>
        <w:rFonts w:asciiTheme="minorHAnsi" w:hAnsiTheme="minorHAnsi" w:cstheme="minorHAnsi"/>
        <w:noProof/>
        <w:sz w:val="18"/>
        <w:szCs w:val="18"/>
      </w:rPr>
      <w:t>3</w: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end"/>
    </w:r>
  </w:p>
  <w:p w14:paraId="234BB92D" w14:textId="77777777" w:rsidR="000E3F6F" w:rsidRPr="00BA7629" w:rsidRDefault="00BF031F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EFEDE" w14:textId="77777777" w:rsidR="00BF031F" w:rsidRDefault="00BF031F">
      <w:r>
        <w:separator/>
      </w:r>
    </w:p>
  </w:footnote>
  <w:footnote w:type="continuationSeparator" w:id="0">
    <w:p w14:paraId="759B7BD1" w14:textId="77777777" w:rsidR="00BF031F" w:rsidRDefault="00BF0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C3E"/>
    <w:rsid w:val="00037136"/>
    <w:rsid w:val="00040D17"/>
    <w:rsid w:val="000610A4"/>
    <w:rsid w:val="000823FA"/>
    <w:rsid w:val="000B500B"/>
    <w:rsid w:val="000C230D"/>
    <w:rsid w:val="000D77E6"/>
    <w:rsid w:val="000E0B09"/>
    <w:rsid w:val="00112121"/>
    <w:rsid w:val="00121DE8"/>
    <w:rsid w:val="00161E51"/>
    <w:rsid w:val="001B6A65"/>
    <w:rsid w:val="001C6561"/>
    <w:rsid w:val="001E7903"/>
    <w:rsid w:val="00236AD3"/>
    <w:rsid w:val="00274E42"/>
    <w:rsid w:val="002C103C"/>
    <w:rsid w:val="002E7896"/>
    <w:rsid w:val="0038057D"/>
    <w:rsid w:val="00386B0A"/>
    <w:rsid w:val="003B2EC6"/>
    <w:rsid w:val="003F079C"/>
    <w:rsid w:val="00414CC2"/>
    <w:rsid w:val="00426F2A"/>
    <w:rsid w:val="004C4BD5"/>
    <w:rsid w:val="00524BA9"/>
    <w:rsid w:val="00564B0F"/>
    <w:rsid w:val="0059408A"/>
    <w:rsid w:val="005C0E87"/>
    <w:rsid w:val="005C22C2"/>
    <w:rsid w:val="00602FF7"/>
    <w:rsid w:val="00623C0E"/>
    <w:rsid w:val="00625F7D"/>
    <w:rsid w:val="00686ADD"/>
    <w:rsid w:val="006F738E"/>
    <w:rsid w:val="0073333E"/>
    <w:rsid w:val="007462AF"/>
    <w:rsid w:val="007D518D"/>
    <w:rsid w:val="00805F4D"/>
    <w:rsid w:val="0095068E"/>
    <w:rsid w:val="009844CB"/>
    <w:rsid w:val="00A267C7"/>
    <w:rsid w:val="00A33DB5"/>
    <w:rsid w:val="00AC1E91"/>
    <w:rsid w:val="00AE0569"/>
    <w:rsid w:val="00BF031F"/>
    <w:rsid w:val="00BF2E43"/>
    <w:rsid w:val="00BF44B9"/>
    <w:rsid w:val="00C061A5"/>
    <w:rsid w:val="00C415AB"/>
    <w:rsid w:val="00CA38FF"/>
    <w:rsid w:val="00D02FEA"/>
    <w:rsid w:val="00D16E6C"/>
    <w:rsid w:val="00DE5CAC"/>
    <w:rsid w:val="00E31786"/>
    <w:rsid w:val="00E64C95"/>
    <w:rsid w:val="00E9200C"/>
    <w:rsid w:val="00E958C1"/>
    <w:rsid w:val="00F46C3E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2020-04-26T11:10:00Z</cp:lastPrinted>
  <dcterms:created xsi:type="dcterms:W3CDTF">2024-08-30T08:30:00Z</dcterms:created>
  <dcterms:modified xsi:type="dcterms:W3CDTF">2024-08-30T08:30:00Z</dcterms:modified>
</cp:coreProperties>
</file>