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19A626" w14:textId="43D41E97" w:rsidR="00082154" w:rsidRPr="00477E43" w:rsidRDefault="003B689A" w:rsidP="003B689A">
      <w:pPr>
        <w:tabs>
          <w:tab w:val="left" w:pos="948"/>
        </w:tabs>
        <w:jc w:val="both"/>
        <w:rPr>
          <w:sz w:val="23"/>
          <w:szCs w:val="23"/>
          <w:lang w:val="en-US"/>
        </w:rPr>
      </w:pPr>
      <w:r w:rsidRPr="00477E43">
        <w:rPr>
          <w:sz w:val="23"/>
          <w:szCs w:val="23"/>
          <w:lang w:val="en-US"/>
        </w:rPr>
        <w:tab/>
      </w:r>
    </w:p>
    <w:p w14:paraId="4507F691" w14:textId="6477A41F" w:rsidR="00F666D6" w:rsidRPr="00477E43" w:rsidRDefault="002851D3" w:rsidP="006A4097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477E43">
        <w:rPr>
          <w:rFonts w:ascii="Times New Roman" w:hAnsi="Times New Roman" w:cs="Times New Roman"/>
          <w:b/>
          <w:sz w:val="23"/>
          <w:szCs w:val="23"/>
        </w:rPr>
        <w:t xml:space="preserve">Организатор торгов - </w:t>
      </w:r>
      <w:r w:rsidR="00F666D6" w:rsidRPr="00477E43">
        <w:rPr>
          <w:rFonts w:ascii="Times New Roman" w:hAnsi="Times New Roman" w:cs="Times New Roman"/>
          <w:b/>
          <w:sz w:val="23"/>
          <w:szCs w:val="23"/>
        </w:rPr>
        <w:t xml:space="preserve">Акционерное общество «Российский аукционный дом», </w:t>
      </w:r>
      <w:r w:rsidR="006D2A60" w:rsidRPr="00477E43">
        <w:rPr>
          <w:rFonts w:ascii="Times New Roman" w:hAnsi="Times New Roman" w:cs="Times New Roman"/>
          <w:b/>
          <w:sz w:val="23"/>
          <w:szCs w:val="23"/>
        </w:rPr>
        <w:t>сообщает о переносе даты</w:t>
      </w:r>
      <w:r w:rsidR="00DE69E7" w:rsidRPr="00477E4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Pr="00477E43">
        <w:rPr>
          <w:rFonts w:ascii="Times New Roman" w:hAnsi="Times New Roman" w:cs="Times New Roman"/>
          <w:b/>
          <w:sz w:val="23"/>
          <w:szCs w:val="23"/>
        </w:rPr>
        <w:t xml:space="preserve">проведения </w:t>
      </w:r>
      <w:r w:rsidR="004B1CD6" w:rsidRPr="00477E43">
        <w:rPr>
          <w:rFonts w:ascii="Times New Roman" w:hAnsi="Times New Roman" w:cs="Times New Roman"/>
          <w:b/>
          <w:sz w:val="23"/>
          <w:szCs w:val="23"/>
        </w:rPr>
        <w:t>электронного аукциона</w:t>
      </w:r>
      <w:r w:rsidR="006D2A60" w:rsidRPr="00477E43">
        <w:rPr>
          <w:rFonts w:ascii="Times New Roman" w:hAnsi="Times New Roman" w:cs="Times New Roman"/>
          <w:b/>
          <w:sz w:val="23"/>
          <w:szCs w:val="23"/>
        </w:rPr>
        <w:t>, открыт</w:t>
      </w:r>
      <w:r w:rsidR="004B1CD6" w:rsidRPr="00477E43">
        <w:rPr>
          <w:rFonts w:ascii="Times New Roman" w:hAnsi="Times New Roman" w:cs="Times New Roman"/>
          <w:b/>
          <w:sz w:val="23"/>
          <w:szCs w:val="23"/>
        </w:rPr>
        <w:t>ого</w:t>
      </w:r>
      <w:r w:rsidR="006D2A60" w:rsidRPr="00477E43">
        <w:rPr>
          <w:rFonts w:ascii="Times New Roman" w:hAnsi="Times New Roman" w:cs="Times New Roman"/>
          <w:b/>
          <w:sz w:val="23"/>
          <w:szCs w:val="23"/>
        </w:rPr>
        <w:t xml:space="preserve"> по составу участников и откр</w:t>
      </w:r>
      <w:r w:rsidR="008A0BB2" w:rsidRPr="00477E43">
        <w:rPr>
          <w:rFonts w:ascii="Times New Roman" w:hAnsi="Times New Roman" w:cs="Times New Roman"/>
          <w:b/>
          <w:sz w:val="23"/>
          <w:szCs w:val="23"/>
        </w:rPr>
        <w:t>ытого</w:t>
      </w:r>
      <w:r w:rsidR="006D2A60" w:rsidRPr="00477E43">
        <w:rPr>
          <w:rFonts w:ascii="Times New Roman" w:hAnsi="Times New Roman" w:cs="Times New Roman"/>
          <w:b/>
          <w:sz w:val="23"/>
          <w:szCs w:val="23"/>
        </w:rPr>
        <w:t xml:space="preserve"> по форме подачи предложений по цене, с применением метода по</w:t>
      </w:r>
      <w:r w:rsidR="00822029">
        <w:rPr>
          <w:rFonts w:ascii="Times New Roman" w:hAnsi="Times New Roman" w:cs="Times New Roman"/>
          <w:b/>
          <w:sz w:val="23"/>
          <w:szCs w:val="23"/>
        </w:rPr>
        <w:t>ниж</w:t>
      </w:r>
      <w:r w:rsidR="006D2A60" w:rsidRPr="00477E43">
        <w:rPr>
          <w:rFonts w:ascii="Times New Roman" w:hAnsi="Times New Roman" w:cs="Times New Roman"/>
          <w:b/>
          <w:sz w:val="23"/>
          <w:szCs w:val="23"/>
        </w:rPr>
        <w:t>ения начальной цены («</w:t>
      </w:r>
      <w:r w:rsidR="00822029">
        <w:rPr>
          <w:rFonts w:ascii="Times New Roman" w:hAnsi="Times New Roman" w:cs="Times New Roman"/>
          <w:b/>
          <w:sz w:val="23"/>
          <w:szCs w:val="23"/>
        </w:rPr>
        <w:t>голланд</w:t>
      </w:r>
      <w:r w:rsidR="006D2A60" w:rsidRPr="00477E43">
        <w:rPr>
          <w:rFonts w:ascii="Times New Roman" w:hAnsi="Times New Roman" w:cs="Times New Roman"/>
          <w:b/>
          <w:sz w:val="23"/>
          <w:szCs w:val="23"/>
        </w:rPr>
        <w:t>ский»)</w:t>
      </w:r>
      <w:r w:rsidR="00FE3866" w:rsidRPr="00477E43">
        <w:rPr>
          <w:rFonts w:ascii="Times New Roman" w:hAnsi="Times New Roman" w:cs="Times New Roman"/>
          <w:b/>
          <w:sz w:val="23"/>
          <w:szCs w:val="23"/>
        </w:rPr>
        <w:t>,</w:t>
      </w:r>
      <w:r w:rsidR="00F666D6" w:rsidRPr="00477E4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C2171" w:rsidRPr="00477E43">
        <w:rPr>
          <w:rFonts w:ascii="Times New Roman" w:hAnsi="Times New Roman" w:cs="Times New Roman"/>
          <w:b/>
          <w:sz w:val="23"/>
          <w:szCs w:val="23"/>
        </w:rPr>
        <w:t xml:space="preserve">с </w:t>
      </w:r>
      <w:r w:rsidR="0049065F">
        <w:rPr>
          <w:rFonts w:ascii="Times New Roman" w:hAnsi="Times New Roman" w:cs="Times New Roman"/>
          <w:b/>
          <w:sz w:val="23"/>
          <w:szCs w:val="23"/>
        </w:rPr>
        <w:t>1</w:t>
      </w:r>
      <w:r w:rsidR="00822029">
        <w:rPr>
          <w:rFonts w:ascii="Times New Roman" w:hAnsi="Times New Roman" w:cs="Times New Roman"/>
          <w:b/>
          <w:sz w:val="23"/>
          <w:szCs w:val="23"/>
        </w:rPr>
        <w:t>8</w:t>
      </w:r>
      <w:r w:rsidR="00620ADF">
        <w:rPr>
          <w:rFonts w:ascii="Times New Roman" w:hAnsi="Times New Roman" w:cs="Times New Roman"/>
          <w:b/>
          <w:sz w:val="23"/>
          <w:szCs w:val="23"/>
        </w:rPr>
        <w:t>.</w:t>
      </w:r>
      <w:r w:rsidR="00822029">
        <w:rPr>
          <w:rFonts w:ascii="Times New Roman" w:hAnsi="Times New Roman" w:cs="Times New Roman"/>
          <w:b/>
          <w:sz w:val="23"/>
          <w:szCs w:val="23"/>
        </w:rPr>
        <w:t>10</w:t>
      </w:r>
      <w:r w:rsidR="001B14EA" w:rsidRPr="00477E43">
        <w:rPr>
          <w:rFonts w:ascii="Times New Roman" w:hAnsi="Times New Roman" w:cs="Times New Roman"/>
          <w:b/>
          <w:sz w:val="23"/>
          <w:szCs w:val="23"/>
        </w:rPr>
        <w:t>.2024</w:t>
      </w:r>
      <w:r w:rsidR="00AC2171" w:rsidRPr="00477E43">
        <w:rPr>
          <w:rFonts w:ascii="Times New Roman" w:hAnsi="Times New Roman" w:cs="Times New Roman"/>
          <w:b/>
          <w:sz w:val="23"/>
          <w:szCs w:val="23"/>
        </w:rPr>
        <w:t xml:space="preserve"> с </w:t>
      </w:r>
      <w:r w:rsidR="00986DCF" w:rsidRPr="00477E43">
        <w:rPr>
          <w:rFonts w:ascii="Times New Roman" w:hAnsi="Times New Roman" w:cs="Times New Roman"/>
          <w:b/>
          <w:sz w:val="23"/>
          <w:szCs w:val="23"/>
        </w:rPr>
        <w:t>1</w:t>
      </w:r>
      <w:r w:rsidR="004B1CD6" w:rsidRPr="00477E43">
        <w:rPr>
          <w:rFonts w:ascii="Times New Roman" w:hAnsi="Times New Roman" w:cs="Times New Roman"/>
          <w:b/>
          <w:sz w:val="23"/>
          <w:szCs w:val="23"/>
        </w:rPr>
        <w:t>0</w:t>
      </w:r>
      <w:r w:rsidR="00AC2171" w:rsidRPr="00477E43">
        <w:rPr>
          <w:rFonts w:ascii="Times New Roman" w:hAnsi="Times New Roman" w:cs="Times New Roman"/>
          <w:b/>
          <w:sz w:val="23"/>
          <w:szCs w:val="23"/>
        </w:rPr>
        <w:t>.00 (</w:t>
      </w:r>
      <w:proofErr w:type="spellStart"/>
      <w:r w:rsidR="00AC2171" w:rsidRPr="00477E43">
        <w:rPr>
          <w:rFonts w:ascii="Times New Roman" w:hAnsi="Times New Roman" w:cs="Times New Roman"/>
          <w:b/>
          <w:sz w:val="23"/>
          <w:szCs w:val="23"/>
        </w:rPr>
        <w:t>мск</w:t>
      </w:r>
      <w:proofErr w:type="spellEnd"/>
      <w:r w:rsidR="00AC2171" w:rsidRPr="00477E43">
        <w:rPr>
          <w:rFonts w:ascii="Times New Roman" w:hAnsi="Times New Roman" w:cs="Times New Roman"/>
          <w:b/>
          <w:sz w:val="23"/>
          <w:szCs w:val="23"/>
        </w:rPr>
        <w:t xml:space="preserve">) на </w:t>
      </w:r>
      <w:r w:rsidR="00822029">
        <w:rPr>
          <w:rFonts w:ascii="Times New Roman" w:hAnsi="Times New Roman" w:cs="Times New Roman"/>
          <w:b/>
          <w:sz w:val="23"/>
          <w:szCs w:val="23"/>
        </w:rPr>
        <w:t>17</w:t>
      </w:r>
      <w:r w:rsidR="0049065F">
        <w:rPr>
          <w:rFonts w:ascii="Times New Roman" w:hAnsi="Times New Roman" w:cs="Times New Roman"/>
          <w:b/>
          <w:sz w:val="23"/>
          <w:szCs w:val="23"/>
        </w:rPr>
        <w:t>.09</w:t>
      </w:r>
      <w:r w:rsidR="001B14EA" w:rsidRPr="00477E43">
        <w:rPr>
          <w:rFonts w:ascii="Times New Roman" w:hAnsi="Times New Roman" w:cs="Times New Roman"/>
          <w:b/>
          <w:sz w:val="23"/>
          <w:szCs w:val="23"/>
        </w:rPr>
        <w:t>.2024</w:t>
      </w:r>
      <w:r w:rsidR="00F666D6" w:rsidRPr="00477E43">
        <w:rPr>
          <w:rFonts w:ascii="Times New Roman" w:hAnsi="Times New Roman" w:cs="Times New Roman"/>
          <w:b/>
          <w:sz w:val="23"/>
          <w:szCs w:val="23"/>
        </w:rPr>
        <w:t xml:space="preserve"> на </w:t>
      </w:r>
      <w:r w:rsidR="005663D7" w:rsidRPr="00477E43">
        <w:rPr>
          <w:rFonts w:ascii="Times New Roman" w:hAnsi="Times New Roman" w:cs="Times New Roman"/>
          <w:b/>
          <w:sz w:val="23"/>
          <w:szCs w:val="23"/>
        </w:rPr>
        <w:t>1</w:t>
      </w:r>
      <w:r w:rsidR="004B1CD6" w:rsidRPr="00477E43">
        <w:rPr>
          <w:rFonts w:ascii="Times New Roman" w:hAnsi="Times New Roman" w:cs="Times New Roman"/>
          <w:b/>
          <w:sz w:val="23"/>
          <w:szCs w:val="23"/>
        </w:rPr>
        <w:t>0</w:t>
      </w:r>
      <w:r w:rsidR="00F666D6" w:rsidRPr="00477E43">
        <w:rPr>
          <w:rFonts w:ascii="Times New Roman" w:hAnsi="Times New Roman" w:cs="Times New Roman"/>
          <w:b/>
          <w:sz w:val="23"/>
          <w:szCs w:val="23"/>
        </w:rPr>
        <w:t>.00 (</w:t>
      </w:r>
      <w:proofErr w:type="spellStart"/>
      <w:r w:rsidR="00F666D6" w:rsidRPr="00477E43">
        <w:rPr>
          <w:rFonts w:ascii="Times New Roman" w:hAnsi="Times New Roman" w:cs="Times New Roman"/>
          <w:b/>
          <w:sz w:val="23"/>
          <w:szCs w:val="23"/>
        </w:rPr>
        <w:t>мск</w:t>
      </w:r>
      <w:proofErr w:type="spellEnd"/>
      <w:r w:rsidR="00F666D6" w:rsidRPr="00477E43">
        <w:rPr>
          <w:rFonts w:ascii="Times New Roman" w:hAnsi="Times New Roman" w:cs="Times New Roman"/>
          <w:b/>
          <w:sz w:val="23"/>
          <w:szCs w:val="23"/>
        </w:rPr>
        <w:t>)</w:t>
      </w:r>
      <w:r w:rsidR="00AC2171" w:rsidRPr="00477E43">
        <w:rPr>
          <w:rFonts w:ascii="Times New Roman" w:hAnsi="Times New Roman" w:cs="Times New Roman"/>
          <w:b/>
          <w:sz w:val="23"/>
          <w:szCs w:val="23"/>
        </w:rPr>
        <w:t xml:space="preserve"> по </w:t>
      </w:r>
      <w:r w:rsidR="004B1CD6" w:rsidRPr="00477E43">
        <w:rPr>
          <w:rFonts w:ascii="Times New Roman" w:hAnsi="Times New Roman" w:cs="Times New Roman"/>
          <w:b/>
          <w:sz w:val="23"/>
          <w:szCs w:val="23"/>
        </w:rPr>
        <w:t>продаже</w:t>
      </w:r>
      <w:r w:rsidR="00234247" w:rsidRPr="00477E4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636334" w:rsidRPr="00477E43">
        <w:rPr>
          <w:rFonts w:ascii="Times New Roman" w:hAnsi="Times New Roman" w:cs="Times New Roman"/>
          <w:b/>
          <w:sz w:val="23"/>
          <w:szCs w:val="23"/>
        </w:rPr>
        <w:t>недвижимого</w:t>
      </w:r>
      <w:r w:rsidR="00213E3C" w:rsidRPr="00477E43">
        <w:rPr>
          <w:rFonts w:ascii="Times New Roman" w:hAnsi="Times New Roman" w:cs="Times New Roman"/>
          <w:b/>
          <w:sz w:val="23"/>
          <w:szCs w:val="23"/>
        </w:rPr>
        <w:t xml:space="preserve"> </w:t>
      </w:r>
      <w:r w:rsidR="00AE6A68" w:rsidRPr="00477E43">
        <w:rPr>
          <w:rFonts w:ascii="Times New Roman" w:hAnsi="Times New Roman" w:cs="Times New Roman"/>
          <w:b/>
          <w:sz w:val="23"/>
          <w:szCs w:val="23"/>
        </w:rPr>
        <w:t xml:space="preserve">имущества, принадлежащего ПАО Сбербанк, </w:t>
      </w:r>
      <w:r w:rsidR="00636334" w:rsidRPr="00477E43">
        <w:rPr>
          <w:rFonts w:ascii="Times New Roman" w:hAnsi="Times New Roman" w:cs="Times New Roman"/>
          <w:b/>
          <w:sz w:val="23"/>
          <w:szCs w:val="23"/>
        </w:rPr>
        <w:t xml:space="preserve">по </w:t>
      </w:r>
      <w:r w:rsidR="00AC2171" w:rsidRPr="00477E43">
        <w:rPr>
          <w:rFonts w:ascii="Times New Roman" w:hAnsi="Times New Roman" w:cs="Times New Roman"/>
          <w:b/>
          <w:sz w:val="23"/>
          <w:szCs w:val="23"/>
        </w:rPr>
        <w:t>Лот</w:t>
      </w:r>
      <w:r w:rsidR="00636334" w:rsidRPr="00477E43">
        <w:rPr>
          <w:rFonts w:ascii="Times New Roman" w:hAnsi="Times New Roman" w:cs="Times New Roman"/>
          <w:b/>
          <w:sz w:val="23"/>
          <w:szCs w:val="23"/>
        </w:rPr>
        <w:t>у</w:t>
      </w:r>
      <w:r w:rsidR="00AC2171" w:rsidRPr="00477E43">
        <w:rPr>
          <w:rFonts w:ascii="Times New Roman" w:hAnsi="Times New Roman" w:cs="Times New Roman"/>
          <w:b/>
          <w:sz w:val="23"/>
          <w:szCs w:val="23"/>
        </w:rPr>
        <w:t xml:space="preserve"> №1</w:t>
      </w:r>
      <w:r w:rsidR="004B1CD6" w:rsidRPr="00477E43">
        <w:rPr>
          <w:sz w:val="23"/>
          <w:szCs w:val="23"/>
        </w:rPr>
        <w:t xml:space="preserve"> </w:t>
      </w:r>
      <w:r w:rsidR="004B1CD6" w:rsidRPr="00477E43">
        <w:rPr>
          <w:rFonts w:ascii="Times New Roman" w:hAnsi="Times New Roman" w:cs="Times New Roman"/>
          <w:b/>
          <w:bCs/>
          <w:sz w:val="23"/>
          <w:szCs w:val="23"/>
        </w:rPr>
        <w:t>(</w:t>
      </w:r>
      <w:r w:rsidR="00822029" w:rsidRPr="00822029">
        <w:rPr>
          <w:rFonts w:ascii="Times New Roman" w:hAnsi="Times New Roman" w:cs="Times New Roman"/>
          <w:b/>
          <w:sz w:val="23"/>
          <w:szCs w:val="23"/>
        </w:rPr>
        <w:t>РАД-378358</w:t>
      </w:r>
      <w:r w:rsidR="004B1CD6" w:rsidRPr="00477E43">
        <w:rPr>
          <w:rFonts w:ascii="Times New Roman" w:hAnsi="Times New Roman" w:cs="Times New Roman"/>
          <w:b/>
          <w:sz w:val="23"/>
          <w:szCs w:val="23"/>
        </w:rPr>
        <w:t>)</w:t>
      </w:r>
      <w:r w:rsidR="00AC2171" w:rsidRPr="00477E43">
        <w:rPr>
          <w:rFonts w:ascii="Times New Roman" w:hAnsi="Times New Roman" w:cs="Times New Roman"/>
          <w:b/>
          <w:sz w:val="23"/>
          <w:szCs w:val="23"/>
        </w:rPr>
        <w:t>:</w:t>
      </w:r>
    </w:p>
    <w:p w14:paraId="7C414CE8" w14:textId="77777777" w:rsidR="006A4097" w:rsidRPr="00477E43" w:rsidRDefault="006A4097" w:rsidP="006A4097">
      <w:pPr>
        <w:spacing w:after="0" w:line="240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14:paraId="74BB3C90" w14:textId="77777777" w:rsidR="00822029" w:rsidRPr="00822029" w:rsidRDefault="00822029" w:rsidP="0082202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hi-IN" w:bidi="hi-IN"/>
        </w:rPr>
      </w:pPr>
      <w:r w:rsidRPr="00822029">
        <w:rPr>
          <w:rFonts w:ascii="Times New Roman" w:eastAsia="SimSun" w:hAnsi="Times New Roman" w:cs="Times New Roman"/>
          <w:b/>
          <w:kern w:val="2"/>
          <w:sz w:val="24"/>
          <w:szCs w:val="24"/>
          <w:u w:val="single"/>
          <w:lang w:eastAsia="hi-IN" w:bidi="hi-IN"/>
        </w:rPr>
        <w:t>Лот №1:</w:t>
      </w:r>
      <w:r w:rsidRPr="00822029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</w:t>
      </w:r>
      <w:r w:rsidRPr="00822029">
        <w:rPr>
          <w:rFonts w:ascii="Times New Roman" w:eastAsia="SimSun" w:hAnsi="Times New Roman" w:cs="Times New Roman"/>
          <w:bCs/>
          <w:kern w:val="2"/>
          <w:sz w:val="24"/>
          <w:szCs w:val="24"/>
          <w:u w:val="single"/>
          <w:lang w:eastAsia="hi-IN" w:bidi="hi-IN"/>
        </w:rPr>
        <w:t>Сведения об Объекте продажи (далее – Объект):</w:t>
      </w:r>
    </w:p>
    <w:p w14:paraId="4E0F648F" w14:textId="77777777" w:rsidR="00822029" w:rsidRPr="00822029" w:rsidRDefault="00822029" w:rsidP="0082202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20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Нежилое помещение, площадь: 45,6 кв. м, назначение: нежилое, номер, тип этажа, на котором расположено помещение: Этаж №1, кадастровый номер 34:10:020004:377, расположенное по адресу: Волгоградская обл., р-н Камышинский, с.  Верхняя Грязнуха, ул. Песчаная, д. 12, нежилое помещение 1.</w:t>
      </w:r>
    </w:p>
    <w:p w14:paraId="3F91B2B7" w14:textId="77777777" w:rsidR="00822029" w:rsidRPr="00822029" w:rsidRDefault="00822029" w:rsidP="0082202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381FE7B" w14:textId="77777777" w:rsidR="00822029" w:rsidRPr="00822029" w:rsidRDefault="00822029" w:rsidP="0082202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822029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>Объект находится в многоквартирном жилом доме. Земельный участок, на котором расположен многоквартирный дом, и иные входящие в состав такого дома объекты недвижимого имущества является общей долевой собственностью собственников помещений в многоквартирном доме и используется Продавцом в соответствии с Жилищным кодексом РФ.</w:t>
      </w:r>
    </w:p>
    <w:p w14:paraId="3D0C9305" w14:textId="77777777" w:rsidR="00822029" w:rsidRPr="00822029" w:rsidRDefault="00822029" w:rsidP="0082202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</w:p>
    <w:p w14:paraId="2670F498" w14:textId="77777777" w:rsidR="00822029" w:rsidRPr="00822029" w:rsidRDefault="00822029" w:rsidP="0082202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</w:pPr>
      <w:r w:rsidRPr="00822029">
        <w:rPr>
          <w:rFonts w:ascii="Times New Roman" w:eastAsia="SimSun" w:hAnsi="Times New Roman" w:cs="Tahoma"/>
          <w:b/>
          <w:bCs/>
          <w:kern w:val="1"/>
          <w:sz w:val="24"/>
          <w:szCs w:val="24"/>
          <w:lang w:eastAsia="hi-IN" w:bidi="hi-IN"/>
        </w:rPr>
        <w:t>Для сведения:</w:t>
      </w:r>
      <w:r w:rsidRPr="00822029">
        <w:rPr>
          <w:rFonts w:ascii="Times New Roman" w:eastAsia="SimSun" w:hAnsi="Times New Roman" w:cs="Tahoma"/>
          <w:kern w:val="1"/>
          <w:sz w:val="24"/>
          <w:szCs w:val="24"/>
          <w:lang w:eastAsia="hi-IN" w:bidi="hi-IN"/>
        </w:rPr>
        <w:t xml:space="preserve"> аренда нежилого помещения площадью 45,6 кв. м на основании Договора аренды нежилого помещения № 34-13-07/10-442 от 01.12.2009 г., заключенного с УФПС Волгоградской области – филиал ФГУП «Почта России», арендная плата - 8 769 рублей 42 копейки в месяц, включая НДС 20%, срок действия с 01.12.2009 г.  по 31.10.2010 г. с автоматической пролонгацией на тот же срок.   </w:t>
      </w:r>
    </w:p>
    <w:p w14:paraId="56643386" w14:textId="77777777" w:rsidR="00822029" w:rsidRPr="00822029" w:rsidRDefault="00822029" w:rsidP="0082202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ahoma"/>
          <w:b/>
          <w:bCs/>
          <w:kern w:val="2"/>
          <w:sz w:val="10"/>
          <w:szCs w:val="10"/>
          <w:lang w:eastAsia="hi-IN" w:bidi="hi-IN"/>
        </w:rPr>
      </w:pPr>
    </w:p>
    <w:p w14:paraId="5D198062" w14:textId="77777777" w:rsidR="00822029" w:rsidRPr="00822029" w:rsidRDefault="00822029" w:rsidP="0082202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822029"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  <w:t xml:space="preserve">Начальная цена Лота №1 – 106 400 рублей 00 копеек </w:t>
      </w:r>
      <w:r w:rsidRPr="00822029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(в том числе НДС).</w:t>
      </w:r>
    </w:p>
    <w:p w14:paraId="365F0E3D" w14:textId="77777777" w:rsidR="00822029" w:rsidRPr="00822029" w:rsidRDefault="00822029" w:rsidP="0082202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</w:pPr>
      <w:r w:rsidRPr="00822029"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  <w:t xml:space="preserve">Минимальная цена Лота №1 – 53 200 рублей 00 копеек </w:t>
      </w:r>
      <w:r w:rsidRPr="00822029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(в том числе НДС).</w:t>
      </w:r>
    </w:p>
    <w:p w14:paraId="77B1FD71" w14:textId="77777777" w:rsidR="00822029" w:rsidRPr="00822029" w:rsidRDefault="00822029" w:rsidP="0082202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</w:pPr>
      <w:r w:rsidRPr="00822029">
        <w:rPr>
          <w:rFonts w:ascii="Times New Roman" w:eastAsia="SimSun" w:hAnsi="Times New Roman" w:cs="Tahoma"/>
          <w:b/>
          <w:bCs/>
          <w:kern w:val="2"/>
          <w:sz w:val="24"/>
          <w:szCs w:val="24"/>
          <w:lang w:eastAsia="hi-IN" w:bidi="hi-IN"/>
        </w:rPr>
        <w:t xml:space="preserve">Сумма задатка – 5 320 рублей 00 копеек. </w:t>
      </w:r>
    </w:p>
    <w:p w14:paraId="0254DC9A" w14:textId="77777777" w:rsidR="00822029" w:rsidRPr="00822029" w:rsidRDefault="00822029" w:rsidP="0082202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bookmarkStart w:id="0" w:name="_Hlk145073680"/>
      <w:r w:rsidRPr="00822029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Шаг аукциона на повышение – 5 320</w:t>
      </w:r>
      <w:r w:rsidRPr="0082202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 xml:space="preserve"> рублей 00 копеек.</w:t>
      </w:r>
    </w:p>
    <w:p w14:paraId="0C9FBFDD" w14:textId="77777777" w:rsidR="00822029" w:rsidRPr="00822029" w:rsidRDefault="00822029" w:rsidP="0082202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  <w:r w:rsidRPr="00822029"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  <w:t>Шаг аукциона на понижение – 10 640 рублей 00 копеек.</w:t>
      </w:r>
    </w:p>
    <w:p w14:paraId="67903270" w14:textId="77777777" w:rsidR="00822029" w:rsidRPr="00822029" w:rsidRDefault="00822029" w:rsidP="0082202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kern w:val="2"/>
          <w:sz w:val="24"/>
          <w:szCs w:val="24"/>
          <w:lang w:eastAsia="hi-IN" w:bidi="hi-IN"/>
        </w:rPr>
      </w:pPr>
    </w:p>
    <w:bookmarkEnd w:id="0"/>
    <w:p w14:paraId="21EBE984" w14:textId="77777777" w:rsidR="00822029" w:rsidRPr="00822029" w:rsidRDefault="00822029" w:rsidP="00822029">
      <w:pPr>
        <w:widowControl w:val="0"/>
        <w:suppressAutoHyphens/>
        <w:spacing w:after="0" w:line="240" w:lineRule="auto"/>
        <w:ind w:right="-57" w:firstLine="708"/>
        <w:jc w:val="both"/>
        <w:rPr>
          <w:rFonts w:ascii="Times New Roman" w:eastAsia="SimSun" w:hAnsi="Times New Roman" w:cs="Tahoma"/>
          <w:color w:val="000000"/>
          <w:kern w:val="2"/>
          <w:sz w:val="24"/>
          <w:szCs w:val="24"/>
          <w:shd w:val="clear" w:color="auto" w:fill="FFFFFF"/>
          <w:lang w:eastAsia="hi-IN" w:bidi="hi-IN"/>
        </w:rPr>
      </w:pPr>
      <w:r w:rsidRPr="00822029">
        <w:rPr>
          <w:rFonts w:ascii="Times New Roman" w:eastAsia="SimSun" w:hAnsi="Times New Roman" w:cs="Tahoma"/>
          <w:color w:val="000000"/>
          <w:kern w:val="2"/>
          <w:sz w:val="24"/>
          <w:szCs w:val="24"/>
          <w:shd w:val="clear" w:color="auto" w:fill="FFFFFF"/>
          <w:lang w:eastAsia="hi-IN" w:bidi="hi-IN"/>
        </w:rPr>
        <w:t xml:space="preserve">Продавец гарантирует, что Объект никому не продан, не является предметом судебного разбирательства, не находится под арестом (запрещением), не обременен иными правами третьих лиц. </w:t>
      </w:r>
    </w:p>
    <w:p w14:paraId="29B227F6" w14:textId="77777777" w:rsidR="00E27856" w:rsidRDefault="00E2785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1A0F3725" w14:textId="1DCC69C1" w:rsidR="004B1CD6" w:rsidRPr="00477E4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77E43">
        <w:rPr>
          <w:rFonts w:ascii="Times New Roman" w:hAnsi="Times New Roman" w:cs="Times New Roman"/>
          <w:b/>
          <w:bCs/>
          <w:sz w:val="23"/>
          <w:szCs w:val="23"/>
        </w:rPr>
        <w:t xml:space="preserve">Электронный аукцион будет проводиться </w:t>
      </w:r>
      <w:r w:rsidR="00822029">
        <w:rPr>
          <w:rFonts w:ascii="Times New Roman" w:hAnsi="Times New Roman" w:cs="Times New Roman"/>
          <w:b/>
          <w:bCs/>
          <w:sz w:val="23"/>
          <w:szCs w:val="23"/>
        </w:rPr>
        <w:t>17</w:t>
      </w:r>
      <w:r w:rsidR="0049065F">
        <w:rPr>
          <w:rFonts w:ascii="Times New Roman" w:hAnsi="Times New Roman" w:cs="Times New Roman"/>
          <w:b/>
          <w:bCs/>
          <w:sz w:val="23"/>
          <w:szCs w:val="23"/>
        </w:rPr>
        <w:t xml:space="preserve"> сентября</w:t>
      </w:r>
      <w:r w:rsidRPr="00477E43">
        <w:rPr>
          <w:rFonts w:ascii="Times New Roman" w:hAnsi="Times New Roman" w:cs="Times New Roman"/>
          <w:b/>
          <w:bCs/>
          <w:sz w:val="23"/>
          <w:szCs w:val="23"/>
        </w:rPr>
        <w:t xml:space="preserve"> 202</w:t>
      </w:r>
      <w:r w:rsidR="00BA34A9" w:rsidRPr="00477E43">
        <w:rPr>
          <w:rFonts w:ascii="Times New Roman" w:hAnsi="Times New Roman" w:cs="Times New Roman"/>
          <w:b/>
          <w:bCs/>
          <w:sz w:val="23"/>
          <w:szCs w:val="23"/>
        </w:rPr>
        <w:t>4</w:t>
      </w:r>
      <w:r w:rsidRPr="00477E43">
        <w:rPr>
          <w:rFonts w:ascii="Times New Roman" w:hAnsi="Times New Roman" w:cs="Times New Roman"/>
          <w:b/>
          <w:bCs/>
          <w:sz w:val="23"/>
          <w:szCs w:val="23"/>
        </w:rPr>
        <w:t xml:space="preserve"> года с 10:00</w:t>
      </w:r>
    </w:p>
    <w:p w14:paraId="54C33738" w14:textId="77777777" w:rsidR="004B1CD6" w:rsidRPr="00477E4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77E43">
        <w:rPr>
          <w:rFonts w:ascii="Times New Roman" w:hAnsi="Times New Roman" w:cs="Times New Roman"/>
          <w:b/>
          <w:bCs/>
          <w:sz w:val="23"/>
          <w:szCs w:val="23"/>
        </w:rPr>
        <w:t>на электронной торговой площадке АО «Российский аукционный дом»</w:t>
      </w:r>
    </w:p>
    <w:p w14:paraId="602A42B2" w14:textId="77777777" w:rsidR="004B1CD6" w:rsidRPr="00477E4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77E43">
        <w:rPr>
          <w:rFonts w:ascii="Times New Roman" w:hAnsi="Times New Roman" w:cs="Times New Roman"/>
          <w:b/>
          <w:bCs/>
          <w:sz w:val="23"/>
          <w:szCs w:val="23"/>
        </w:rPr>
        <w:t xml:space="preserve">по адресу www.lot-online.ru. </w:t>
      </w:r>
    </w:p>
    <w:p w14:paraId="009B7851" w14:textId="77777777" w:rsidR="003B689A" w:rsidRPr="00477E43" w:rsidRDefault="003B689A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</w:p>
    <w:p w14:paraId="504DA152" w14:textId="77777777" w:rsidR="004B1CD6" w:rsidRPr="00477E4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77E43">
        <w:rPr>
          <w:rFonts w:ascii="Times New Roman" w:hAnsi="Times New Roman" w:cs="Times New Roman"/>
          <w:b/>
          <w:bCs/>
          <w:sz w:val="23"/>
          <w:szCs w:val="23"/>
        </w:rPr>
        <w:t>Организатор торгов – АО «Российский аукционный дом».</w:t>
      </w:r>
    </w:p>
    <w:p w14:paraId="193E44D1" w14:textId="410CD421" w:rsidR="00646EA3" w:rsidRPr="00477E43" w:rsidRDefault="00646EA3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77E43">
        <w:rPr>
          <w:rFonts w:ascii="Times New Roman" w:hAnsi="Times New Roman" w:cs="Times New Roman"/>
          <w:b/>
          <w:bCs/>
          <w:sz w:val="23"/>
          <w:szCs w:val="23"/>
        </w:rPr>
        <w:t>Срок приема заявок</w:t>
      </w:r>
      <w:r w:rsidR="001066C6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477E43">
        <w:rPr>
          <w:rFonts w:ascii="Times New Roman" w:hAnsi="Times New Roman" w:cs="Times New Roman"/>
          <w:b/>
          <w:bCs/>
          <w:sz w:val="23"/>
          <w:szCs w:val="23"/>
        </w:rPr>
        <w:t xml:space="preserve">по </w:t>
      </w:r>
      <w:r w:rsidR="00822029">
        <w:rPr>
          <w:rFonts w:ascii="Times New Roman" w:hAnsi="Times New Roman" w:cs="Times New Roman"/>
          <w:b/>
          <w:bCs/>
          <w:sz w:val="23"/>
          <w:szCs w:val="23"/>
        </w:rPr>
        <w:t>13</w:t>
      </w:r>
      <w:r w:rsidR="00C16043" w:rsidRPr="00477E43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822029">
        <w:rPr>
          <w:rFonts w:ascii="Times New Roman" w:hAnsi="Times New Roman" w:cs="Times New Roman"/>
          <w:b/>
          <w:bCs/>
          <w:sz w:val="23"/>
          <w:szCs w:val="23"/>
        </w:rPr>
        <w:t>09.</w:t>
      </w:r>
      <w:r w:rsidR="00C16043" w:rsidRPr="00477E43">
        <w:rPr>
          <w:rFonts w:ascii="Times New Roman" w:hAnsi="Times New Roman" w:cs="Times New Roman"/>
          <w:b/>
          <w:bCs/>
          <w:sz w:val="23"/>
          <w:szCs w:val="23"/>
        </w:rPr>
        <w:t>202</w:t>
      </w:r>
      <w:r w:rsidR="00BA34A9" w:rsidRPr="00477E43">
        <w:rPr>
          <w:rFonts w:ascii="Times New Roman" w:hAnsi="Times New Roman" w:cs="Times New Roman"/>
          <w:b/>
          <w:bCs/>
          <w:sz w:val="23"/>
          <w:szCs w:val="23"/>
        </w:rPr>
        <w:t>4</w:t>
      </w:r>
      <w:r w:rsidRPr="00477E43">
        <w:rPr>
          <w:rFonts w:ascii="Times New Roman" w:hAnsi="Times New Roman" w:cs="Times New Roman"/>
          <w:b/>
          <w:bCs/>
          <w:sz w:val="23"/>
          <w:szCs w:val="23"/>
        </w:rPr>
        <w:t xml:space="preserve"> до </w:t>
      </w:r>
      <w:r w:rsidR="00C16043" w:rsidRPr="00477E43">
        <w:rPr>
          <w:rFonts w:ascii="Times New Roman" w:hAnsi="Times New Roman" w:cs="Times New Roman"/>
          <w:b/>
          <w:bCs/>
          <w:sz w:val="23"/>
          <w:szCs w:val="23"/>
        </w:rPr>
        <w:t>23</w:t>
      </w:r>
      <w:r w:rsidRPr="00477E43">
        <w:rPr>
          <w:rFonts w:ascii="Times New Roman" w:hAnsi="Times New Roman" w:cs="Times New Roman"/>
          <w:b/>
          <w:bCs/>
          <w:sz w:val="23"/>
          <w:szCs w:val="23"/>
        </w:rPr>
        <w:t>:</w:t>
      </w:r>
      <w:r w:rsidR="00C16043" w:rsidRPr="00477E43">
        <w:rPr>
          <w:rFonts w:ascii="Times New Roman" w:hAnsi="Times New Roman" w:cs="Times New Roman"/>
          <w:b/>
          <w:bCs/>
          <w:sz w:val="23"/>
          <w:szCs w:val="23"/>
        </w:rPr>
        <w:t>59</w:t>
      </w:r>
      <w:r w:rsidRPr="00477E43">
        <w:rPr>
          <w:rFonts w:ascii="Times New Roman" w:hAnsi="Times New Roman" w:cs="Times New Roman"/>
          <w:b/>
          <w:bCs/>
          <w:sz w:val="23"/>
          <w:szCs w:val="23"/>
        </w:rPr>
        <w:t xml:space="preserve"> (</w:t>
      </w:r>
      <w:proofErr w:type="spellStart"/>
      <w:r w:rsidRPr="00477E43">
        <w:rPr>
          <w:rFonts w:ascii="Times New Roman" w:hAnsi="Times New Roman" w:cs="Times New Roman"/>
          <w:b/>
          <w:bCs/>
          <w:sz w:val="23"/>
          <w:szCs w:val="23"/>
        </w:rPr>
        <w:t>мск</w:t>
      </w:r>
      <w:proofErr w:type="spellEnd"/>
      <w:r w:rsidRPr="00477E43">
        <w:rPr>
          <w:rFonts w:ascii="Times New Roman" w:hAnsi="Times New Roman" w:cs="Times New Roman"/>
          <w:b/>
          <w:bCs/>
          <w:sz w:val="23"/>
          <w:szCs w:val="23"/>
        </w:rPr>
        <w:t>).</w:t>
      </w:r>
    </w:p>
    <w:p w14:paraId="2C45DB45" w14:textId="630ECBFA" w:rsidR="004B1CD6" w:rsidRPr="00477E4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77E43">
        <w:rPr>
          <w:rFonts w:ascii="Times New Roman" w:hAnsi="Times New Roman" w:cs="Times New Roman"/>
          <w:b/>
          <w:bCs/>
          <w:sz w:val="23"/>
          <w:szCs w:val="23"/>
        </w:rPr>
        <w:t xml:space="preserve">Задаток должен поступить на счет Организатора торгов не позднее </w:t>
      </w:r>
      <w:r w:rsidR="00822029">
        <w:rPr>
          <w:rFonts w:ascii="Times New Roman" w:hAnsi="Times New Roman" w:cs="Times New Roman"/>
          <w:b/>
          <w:bCs/>
          <w:sz w:val="23"/>
          <w:szCs w:val="23"/>
        </w:rPr>
        <w:t>13.09</w:t>
      </w:r>
      <w:r w:rsidR="00BA34A9" w:rsidRPr="00477E43">
        <w:rPr>
          <w:rFonts w:ascii="Times New Roman" w:hAnsi="Times New Roman" w:cs="Times New Roman"/>
          <w:b/>
          <w:bCs/>
          <w:sz w:val="23"/>
          <w:szCs w:val="23"/>
        </w:rPr>
        <w:t>.2024</w:t>
      </w:r>
      <w:r w:rsidRPr="00477E43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0EF9BEEF" w14:textId="33DEC9F8" w:rsidR="004B1CD6" w:rsidRPr="00477E4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 w:rsidRPr="00477E43">
        <w:rPr>
          <w:rFonts w:ascii="Times New Roman" w:hAnsi="Times New Roman" w:cs="Times New Roman"/>
          <w:b/>
          <w:bCs/>
          <w:sz w:val="23"/>
          <w:szCs w:val="23"/>
        </w:rPr>
        <w:t xml:space="preserve">Допуск претендентов к электронному аукциону осуществляется </w:t>
      </w:r>
      <w:r w:rsidR="00822029">
        <w:rPr>
          <w:rFonts w:ascii="Times New Roman" w:hAnsi="Times New Roman" w:cs="Times New Roman"/>
          <w:b/>
          <w:bCs/>
          <w:sz w:val="23"/>
          <w:szCs w:val="23"/>
        </w:rPr>
        <w:t>16</w:t>
      </w:r>
      <w:r w:rsidR="00C16043" w:rsidRPr="00477E43">
        <w:rPr>
          <w:rFonts w:ascii="Times New Roman" w:hAnsi="Times New Roman" w:cs="Times New Roman"/>
          <w:b/>
          <w:bCs/>
          <w:sz w:val="23"/>
          <w:szCs w:val="23"/>
        </w:rPr>
        <w:t>.</w:t>
      </w:r>
      <w:r w:rsidR="00822029">
        <w:rPr>
          <w:rFonts w:ascii="Times New Roman" w:hAnsi="Times New Roman" w:cs="Times New Roman"/>
          <w:b/>
          <w:bCs/>
          <w:sz w:val="23"/>
          <w:szCs w:val="23"/>
        </w:rPr>
        <w:t>09.</w:t>
      </w:r>
      <w:r w:rsidR="00C16043" w:rsidRPr="00477E43">
        <w:rPr>
          <w:rFonts w:ascii="Times New Roman" w:hAnsi="Times New Roman" w:cs="Times New Roman"/>
          <w:b/>
          <w:bCs/>
          <w:sz w:val="23"/>
          <w:szCs w:val="23"/>
        </w:rPr>
        <w:t>202</w:t>
      </w:r>
      <w:r w:rsidR="00BA34A9" w:rsidRPr="00477E43">
        <w:rPr>
          <w:rFonts w:ascii="Times New Roman" w:hAnsi="Times New Roman" w:cs="Times New Roman"/>
          <w:b/>
          <w:bCs/>
          <w:sz w:val="23"/>
          <w:szCs w:val="23"/>
        </w:rPr>
        <w:t>4</w:t>
      </w:r>
      <w:r w:rsidRPr="00477E43">
        <w:rPr>
          <w:rFonts w:ascii="Times New Roman" w:hAnsi="Times New Roman" w:cs="Times New Roman"/>
          <w:b/>
          <w:bCs/>
          <w:sz w:val="23"/>
          <w:szCs w:val="23"/>
        </w:rPr>
        <w:t>.</w:t>
      </w:r>
    </w:p>
    <w:p w14:paraId="1E1E9AA3" w14:textId="77777777" w:rsidR="004B1CD6" w:rsidRPr="00477E4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77E43">
        <w:rPr>
          <w:rFonts w:ascii="Times New Roman" w:hAnsi="Times New Roman" w:cs="Times New Roman"/>
          <w:bCs/>
          <w:sz w:val="18"/>
          <w:szCs w:val="18"/>
        </w:rPr>
        <w:t xml:space="preserve"> (Указанное в настоящем информационном сообщении время – Московское)</w:t>
      </w:r>
    </w:p>
    <w:p w14:paraId="171F2174" w14:textId="77777777" w:rsidR="004B1CD6" w:rsidRPr="00477E4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477E43">
        <w:rPr>
          <w:rFonts w:ascii="Times New Roman" w:hAnsi="Times New Roman" w:cs="Times New Roman"/>
          <w:bCs/>
          <w:sz w:val="18"/>
          <w:szCs w:val="18"/>
        </w:rPr>
        <w:t xml:space="preserve">(При исчислении сроков, указанных </w:t>
      </w:r>
      <w:proofErr w:type="gramStart"/>
      <w:r w:rsidRPr="00477E43">
        <w:rPr>
          <w:rFonts w:ascii="Times New Roman" w:hAnsi="Times New Roman" w:cs="Times New Roman"/>
          <w:bCs/>
          <w:sz w:val="18"/>
          <w:szCs w:val="18"/>
        </w:rPr>
        <w:t>в настоящем информационном сообщении</w:t>
      </w:r>
      <w:proofErr w:type="gramEnd"/>
      <w:r w:rsidRPr="00477E43">
        <w:rPr>
          <w:rFonts w:ascii="Times New Roman" w:hAnsi="Times New Roman" w:cs="Times New Roman"/>
          <w:bCs/>
          <w:sz w:val="18"/>
          <w:szCs w:val="18"/>
        </w:rPr>
        <w:t xml:space="preserve"> принимается время сервера </w:t>
      </w:r>
    </w:p>
    <w:p w14:paraId="4A368527" w14:textId="61DA1329" w:rsidR="00F666D6" w:rsidRPr="00477E43" w:rsidRDefault="004B1CD6" w:rsidP="004B1C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477E43">
        <w:rPr>
          <w:rFonts w:ascii="Times New Roman" w:hAnsi="Times New Roman" w:cs="Times New Roman"/>
          <w:bCs/>
          <w:sz w:val="18"/>
          <w:szCs w:val="18"/>
        </w:rPr>
        <w:t>электронной торговой площадки)</w:t>
      </w:r>
    </w:p>
    <w:sectPr w:rsidR="00F666D6" w:rsidRPr="00477E43" w:rsidSect="008A5DF1">
      <w:pgSz w:w="11906" w:h="16838"/>
      <w:pgMar w:top="142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E242E"/>
    <w:multiLevelType w:val="hybridMultilevel"/>
    <w:tmpl w:val="83803E94"/>
    <w:lvl w:ilvl="0" w:tplc="16BEC6A8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64778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987"/>
    <w:rsid w:val="000147F4"/>
    <w:rsid w:val="00026F31"/>
    <w:rsid w:val="000312F0"/>
    <w:rsid w:val="000319A4"/>
    <w:rsid w:val="000379CA"/>
    <w:rsid w:val="00047BD3"/>
    <w:rsid w:val="0007063E"/>
    <w:rsid w:val="00080D86"/>
    <w:rsid w:val="00082154"/>
    <w:rsid w:val="00082796"/>
    <w:rsid w:val="00084AF9"/>
    <w:rsid w:val="0009246A"/>
    <w:rsid w:val="000A06D8"/>
    <w:rsid w:val="000A599F"/>
    <w:rsid w:val="000C2152"/>
    <w:rsid w:val="000C6B3A"/>
    <w:rsid w:val="000D0EC4"/>
    <w:rsid w:val="00101388"/>
    <w:rsid w:val="001066C6"/>
    <w:rsid w:val="00112FD1"/>
    <w:rsid w:val="0014504D"/>
    <w:rsid w:val="001474B1"/>
    <w:rsid w:val="00167B3C"/>
    <w:rsid w:val="0018634B"/>
    <w:rsid w:val="001A21AC"/>
    <w:rsid w:val="001A2FA2"/>
    <w:rsid w:val="001A39ED"/>
    <w:rsid w:val="001A73DC"/>
    <w:rsid w:val="001B14EA"/>
    <w:rsid w:val="001B3C81"/>
    <w:rsid w:val="001B467C"/>
    <w:rsid w:val="001C14EC"/>
    <w:rsid w:val="001D7575"/>
    <w:rsid w:val="001E09E7"/>
    <w:rsid w:val="00213E3C"/>
    <w:rsid w:val="00227D03"/>
    <w:rsid w:val="002323B9"/>
    <w:rsid w:val="00234247"/>
    <w:rsid w:val="002372D4"/>
    <w:rsid w:val="00242987"/>
    <w:rsid w:val="00251500"/>
    <w:rsid w:val="00252CB0"/>
    <w:rsid w:val="0025627E"/>
    <w:rsid w:val="00264BE9"/>
    <w:rsid w:val="002658AA"/>
    <w:rsid w:val="0027057F"/>
    <w:rsid w:val="002851D3"/>
    <w:rsid w:val="002A4B0A"/>
    <w:rsid w:val="002C6A7A"/>
    <w:rsid w:val="002C7AD5"/>
    <w:rsid w:val="002D19C6"/>
    <w:rsid w:val="002E54AB"/>
    <w:rsid w:val="002E5738"/>
    <w:rsid w:val="002E7DD8"/>
    <w:rsid w:val="002F2B69"/>
    <w:rsid w:val="002F4972"/>
    <w:rsid w:val="0031308A"/>
    <w:rsid w:val="00317C61"/>
    <w:rsid w:val="003213E6"/>
    <w:rsid w:val="003325DA"/>
    <w:rsid w:val="00340B4B"/>
    <w:rsid w:val="00355DBB"/>
    <w:rsid w:val="003560AB"/>
    <w:rsid w:val="00374166"/>
    <w:rsid w:val="0038059A"/>
    <w:rsid w:val="003B5744"/>
    <w:rsid w:val="003B689A"/>
    <w:rsid w:val="003B7368"/>
    <w:rsid w:val="003D6B7B"/>
    <w:rsid w:val="003D7388"/>
    <w:rsid w:val="003E2445"/>
    <w:rsid w:val="003F106B"/>
    <w:rsid w:val="003F3EEB"/>
    <w:rsid w:val="003F770D"/>
    <w:rsid w:val="00406233"/>
    <w:rsid w:val="00434508"/>
    <w:rsid w:val="004504F3"/>
    <w:rsid w:val="004537F3"/>
    <w:rsid w:val="004723D8"/>
    <w:rsid w:val="004735E2"/>
    <w:rsid w:val="00477E43"/>
    <w:rsid w:val="004800AD"/>
    <w:rsid w:val="004838E0"/>
    <w:rsid w:val="0049065F"/>
    <w:rsid w:val="004B1CD6"/>
    <w:rsid w:val="004D30D5"/>
    <w:rsid w:val="004D7D72"/>
    <w:rsid w:val="004E3591"/>
    <w:rsid w:val="005048FC"/>
    <w:rsid w:val="0052501E"/>
    <w:rsid w:val="00533BDB"/>
    <w:rsid w:val="005413A4"/>
    <w:rsid w:val="0054176D"/>
    <w:rsid w:val="005417F1"/>
    <w:rsid w:val="005663D7"/>
    <w:rsid w:val="00584860"/>
    <w:rsid w:val="005959ED"/>
    <w:rsid w:val="005A7A13"/>
    <w:rsid w:val="005C62F2"/>
    <w:rsid w:val="005D2595"/>
    <w:rsid w:val="005D3EB1"/>
    <w:rsid w:val="005E60F4"/>
    <w:rsid w:val="005F2710"/>
    <w:rsid w:val="00610705"/>
    <w:rsid w:val="00613B1D"/>
    <w:rsid w:val="00620ADF"/>
    <w:rsid w:val="006277DE"/>
    <w:rsid w:val="006301D2"/>
    <w:rsid w:val="00635D7F"/>
    <w:rsid w:val="00636334"/>
    <w:rsid w:val="00645841"/>
    <w:rsid w:val="00646EA3"/>
    <w:rsid w:val="00673B4E"/>
    <w:rsid w:val="00685CC7"/>
    <w:rsid w:val="006A14F5"/>
    <w:rsid w:val="006A4097"/>
    <w:rsid w:val="006A4190"/>
    <w:rsid w:val="006B112D"/>
    <w:rsid w:val="006B7EC2"/>
    <w:rsid w:val="006C09C8"/>
    <w:rsid w:val="006D2A30"/>
    <w:rsid w:val="006D2A60"/>
    <w:rsid w:val="006E14EF"/>
    <w:rsid w:val="006F6089"/>
    <w:rsid w:val="00714882"/>
    <w:rsid w:val="00723027"/>
    <w:rsid w:val="00723480"/>
    <w:rsid w:val="00723D34"/>
    <w:rsid w:val="00736139"/>
    <w:rsid w:val="00753BD7"/>
    <w:rsid w:val="0075777F"/>
    <w:rsid w:val="0076464E"/>
    <w:rsid w:val="00775530"/>
    <w:rsid w:val="007A12F8"/>
    <w:rsid w:val="007B0067"/>
    <w:rsid w:val="007B7DF6"/>
    <w:rsid w:val="007C1E99"/>
    <w:rsid w:val="007E1BA0"/>
    <w:rsid w:val="007E500E"/>
    <w:rsid w:val="007F65B0"/>
    <w:rsid w:val="0081655C"/>
    <w:rsid w:val="00822029"/>
    <w:rsid w:val="0082302D"/>
    <w:rsid w:val="00832A20"/>
    <w:rsid w:val="00832E67"/>
    <w:rsid w:val="00836CE1"/>
    <w:rsid w:val="008600C0"/>
    <w:rsid w:val="008632AE"/>
    <w:rsid w:val="008657AC"/>
    <w:rsid w:val="00866FE7"/>
    <w:rsid w:val="008A0BB2"/>
    <w:rsid w:val="008A5DF1"/>
    <w:rsid w:val="008B3699"/>
    <w:rsid w:val="008B62C0"/>
    <w:rsid w:val="008D41D4"/>
    <w:rsid w:val="008E12BD"/>
    <w:rsid w:val="00904174"/>
    <w:rsid w:val="00914EB9"/>
    <w:rsid w:val="0092088A"/>
    <w:rsid w:val="00941AC8"/>
    <w:rsid w:val="00961A61"/>
    <w:rsid w:val="00962519"/>
    <w:rsid w:val="00966BAD"/>
    <w:rsid w:val="00977B2A"/>
    <w:rsid w:val="00986DCF"/>
    <w:rsid w:val="009A1BAA"/>
    <w:rsid w:val="009A6008"/>
    <w:rsid w:val="009B40DB"/>
    <w:rsid w:val="009B526A"/>
    <w:rsid w:val="009B7FD5"/>
    <w:rsid w:val="009C1A0C"/>
    <w:rsid w:val="009E125E"/>
    <w:rsid w:val="009E235C"/>
    <w:rsid w:val="009F033E"/>
    <w:rsid w:val="00A06973"/>
    <w:rsid w:val="00A1116C"/>
    <w:rsid w:val="00A365D0"/>
    <w:rsid w:val="00A5020E"/>
    <w:rsid w:val="00A50B86"/>
    <w:rsid w:val="00A50DE6"/>
    <w:rsid w:val="00A540A6"/>
    <w:rsid w:val="00A56D46"/>
    <w:rsid w:val="00A760CB"/>
    <w:rsid w:val="00AA1832"/>
    <w:rsid w:val="00AB13DC"/>
    <w:rsid w:val="00AB2BB2"/>
    <w:rsid w:val="00AB3458"/>
    <w:rsid w:val="00AC2171"/>
    <w:rsid w:val="00AD2316"/>
    <w:rsid w:val="00AD5FEB"/>
    <w:rsid w:val="00AE6A68"/>
    <w:rsid w:val="00B26D1E"/>
    <w:rsid w:val="00B55588"/>
    <w:rsid w:val="00B5777D"/>
    <w:rsid w:val="00BA34A9"/>
    <w:rsid w:val="00BB17D9"/>
    <w:rsid w:val="00BF5545"/>
    <w:rsid w:val="00C10887"/>
    <w:rsid w:val="00C15CB4"/>
    <w:rsid w:val="00C16043"/>
    <w:rsid w:val="00C206A8"/>
    <w:rsid w:val="00C261E2"/>
    <w:rsid w:val="00C452C3"/>
    <w:rsid w:val="00C568AA"/>
    <w:rsid w:val="00C73AF0"/>
    <w:rsid w:val="00C75DEA"/>
    <w:rsid w:val="00C96168"/>
    <w:rsid w:val="00C96AB1"/>
    <w:rsid w:val="00CC10BC"/>
    <w:rsid w:val="00CC710F"/>
    <w:rsid w:val="00CE2BA2"/>
    <w:rsid w:val="00CE3746"/>
    <w:rsid w:val="00D04257"/>
    <w:rsid w:val="00D0630F"/>
    <w:rsid w:val="00D10963"/>
    <w:rsid w:val="00D12F30"/>
    <w:rsid w:val="00D16270"/>
    <w:rsid w:val="00D33F0D"/>
    <w:rsid w:val="00D37C78"/>
    <w:rsid w:val="00D50FA3"/>
    <w:rsid w:val="00D50FB2"/>
    <w:rsid w:val="00D573C4"/>
    <w:rsid w:val="00D65468"/>
    <w:rsid w:val="00D74EE9"/>
    <w:rsid w:val="00D77884"/>
    <w:rsid w:val="00D77BC5"/>
    <w:rsid w:val="00D97427"/>
    <w:rsid w:val="00DB351A"/>
    <w:rsid w:val="00DD7739"/>
    <w:rsid w:val="00DE0183"/>
    <w:rsid w:val="00DE69E7"/>
    <w:rsid w:val="00DF5560"/>
    <w:rsid w:val="00E0193D"/>
    <w:rsid w:val="00E078B1"/>
    <w:rsid w:val="00E1613E"/>
    <w:rsid w:val="00E27856"/>
    <w:rsid w:val="00E41125"/>
    <w:rsid w:val="00E72605"/>
    <w:rsid w:val="00E96450"/>
    <w:rsid w:val="00EC2063"/>
    <w:rsid w:val="00EC3F7F"/>
    <w:rsid w:val="00F13845"/>
    <w:rsid w:val="00F20410"/>
    <w:rsid w:val="00F21DF1"/>
    <w:rsid w:val="00F235FF"/>
    <w:rsid w:val="00F27849"/>
    <w:rsid w:val="00F34B57"/>
    <w:rsid w:val="00F373D9"/>
    <w:rsid w:val="00F45F97"/>
    <w:rsid w:val="00F528C6"/>
    <w:rsid w:val="00F579B4"/>
    <w:rsid w:val="00F666D6"/>
    <w:rsid w:val="00F80395"/>
    <w:rsid w:val="00F81A56"/>
    <w:rsid w:val="00F84712"/>
    <w:rsid w:val="00F85A99"/>
    <w:rsid w:val="00FC0483"/>
    <w:rsid w:val="00FC6ACD"/>
    <w:rsid w:val="00FE3662"/>
    <w:rsid w:val="00FE3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526C"/>
  <w15:docId w15:val="{DA42A180-6751-4868-B7AF-FB635369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6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6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613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C206A8"/>
    <w:rPr>
      <w:color w:val="0563C1" w:themeColor="hyperlink"/>
      <w:u w:val="single"/>
    </w:rPr>
  </w:style>
  <w:style w:type="paragraph" w:customStyle="1" w:styleId="21">
    <w:name w:val="Основной текст 21"/>
    <w:basedOn w:val="a"/>
    <w:rsid w:val="003F3EEB"/>
    <w:pPr>
      <w:widowControl w:val="0"/>
      <w:suppressAutoHyphens/>
      <w:autoSpaceDE w:val="0"/>
      <w:spacing w:after="0" w:line="240" w:lineRule="auto"/>
      <w:ind w:left="284" w:hanging="284"/>
      <w:jc w:val="both"/>
    </w:pPr>
    <w:rPr>
      <w:rFonts w:ascii="Times New Roman" w:eastAsia="SimSun" w:hAnsi="Times New Roman" w:cs="Tahoma"/>
      <w:kern w:val="1"/>
      <w:sz w:val="20"/>
      <w:szCs w:val="20"/>
      <w:lang w:eastAsia="hi-IN" w:bidi="hi-IN"/>
    </w:rPr>
  </w:style>
  <w:style w:type="paragraph" w:styleId="a7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заголовок"/>
    <w:basedOn w:val="a"/>
    <w:link w:val="a8"/>
    <w:uiPriority w:val="34"/>
    <w:qFormat/>
    <w:rsid w:val="00BB17D9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7"/>
    <w:uiPriority w:val="34"/>
    <w:qFormat/>
    <w:rsid w:val="001B1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LHtstl3Y01A8TpCUqF6Qu76WSBKrq4uMzCoZQXpBJUc=</DigestValue>
    </Reference>
    <Reference Type="http://www.w3.org/2000/09/xmldsig#Object" URI="#idOfficeObject">
      <DigestMethod Algorithm="urn:ietf:params:xml:ns:cpxmlsec:algorithms:gostr34112012-256"/>
      <DigestValue>8cABUHEJxzzcST7oLqOB4RrYRjzJ4EK6BtvJ8pPiZNI=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0qYyJ1jQ7eFT01DTBTaoJncoG9NXUeFNhTJFi1FlZvA=</DigestValue>
    </Reference>
  </SignedInfo>
  <SignatureValue>KInUrA/w/c4IPutZQS+lsqYE3bWM4+2R+KwTb/w4Xdm7WvU0unrWbSObvrkjndlh
rqPHsoEaJ9x0lFsO0FbfrA==</SignatureValue>
  <KeyInfo>
    <X509Data>
      <X509Certificate>MIIIbDCCCBmgAwIBAgIRBNZd0QAAsWSRRrqE+8ZH3uwwCgYIKoUDBwEBAwIwggGE
MRUwEwYFKoUDZAQSCjY2NjMwMDMxMjcxHjAcBgkqhkiG9w0BCQEWD2NhQHNrYmtv
bnR1ci5ydTEYMBYGBSqFA2QBEg0xMDI2NjA1NjA2NjIwMQswCQYDVQQGEwJSVTEz
MDEGA1UECAwqNjYg0KHQstC10YDQtNC70L7QstGB0LrQsNGPINC+0LHQu9Cw0YHR
gtGMMSEwHwYDVQQHDBjQldC60LDRgtC10YDQuNC90LHRg9GA0LMxRDBCBgNVBAkM
O9GD0LvQuNGG0LAg0J3QsNGA0L7QtNC90L7QuSDQstC+0LvQuCwg0YHRgtGA0L7Q
tdC90LjQtSAxOdCQMTAwLgYDVQQLDCfQo9C00L7RgdGC0L7QstC10YDRj9GO0YnQ
uNC5INGG0LXQvdGC0YAxKTAnBgNVBAoMINCQ0J4gItCf0KQgItCh0JrQkSDQmtC+
0L3RgtGD0YAiMSkwJwYDVQQDDCDQkNCeICLQn9CkICLQodCa0JEg0JrQvtC90YLR
g9GAIjAeFw0yNDAxMjMxMjM3MTdaFw0yNTAxMjMxMjMxMTNaMIHYMSYwJAYJKoZI
hvcNAQkBFhdzYW1hcmFAYXVjdGlvbi1ob3VzZS5ydTEaMBgGCCqFAwOBAwEBEgw2
MzE2MjYyODYwMzIxFjAUBgUqhQNkAxILMDEwNDk0NjMyMTgxLjAsBgNVBCoMJdCc
0LDRgNGC0LAg0JLQu9Cw0LTQuNGB0LvQsNCy0L7QstC90LAxETAPBgNVBAQMCNCT
0LXQudGBMTcwNQYDVQQDDC7Qk9C10LnRgSDQnNCw0YDRgtCwINCS0LvQsNC00LjR
gdC70LDQstC+0LLQvdCwMGYwHwYIKoUDBwEBAQEwEwYHKoUDAgIkAAYIKoUDBwEB
AgIDQwAEQNnfREHr6nWHpluAvrWn/8dEHN8m0/yzapLaNdJ7diTAXasYcf3dOefX
EiFg3OEBW4wtP8vmQ7WscPxGG2l0t22jggUGMIIFAjAMBgUqhQNkcgQDAgEBMA4G
A1UdDwEB/wQEAwIE8DAiBgNVHREEGzAZgRdzYW1hcmFAYXVjdGlvbi1ob3VzZS5y
dTATBgNVHSAEDDAKMAgGBiqFA2RxATAvBgNVHSUEKDAmBggrBgEFBQcDAgYHKoUD
AgIiBgYIKwYBBQUHAwQGByqFAwMHCAEwgdkGCCsGAQUFBwEBBIHMMIHJMDgGCCsG
AQUFBzABhixodHRwOi8vcGtpLnNrYmtvbnR1ci5ydS9vY3NwY2FxMjAxMi9vY3Nw
LnNyZjBFBggrBgEFBQcwAoY5aHR0cDovL2NkcC5za2Jrb250dXIucnUvY2VydGlm
aWNhdGVzL3NrYmtvbnR1ci1xLTIwMjIuY3J0MEYGCCsGAQUFBzAChjpodHRwOi8v
Y2RwMi5za2Jrb250dXIucnUvY2VydGlmaWNhdGVzL3NrYmtvbnR1ci1xLTIwMjIu
Y3J0MCsGA1UdEAQkMCKADzIwMjQwMTIzMTIzNzE2WoEPMjAyNTAxMjMxMjMxMTNa
MIIBMwYFKoUDZHAEggEoMIIBJAwrItCa0YDQuNC/0YLQvtCf0YDQviBDU1AiICjQ
stC10YDRgdC40Y8gNC4wKQxTItCj0LTQvtGB0YLQvtCy0LXRgNGP0Y7RidC40Lkg
0YbQtdC90YLRgCAi0JrRgNC40L/RgtC+0J/RgNC+INCj0KYiINCy0LXRgNGB0LjQ
uCAyLjAMT9Ch0LXRgNGC0LjRhNC40LrQsNGCINGB0L7QvtGC0LLQtdGC0YHRgtCy
0LjRjyDihJYg0KHQpC8xMjQtNDcxNyDQvtGCIDE1LjAxLjIwMjQMT9Ch0LXRgNGC
0LjRhNC40LrQsNGCINGB0L7QvtGC0LLQtdGC0YHRgtCy0LjRjyDihJYg0KHQpC8x
MjgtNDI3MCDQvtGCIDEzLjA3LjIwMjIwIwYFKoUDZG8EGgwYItCa0YDQuNC/0YLQ
vtCf0YDQviBDU1AiMHoGA1UdHwRzMHEwNqA0oDKGMGh0dHA6Ly9jZHAuc2tia29u
dHVyLnJ1L2NkcC9za2Jrb250dXItcS0yMDIyLmNybDA3oDWgM4YxaHR0cDovL2Nk
cDIuc2tia29udHVyLnJ1L2NkcC9za2Jrb250dXItcS0yMDIyLmNybDCCAXYGA1Ud
IwSCAW0wggFpgBTPm1x+DaftitMrSHNKL7TbmV5xYqGCAUOkggE/MIIBOzEhMB8G
CSqGSIb3DQEJARYSZGl0QGRpZ2l0YWwuZ292LnJ1MQswCQYDVQQGEwJSVTEYMBYG
A1UECAwPNzcg0JzQvtGB0LrQstCwMRkwFwYDVQQHDBDQsy4g0JzQvtGB0LrQstCw
MVMwUQYDVQQJDErQn9GA0LXRgdC90LXQvdGB0LrQsNGPINC90LDQsdC10YDQtdC2
0L3QsNGPLCDQtNC+0LwgMTAsINGB0YLRgNC+0LXQvdC40LUgMjEmMCQGA1UECgwd
0JzQuNC90YbQuNGE0YDRiyDQoNC+0YHRgdC40LgxGDAWBgUqhQNkARINMTA0Nzcw
MjAyNjcwMTEVMBMGBSqFA2QEEgo3NzEwNDc0Mzc1MSYwJAYDVQQDDB3QnNC40L3R
htC40YTRgNGLINCg0L7RgdGB0LjQuIIKNGUnwwAAAAAG0zAdBgNVHQ4EFgQUoMMX
cAZYkjqfRB74pyGZuXRYF14wCgYIKoUDBwEBAwIDQQDK2VuQwd9KwASiSHz8uNsz
avs5QfCPk2TgzV4PJ6RPrpl1wpQyeya7SVQQP1UR0YBaxN0md7vB2rIFd8Edkg0R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i64wE2/xZX1xZpXkSlsX+KUQZrI=</DigestValue>
      </Reference>
      <Reference URI="/word/document.xml?ContentType=application/vnd.openxmlformats-officedocument.wordprocessingml.document.main+xml">
        <DigestMethod Algorithm="http://www.w3.org/2000/09/xmldsig#sha1"/>
        <DigestValue>pTvcd1FS1Jfq8ty3TecW6RpiF6k=</DigestValue>
      </Reference>
      <Reference URI="/word/fontTable.xml?ContentType=application/vnd.openxmlformats-officedocument.wordprocessingml.fontTable+xml">
        <DigestMethod Algorithm="http://www.w3.org/2000/09/xmldsig#sha1"/>
        <DigestValue>VGy512G7KpG/EiFgc2e1Dv6LvZQ=</DigestValue>
      </Reference>
      <Reference URI="/word/numbering.xml?ContentType=application/vnd.openxmlformats-officedocument.wordprocessingml.numbering+xml">
        <DigestMethod Algorithm="http://www.w3.org/2000/09/xmldsig#sha1"/>
        <DigestValue>P0UgWvIQiPqkc+oh4Pg5tMP6Nhw=</DigestValue>
      </Reference>
      <Reference URI="/word/settings.xml?ContentType=application/vnd.openxmlformats-officedocument.wordprocessingml.settings+xml">
        <DigestMethod Algorithm="http://www.w3.org/2000/09/xmldsig#sha1"/>
        <DigestValue>eGfANUhTT7xWIu7U3Aj4OWOyku0=</DigestValue>
      </Reference>
      <Reference URI="/word/styles.xml?ContentType=application/vnd.openxmlformats-officedocument.wordprocessingml.styles+xml">
        <DigestMethod Algorithm="http://www.w3.org/2000/09/xmldsig#sha1"/>
        <DigestValue>r22MjICtU07OpC5woq2f/8zv8KY=</DigestValue>
      </Reference>
      <Reference URI="/word/theme/theme1.xml?ContentType=application/vnd.openxmlformats-officedocument.theme+xml">
        <DigestMethod Algorithm="http://www.w3.org/2000/09/xmldsig#sha1"/>
        <DigestValue>ZAqUUOL5GbohwIiQ+LoLKykX2pQ=</DigestValue>
      </Reference>
      <Reference URI="/word/webSettings.xml?ContentType=application/vnd.openxmlformats-officedocument.wordprocessingml.webSettings+xml">
        <DigestMethod Algorithm="http://www.w3.org/2000/09/xmldsig#sha1"/>
        <DigestValue>V/aCXizN41LxjhkNuk91tDpLnXY=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2024-08-26T12:38:39Z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16.0.17830/26</OfficeVersion>
          <ApplicationVersion>16.0.17830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2024-08-26T12:38:39Z</xd:SigningTime>
          <xd:SigningCertificate>
            <xd:Cert>
              <xd:CertDigest>
                <DigestMethod Algorithm="http://www.w3.org/2000/09/xmldsig#sha1"/>
                <DigestValue>sgLpPTtDsL1LErQpjFKheVLwcrM=</DigestValue>
              </xd:CertDigest>
              <xd:IssuerSerial>
                <X509IssuerName>CN="АО ""ПФ ""СКБ Контур""", O="АО ""ПФ ""СКБ Контур""", OU=Удостоверяющий центр, STREET="улица Народной воли, строение 19А", L=Екатеринбург, S=66 Свердловская область, C=RU, ОГРН=1026605606620, E=ca@skbkontur.ru, ИНН ЮЛ=6663003127</X509IssuerName>
                <X509SerialNumber>1646071381413391207610079580922753572588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70027E-47CE-4C35-9310-762473820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Moscow Rad</cp:lastModifiedBy>
  <cp:revision>6</cp:revision>
  <cp:lastPrinted>2016-05-10T14:07:00Z</cp:lastPrinted>
  <dcterms:created xsi:type="dcterms:W3CDTF">2024-08-23T14:31:00Z</dcterms:created>
  <dcterms:modified xsi:type="dcterms:W3CDTF">2024-08-23T14:36:00Z</dcterms:modified>
</cp:coreProperties>
</file>