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Нестеренко Вера Александровна (Сивак Вера Александровна) (24.02.1976г.р., место рожд: гор. Михайловка Волгоградская обл. , адрес рег: 403342, Волгоградская обл, Михайловка г, Республиканская ул, дом № 48, квартира 30, СНИЛС00877575083, ИНН 343704465805, паспорт РФ серия 1820, номер 727260, выдан 05.03.2021, кем выдан ГУ МВД России по Волгоградской области , код подразделения 340-027),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города Москвы от 04.12.2023г. по делу №А40-227478/2023,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Нестеренко Веры Александровны,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KIA , модель: RIO, VIN: Z94CC41BAFR223909, год изготовления: 2014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p>
            <w:pPr>
              <w:pStyle w:val="Normal"/>
              <w:bidi w:val="0"/>
              <w:spacing w:lineRule="auto" w:line="240" w:before="0" w:after="0"/>
              <w:jc w:val="both"/>
              <w:rPr/>
            </w:pPr>
            <w:bookmarkStart w:id="0" w:name="im-message-107898892"/>
            <w:bookmarkEnd w:id="0"/>
            <w:r>
              <w:rPr>
                <w:rFonts w:ascii="Times New Roman" w:hAnsi="Times New Roman"/>
                <w:kern w:val="0"/>
                <w:sz w:val="20"/>
                <w:szCs w:val="20"/>
              </w:rPr>
              <w:t>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ПАО "СОВКОМБАНК" (ИНН 4401116480, ОГРН </w:t>
            </w:r>
            <w:r>
              <w:rPr>
                <w:rFonts w:ascii="Times New Roman" w:hAnsi="Times New Roman"/>
                <w:sz w:val="20"/>
                <w:szCs w:val="20"/>
                <w:shd w:fill="auto" w:val="clear"/>
              </w:rPr>
              <w:t>1144400000425</w:t>
            </w:r>
            <w:r>
              <w:rPr>
                <w:rFonts w:ascii="Times New Roman" w:hAnsi="Times New Roman"/>
                <w:kern w:val="0"/>
                <w:sz w:val="20"/>
                <w:szCs w:val="20"/>
              </w:rPr>
              <w:t>).</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Нестеренко Веры Александровны 40817810250173383597</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Нестеренко Вера Александровна (Сивак Вера Александровна) (24.02.1976г.р., место рожд: гор. Михайловка Волгоградская обл. , адрес рег: 403342, Волгоградская обл, Михайловка г, Республиканская ул, дом № 48, квартира 30, СНИЛС00877575083, ИНН 343704465805, паспорт РФ серия 1820, номер 727260, выдан 05.03.2021, кем выдан ГУ МВД России по Волгоградской области , код подразделения 340-027)</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Нестеренко Веры Александровны 40817810250173383597</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Нестеренко Веры Александровны</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LibreOffice/7.6.4.1$Windows_X86_64 LibreOffice_project/e19e193f88cd6c0525a17fb7a176ed8e6a3e2aa1</Application>
  <AppVersion>15.0000</AppVersion>
  <Pages>3</Pages>
  <Words>1196</Words>
  <Characters>8437</Characters>
  <CharactersWithSpaces>9600</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2024-04-03T16:57:26Z</dcterms:modified>
  <cp:revision>1</cp:revision>
  <dc:subject/>
  <dc:title/>
</cp:coreProperties>
</file>