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B6719" w14:textId="5161AACE" w:rsidR="00EA7238" w:rsidRPr="0000752F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771B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 «Российский аукционный дом»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</w:t>
      </w:r>
      <w:proofErr w:type="spellStart"/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, 8(8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) 777-57-57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, доб. 516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44F8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поручения с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</w:t>
      </w:r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Юмакс</w:t>
      </w:r>
      <w:proofErr w:type="spellEnd"/>
      <w:r w:rsid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Капитал»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(ИНН 7729698361, ОГРН 5117746010080, место нахождения/юридический адрес: город Москва/119192, город Москва, </w:t>
      </w:r>
      <w:proofErr w:type="spellStart"/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Мичуринский, д. 11, к. 4, ком. 11), именуемое в дальнейшем «Должник», </w:t>
      </w:r>
      <w:r w:rsidR="00420FD7" w:rsidRP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лице конкурсного управляющего Устимовой Юлии </w:t>
      </w:r>
      <w:proofErr w:type="spellStart"/>
      <w:r w:rsidR="00420FD7" w:rsidRPr="00420F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Булатовны</w:t>
      </w:r>
      <w:proofErr w:type="spellEnd"/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(ИНН 561009699556, СНИЛС 041-198-805 50, адрес для направления корреспонденции: 127018, Москва, г. Москва, а/я </w:t>
      </w:r>
      <w:r w:rsidR="000D299F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>), член Ассоциации «Саморегулируемая организация арбитражных управляющих «Меркурий» (ИНН 7710458616, ОГРН 1037710023108, адрес: 127018, г Москва, Сущевский Вал, 16, 4, оф.301 (фактический адрес)), действующего на основании решения Арбитражного суда города Москвы от 03 августа 202</w:t>
      </w:r>
      <w:r w:rsidR="00E7207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20FD7" w:rsidRPr="00420FD7">
        <w:rPr>
          <w:rFonts w:ascii="Times New Roman" w:hAnsi="Times New Roman" w:cs="Times New Roman"/>
          <w:color w:val="000000"/>
          <w:sz w:val="24"/>
          <w:szCs w:val="24"/>
        </w:rPr>
        <w:t xml:space="preserve"> года по делу № А40-44901/22-24-130Б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(далее - Торги).</w:t>
      </w:r>
    </w:p>
    <w:p w14:paraId="71CF15C0" w14:textId="36BB03CF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63507EB" w14:textId="77777777" w:rsidR="00420FD7" w:rsidRPr="00420FD7" w:rsidRDefault="006A6740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1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0FD7"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Право получения после строительства и ввода в эксплуатацию объекта строительства жилых помещений</w:t>
      </w:r>
      <w:r w:rsidR="00420FD7"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, расположенных по адресу:</w:t>
      </w:r>
      <w:r w:rsidR="00420FD7"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ул. Рокоссовского в Индустриальном районе г. Хабаровска, </w:t>
      </w:r>
      <w:r w:rsidR="00420FD7" w:rsidRPr="00BA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</w:t>
      </w:r>
      <w:r w:rsidR="00420FD7"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8F0828F" w14:textId="1427285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Однокомнатная квартира № блок-секция № 1, вторая по счету слева направо на лестничной площадке, этаж № 1, 51,03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0DCD4B8B" w14:textId="3D43532B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3,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17D7D1B0" w14:textId="5ADA6FFC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4,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D941DA3" w14:textId="6ECFE321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6,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641C1BE" w14:textId="09070ECF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первая по счету слева направо на лестничной площадке, этаж № 8, 71,6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3B27375" w14:textId="3849513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 на лестничной площадке, этаж № 8,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50043CC0" w14:textId="6FBD77EE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Однокомнатная квартира № блок-секция № 1, вторая по счету слева направо на лестничной площадке, этаж № 9, 60,77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4D9B6525" w14:textId="52AED434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1, пятая по счету слева направо, этаж № 9, 80,58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5D841CA6" w14:textId="180FBAB7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вторая по счету слева направо на лестничной площадке, этаж № 5, 80,39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4BEED6" w14:textId="2E7AC092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этаж № 5,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C165C1C" w14:textId="363A5C75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этаж № 6,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D88C3E" w14:textId="77F9CFEA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2, четвертая по счету слева направо на лестничной площадке, блок-секция № 2, этаж № 12, 69,76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7E88F9EA" w14:textId="45AA34ED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1 по счету слева направо, этаж № 6, 70,37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67E88C94" w14:textId="2DBD37BF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3, первая слева направо на лестничной площадке, этаж № 7, 70,37 кв.</w:t>
      </w:r>
      <w:r w:rsidR="00BA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м;</w:t>
      </w:r>
    </w:p>
    <w:p w14:paraId="308267B4" w14:textId="4AD8140B" w:rsidR="00467D6B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>15.</w:t>
      </w:r>
      <w:r w:rsidRPr="00420F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Двухкомнатная квартира № блок-секция № 3, пятая по счету слева направо на лестничной площадке, этаж № 7, 72,28 кв.м.</w:t>
      </w:r>
    </w:p>
    <w:p w14:paraId="4EA2444C" w14:textId="494E3EF8" w:rsidR="00420FD7" w:rsidRPr="00420FD7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Начальная цена – 107 580 000 (Сто семь миллионов пятьсот восемьдесят тысяч) руб. 00 коп.</w:t>
      </w:r>
    </w:p>
    <w:p w14:paraId="28511D26" w14:textId="77777777" w:rsidR="00420FD7" w:rsidRPr="0043161C" w:rsidRDefault="00420FD7" w:rsidP="00420F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D12F19" w14:textId="718020A3" w:rsidR="00EA7238" w:rsidRPr="008D05F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lastRenderedPageBreak/>
        <w:t>С подробной информацией о лот</w:t>
      </w:r>
      <w:r w:rsidR="00420FD7">
        <w:rPr>
          <w:rFonts w:ascii="Times New Roman CYR" w:hAnsi="Times New Roman CYR" w:cs="Times New Roman CYR"/>
          <w:color w:val="000000"/>
        </w:rPr>
        <w:t>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 xml:space="preserve">ОТ </w:t>
      </w:r>
      <w:hyperlink r:id="rId7" w:history="1">
        <w:r w:rsidR="002A15DF" w:rsidRPr="00DD6BC6">
          <w:rPr>
            <w:rStyle w:val="a4"/>
          </w:rPr>
          <w:t>http://www.auction-house.ru/</w:t>
        </w:r>
      </w:hyperlink>
      <w:r w:rsidR="002A15DF" w:rsidRPr="00DD6BC6">
        <w:t>, ЕФРСБ (</w:t>
      </w:r>
      <w:hyperlink r:id="rId8" w:history="1">
        <w:r w:rsidR="002A15DF" w:rsidRPr="00DD6BC6">
          <w:rPr>
            <w:rStyle w:val="a4"/>
          </w:rPr>
          <w:t>http://fedresurs.ru/</w:t>
        </w:r>
      </w:hyperlink>
      <w:r w:rsidR="002A15DF" w:rsidRPr="00DD6BC6">
        <w:t xml:space="preserve">) и </w:t>
      </w:r>
      <w:r w:rsidR="00BA1238" w:rsidRPr="00BA1238">
        <w:t xml:space="preserve">электронной площадке АО «Российский аукционный дом» </w:t>
      </w:r>
      <w:r w:rsidR="008D05F1" w:rsidRPr="008D05F1">
        <w:t>(</w:t>
      </w:r>
      <w:hyperlink r:id="rId9" w:history="1">
        <w:r w:rsidR="008D05F1" w:rsidRPr="00631B36">
          <w:rPr>
            <w:rStyle w:val="a4"/>
          </w:rPr>
          <w:t>http://lot-online.ru</w:t>
        </w:r>
      </w:hyperlink>
      <w:r w:rsidR="008D05F1" w:rsidRPr="008D05F1">
        <w:t>)</w:t>
      </w:r>
      <w:r w:rsidR="00BA1238" w:rsidRPr="00BA1238">
        <w:t xml:space="preserve"> (далее – ЭТП).</w:t>
      </w:r>
    </w:p>
    <w:p w14:paraId="1508893B" w14:textId="454D2E3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6A6740" w:rsidRPr="0000752F">
        <w:rPr>
          <w:rFonts w:ascii="Times New Roman CYR" w:hAnsi="Times New Roman CYR" w:cs="Times New Roman CYR"/>
          <w:color w:val="000000"/>
        </w:rPr>
        <w:t xml:space="preserve"> 5 (Пять) </w:t>
      </w:r>
      <w:r w:rsidRPr="0000752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1B0594A8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0752F">
        <w:rPr>
          <w:color w:val="000000"/>
        </w:rPr>
        <w:t xml:space="preserve"> будут проведены </w:t>
      </w:r>
      <w:r w:rsidRPr="008D05F1">
        <w:rPr>
          <w:b/>
          <w:bCs/>
          <w:color w:val="000000"/>
        </w:rPr>
        <w:t xml:space="preserve">в </w:t>
      </w:r>
      <w:r w:rsidR="000F65C9" w:rsidRPr="008D05F1">
        <w:rPr>
          <w:b/>
          <w:bCs/>
          <w:color w:val="000000"/>
          <w:highlight w:val="yellow"/>
        </w:rPr>
        <w:t>10</w:t>
      </w:r>
      <w:r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Pr="008D05F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D96D5E" w:rsidRPr="008D05F1">
        <w:rPr>
          <w:rFonts w:ascii="Times New Roman CYR" w:hAnsi="Times New Roman CYR" w:cs="Times New Roman CYR"/>
          <w:b/>
          <w:bCs/>
          <w:color w:val="000000"/>
          <w:highlight w:val="yellow"/>
        </w:rPr>
        <w:t>24</w:t>
      </w:r>
      <w:r w:rsidR="00D96D5E">
        <w:rPr>
          <w:rFonts w:ascii="Times New Roman CYR" w:hAnsi="Times New Roman CYR" w:cs="Times New Roman CYR"/>
          <w:b/>
          <w:bCs/>
          <w:color w:val="000000"/>
          <w:highlight w:val="yellow"/>
        </w:rPr>
        <w:t xml:space="preserve"> мая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130BFB" w:rsidRPr="007707B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564010" w:rsidRPr="007707B8">
        <w:rPr>
          <w:b/>
          <w:highlight w:val="yellow"/>
        </w:rPr>
        <w:t xml:space="preserve"> г</w:t>
      </w:r>
      <w:r w:rsidR="00C11EFF" w:rsidRPr="0000752F">
        <w:rPr>
          <w:b/>
        </w:rPr>
        <w:t>.</w:t>
      </w:r>
      <w:r w:rsidR="00467D6B" w:rsidRPr="0000752F">
        <w:t xml:space="preserve"> </w:t>
      </w:r>
      <w:r w:rsidRPr="0000752F">
        <w:rPr>
          <w:rFonts w:ascii="Times New Roman CYR" w:hAnsi="Times New Roman CYR" w:cs="Times New Roman CYR"/>
          <w:color w:val="000000"/>
        </w:rPr>
        <w:t xml:space="preserve">на </w:t>
      </w:r>
      <w:r w:rsidR="00C11EFF" w:rsidRPr="0000752F">
        <w:rPr>
          <w:color w:val="000000"/>
        </w:rPr>
        <w:t>ЭТП</w:t>
      </w:r>
      <w:r w:rsidRPr="0000752F">
        <w:rPr>
          <w:rFonts w:ascii="Times New Roman CYR" w:hAnsi="Times New Roman CYR" w:cs="Times New Roman CYR"/>
          <w:color w:val="000000"/>
        </w:rPr>
        <w:t>.</w:t>
      </w:r>
      <w:r w:rsidR="00D96D5E">
        <w:rPr>
          <w:rFonts w:ascii="Times New Roman CYR" w:hAnsi="Times New Roman CYR" w:cs="Times New Roman CYR"/>
          <w:color w:val="000000"/>
        </w:rPr>
        <w:t xml:space="preserve"> </w:t>
      </w:r>
    </w:p>
    <w:p w14:paraId="304B41CC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Время окончания Торгов:</w:t>
      </w:r>
    </w:p>
    <w:p w14:paraId="5227E95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8F2FEF5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В случае, если по итогам Торгов, назначенных </w:t>
      </w:r>
      <w:r w:rsidRPr="008D05F1">
        <w:rPr>
          <w:color w:val="000000"/>
        </w:rPr>
        <w:t>на</w:t>
      </w:r>
      <w:r w:rsidR="00C11EFF" w:rsidRPr="008D05F1">
        <w:rPr>
          <w:color w:val="000000"/>
        </w:rPr>
        <w:t xml:space="preserve"> </w:t>
      </w:r>
      <w:r w:rsidR="00D96D5E" w:rsidRPr="008D05F1">
        <w:rPr>
          <w:color w:val="000000"/>
        </w:rPr>
        <w:t>24 мая 2024</w:t>
      </w:r>
      <w:r w:rsidR="006A6740" w:rsidRPr="008D05F1">
        <w:rPr>
          <w:color w:val="000000"/>
        </w:rPr>
        <w:t xml:space="preserve"> г.</w:t>
      </w:r>
      <w:r w:rsidRPr="008D05F1">
        <w:rPr>
          <w:color w:val="000000"/>
        </w:rPr>
        <w:t>, лот</w:t>
      </w:r>
      <w:r w:rsidRPr="0000752F">
        <w:rPr>
          <w:color w:val="000000"/>
        </w:rPr>
        <w:t xml:space="preserve"> не реализован, то </w:t>
      </w:r>
      <w:r w:rsidRPr="007707B8">
        <w:rPr>
          <w:color w:val="000000"/>
          <w:highlight w:val="yellow"/>
        </w:rPr>
        <w:t xml:space="preserve">в </w:t>
      </w:r>
      <w:r w:rsidR="00D96D5E" w:rsidRPr="008D05F1">
        <w:rPr>
          <w:b/>
          <w:bCs/>
          <w:color w:val="000000"/>
          <w:highlight w:val="yellow"/>
        </w:rPr>
        <w:t>10</w:t>
      </w:r>
      <w:r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 </w:t>
      </w:r>
      <w:r w:rsidR="00D96D5E" w:rsidRPr="008D05F1">
        <w:rPr>
          <w:b/>
          <w:bCs/>
          <w:color w:val="000000"/>
          <w:highlight w:val="yellow"/>
        </w:rPr>
        <w:t>26</w:t>
      </w:r>
      <w:r w:rsidR="00D96D5E">
        <w:rPr>
          <w:b/>
          <w:bCs/>
          <w:color w:val="000000"/>
          <w:highlight w:val="yellow"/>
        </w:rPr>
        <w:t xml:space="preserve"> июля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7707B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7707B8">
        <w:rPr>
          <w:b/>
          <w:highlight w:val="yellow"/>
        </w:rPr>
        <w:t xml:space="preserve"> г.</w:t>
      </w:r>
      <w:r w:rsidR="00467D6B" w:rsidRPr="007707B8">
        <w:rPr>
          <w:highlight w:val="yellow"/>
        </w:rPr>
        <w:t xml:space="preserve"> </w:t>
      </w:r>
      <w:r w:rsidRPr="008D05F1">
        <w:rPr>
          <w:color w:val="000000"/>
        </w:rPr>
        <w:t xml:space="preserve">на </w:t>
      </w:r>
      <w:r w:rsidR="00C11EFF" w:rsidRPr="008D05F1">
        <w:rPr>
          <w:color w:val="000000"/>
        </w:rPr>
        <w:t>Э</w:t>
      </w:r>
      <w:r w:rsidR="00C11EFF" w:rsidRPr="0000752F">
        <w:rPr>
          <w:color w:val="000000"/>
        </w:rPr>
        <w:t>ТП</w:t>
      </w:r>
      <w:r w:rsidR="00467D6B" w:rsidRPr="0000752F">
        <w:t xml:space="preserve"> </w:t>
      </w:r>
      <w:r w:rsidRPr="0000752F">
        <w:rPr>
          <w:color w:val="000000"/>
        </w:rPr>
        <w:t>будут проведены</w:t>
      </w:r>
      <w:r w:rsidRPr="0000752F">
        <w:rPr>
          <w:b/>
          <w:bCs/>
          <w:color w:val="000000"/>
        </w:rPr>
        <w:t xml:space="preserve"> повторные Торги </w:t>
      </w:r>
      <w:r w:rsidR="00D96D5E">
        <w:rPr>
          <w:b/>
          <w:bCs/>
          <w:color w:val="000000"/>
        </w:rPr>
        <w:t>с</w:t>
      </w:r>
      <w:r w:rsidRPr="0000752F">
        <w:rPr>
          <w:color w:val="000000"/>
        </w:rPr>
        <w:t>о снижением начальной цены лот</w:t>
      </w:r>
      <w:r w:rsidR="00D96D5E">
        <w:rPr>
          <w:color w:val="000000"/>
        </w:rPr>
        <w:t>а</w:t>
      </w:r>
      <w:r w:rsidRPr="0000752F">
        <w:rPr>
          <w:color w:val="000000"/>
        </w:rPr>
        <w:t xml:space="preserve"> на 10 (Десять) процентов.</w:t>
      </w:r>
    </w:p>
    <w:p w14:paraId="0C700AC8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Оператор </w:t>
      </w:r>
      <w:r w:rsidR="00F05E04" w:rsidRPr="0000752F">
        <w:rPr>
          <w:color w:val="000000"/>
        </w:rPr>
        <w:t>ЭТП</w:t>
      </w:r>
      <w:r w:rsidRPr="0000752F">
        <w:rPr>
          <w:color w:val="000000"/>
        </w:rPr>
        <w:t xml:space="preserve"> (далее – Оператор) обеспечивает проведение Торгов.</w:t>
      </w:r>
    </w:p>
    <w:p w14:paraId="5EDA4E35" w14:textId="2B1D26A9" w:rsidR="00D96D5E" w:rsidRDefault="00EA7238" w:rsidP="00D96D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Прием Оператором заявок и предложений о цене приобретения имущества на участие в </w:t>
      </w:r>
      <w:r w:rsidRPr="008D05F1">
        <w:rPr>
          <w:b/>
          <w:bCs/>
          <w:color w:val="000000"/>
        </w:rPr>
        <w:t>первых Торгах</w:t>
      </w:r>
      <w:r w:rsidRPr="0000752F">
        <w:rPr>
          <w:color w:val="000000"/>
        </w:rPr>
        <w:t xml:space="preserve"> начинается в </w:t>
      </w:r>
      <w:r w:rsidRPr="008D05F1">
        <w:rPr>
          <w:b/>
          <w:bCs/>
          <w:color w:val="000000"/>
          <w:highlight w:val="yellow"/>
        </w:rPr>
        <w:t>00:</w:t>
      </w:r>
      <w:r w:rsidR="00997993" w:rsidRPr="008D05F1">
        <w:rPr>
          <w:b/>
          <w:bCs/>
          <w:color w:val="000000"/>
          <w:highlight w:val="yellow"/>
        </w:rPr>
        <w:t>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="00E12685" w:rsidRPr="008D05F1">
        <w:rPr>
          <w:b/>
          <w:bCs/>
          <w:color w:val="000000"/>
        </w:rPr>
        <w:t xml:space="preserve"> </w:t>
      </w:r>
      <w:r w:rsidR="00D96D5E" w:rsidRPr="008D05F1">
        <w:rPr>
          <w:b/>
          <w:bCs/>
          <w:color w:val="000000"/>
          <w:highlight w:val="yellow"/>
        </w:rPr>
        <w:t>09 апреля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00752F">
        <w:rPr>
          <w:b/>
        </w:rPr>
        <w:t xml:space="preserve"> г.</w:t>
      </w:r>
      <w:r w:rsidR="00D96D5E">
        <w:rPr>
          <w:b/>
        </w:rPr>
        <w:t xml:space="preserve"> и заканчивается в </w:t>
      </w:r>
      <w:r w:rsidR="00D96D5E" w:rsidRPr="009A207E">
        <w:rPr>
          <w:b/>
          <w:highlight w:val="yellow"/>
        </w:rPr>
        <w:t>09:00</w:t>
      </w:r>
      <w:r w:rsidR="00D96D5E">
        <w:rPr>
          <w:b/>
        </w:rPr>
        <w:t xml:space="preserve"> часов по московскому времени </w:t>
      </w:r>
      <w:r w:rsidR="00D96D5E" w:rsidRPr="00D96D5E">
        <w:rPr>
          <w:b/>
          <w:bCs/>
          <w:color w:val="000000"/>
          <w:highlight w:val="yellow"/>
        </w:rPr>
        <w:t>20 мая 2024 г</w:t>
      </w:r>
      <w:r w:rsidR="00D96D5E" w:rsidRPr="00D96D5E">
        <w:rPr>
          <w:b/>
          <w:bCs/>
          <w:color w:val="000000"/>
        </w:rPr>
        <w:t>.</w:t>
      </w:r>
    </w:p>
    <w:p w14:paraId="2085F9E1" w14:textId="01DB05BF" w:rsidR="00E6462F" w:rsidRPr="00D96D5E" w:rsidRDefault="00D96D5E" w:rsidP="00D96D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0752F">
        <w:rPr>
          <w:color w:val="000000"/>
        </w:rPr>
        <w:t>Прием Оператором заявок и предложений о цене приобретения имущества на участие</w:t>
      </w:r>
      <w:r>
        <w:rPr>
          <w:color w:val="000000"/>
        </w:rPr>
        <w:t xml:space="preserve"> </w:t>
      </w:r>
      <w:r w:rsidR="00EA7238" w:rsidRPr="0000752F">
        <w:rPr>
          <w:color w:val="000000"/>
        </w:rPr>
        <w:t xml:space="preserve">в </w:t>
      </w:r>
      <w:r w:rsidR="00EA7238" w:rsidRPr="008D05F1">
        <w:rPr>
          <w:b/>
          <w:bCs/>
          <w:color w:val="000000"/>
        </w:rPr>
        <w:t>повторных Торгах</w:t>
      </w:r>
      <w:r w:rsidR="00EA7238" w:rsidRPr="0000752F">
        <w:rPr>
          <w:color w:val="000000"/>
        </w:rPr>
        <w:t xml:space="preserve"> начинается </w:t>
      </w:r>
      <w:r w:rsidR="00EA7238" w:rsidRPr="008D05F1">
        <w:rPr>
          <w:b/>
          <w:bCs/>
          <w:color w:val="000000"/>
        </w:rPr>
        <w:t xml:space="preserve">в </w:t>
      </w:r>
      <w:r w:rsidR="00EA7238" w:rsidRPr="008D05F1">
        <w:rPr>
          <w:b/>
          <w:bCs/>
          <w:color w:val="000000"/>
          <w:highlight w:val="yellow"/>
        </w:rPr>
        <w:t>00:</w:t>
      </w:r>
      <w:r w:rsidR="00997993" w:rsidRPr="008D05F1">
        <w:rPr>
          <w:b/>
          <w:bCs/>
          <w:color w:val="000000"/>
          <w:highlight w:val="yellow"/>
        </w:rPr>
        <w:t>00</w:t>
      </w:r>
      <w:r w:rsidR="00EA7238" w:rsidRPr="008D05F1">
        <w:rPr>
          <w:b/>
          <w:bCs/>
          <w:color w:val="000000"/>
        </w:rPr>
        <w:t xml:space="preserve"> часов по московскому времени </w:t>
      </w:r>
      <w:r w:rsidR="002E1E73" w:rsidRPr="008D05F1">
        <w:rPr>
          <w:b/>
          <w:bCs/>
          <w:color w:val="000000"/>
          <w:highlight w:val="yellow"/>
        </w:rPr>
        <w:t>1</w:t>
      </w:r>
      <w:r w:rsidRPr="008D05F1">
        <w:rPr>
          <w:b/>
          <w:bCs/>
          <w:color w:val="000000"/>
          <w:highlight w:val="yellow"/>
        </w:rPr>
        <w:t>7</w:t>
      </w:r>
      <w:r>
        <w:rPr>
          <w:b/>
          <w:bCs/>
          <w:color w:val="000000"/>
          <w:highlight w:val="yellow"/>
        </w:rPr>
        <w:t xml:space="preserve"> июня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>
        <w:rPr>
          <w:b/>
          <w:highlight w:val="yellow"/>
        </w:rPr>
        <w:t>4</w:t>
      </w:r>
      <w:r>
        <w:rPr>
          <w:b/>
        </w:rPr>
        <w:t xml:space="preserve"> </w:t>
      </w:r>
      <w:r w:rsidR="00E12685" w:rsidRPr="0000752F">
        <w:rPr>
          <w:b/>
        </w:rPr>
        <w:t>г.</w:t>
      </w:r>
      <w:r>
        <w:rPr>
          <w:b/>
        </w:rPr>
        <w:t xml:space="preserve"> и </w:t>
      </w:r>
      <w:r w:rsidRPr="00D96D5E">
        <w:rPr>
          <w:b/>
        </w:rPr>
        <w:t xml:space="preserve">заканчивается </w:t>
      </w:r>
      <w:r w:rsidR="00E6462F" w:rsidRPr="00D96D5E">
        <w:rPr>
          <w:b/>
          <w:color w:val="000000"/>
        </w:rPr>
        <w:t xml:space="preserve">в </w:t>
      </w:r>
      <w:r w:rsidR="00E6462F" w:rsidRPr="00D96D5E">
        <w:rPr>
          <w:b/>
          <w:color w:val="000000"/>
          <w:highlight w:val="yellow"/>
        </w:rPr>
        <w:t>0</w:t>
      </w:r>
      <w:r w:rsidRPr="00D96D5E">
        <w:rPr>
          <w:b/>
          <w:color w:val="000000"/>
          <w:highlight w:val="yellow"/>
        </w:rPr>
        <w:t>9</w:t>
      </w:r>
      <w:r w:rsidR="00E6462F" w:rsidRPr="00D96D5E">
        <w:rPr>
          <w:b/>
          <w:color w:val="000000"/>
          <w:highlight w:val="yellow"/>
        </w:rPr>
        <w:t>:00</w:t>
      </w:r>
      <w:r w:rsidR="00E6462F" w:rsidRPr="00D96D5E">
        <w:rPr>
          <w:b/>
          <w:color w:val="000000"/>
        </w:rPr>
        <w:t xml:space="preserve"> часов по московскому времени </w:t>
      </w:r>
      <w:r w:rsidR="002E1E73" w:rsidRPr="00D96D5E">
        <w:rPr>
          <w:b/>
          <w:color w:val="000000"/>
          <w:highlight w:val="yellow"/>
        </w:rPr>
        <w:t>2</w:t>
      </w:r>
      <w:r w:rsidRPr="00D96D5E">
        <w:rPr>
          <w:b/>
          <w:color w:val="000000"/>
          <w:highlight w:val="yellow"/>
        </w:rPr>
        <w:t>2 июля</w:t>
      </w:r>
      <w:r w:rsidR="00E6462F" w:rsidRPr="00D96D5E">
        <w:rPr>
          <w:b/>
          <w:color w:val="000000"/>
          <w:highlight w:val="yellow"/>
        </w:rPr>
        <w:t xml:space="preserve"> 202</w:t>
      </w:r>
      <w:r w:rsidRPr="00D96D5E">
        <w:rPr>
          <w:b/>
          <w:color w:val="000000"/>
          <w:highlight w:val="yellow"/>
        </w:rPr>
        <w:t>4</w:t>
      </w:r>
      <w:r w:rsidR="00E6462F" w:rsidRPr="00D96D5E">
        <w:rPr>
          <w:b/>
          <w:color w:val="000000"/>
          <w:highlight w:val="yellow"/>
        </w:rPr>
        <w:t xml:space="preserve"> г.</w:t>
      </w:r>
    </w:p>
    <w:p w14:paraId="415A5C5E" w14:textId="4ECFE31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2966774" w14:textId="4AA3B0E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52F">
        <w:rPr>
          <w:color w:val="000000"/>
        </w:rPr>
        <w:t>На основании п. 4 ст. 139 Федерального закона № 127-ФЗ «О несостоятельности (банкротстве)» имущество,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79FAB7F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="00C11EFF" w:rsidRPr="0000752F">
        <w:rPr>
          <w:color w:val="000000"/>
          <w:shd w:val="clear" w:color="auto" w:fill="FFFFFF"/>
        </w:rPr>
        <w:t xml:space="preserve"> будут проведены на ЭТП</w:t>
      </w:r>
      <w:r w:rsidRPr="0000752F">
        <w:rPr>
          <w:color w:val="000000"/>
          <w:shd w:val="clear" w:color="auto" w:fill="FFFFFF"/>
        </w:rPr>
        <w:t xml:space="preserve"> </w:t>
      </w:r>
      <w:r w:rsidRPr="00442148">
        <w:rPr>
          <w:b/>
          <w:bCs/>
          <w:color w:val="000000"/>
          <w:highlight w:val="yellow"/>
        </w:rPr>
        <w:t>с</w:t>
      </w:r>
      <w:r w:rsidR="00E12685" w:rsidRPr="00442148">
        <w:rPr>
          <w:b/>
          <w:bCs/>
          <w:color w:val="000000"/>
          <w:highlight w:val="yellow"/>
        </w:rPr>
        <w:t xml:space="preserve"> </w:t>
      </w:r>
      <w:r w:rsidR="00D96D5E">
        <w:rPr>
          <w:b/>
          <w:bCs/>
          <w:color w:val="000000"/>
          <w:highlight w:val="yellow"/>
        </w:rPr>
        <w:t>19 августа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442148">
        <w:rPr>
          <w:b/>
          <w:highlight w:val="yellow"/>
        </w:rPr>
        <w:t xml:space="preserve"> г.</w:t>
      </w:r>
      <w:r w:rsidRPr="00442148">
        <w:rPr>
          <w:b/>
          <w:bCs/>
          <w:color w:val="000000"/>
          <w:highlight w:val="yellow"/>
        </w:rPr>
        <w:t xml:space="preserve"> по </w:t>
      </w:r>
      <w:r w:rsidR="00D96D5E">
        <w:rPr>
          <w:b/>
          <w:bCs/>
          <w:color w:val="000000"/>
          <w:highlight w:val="yellow"/>
        </w:rPr>
        <w:t>23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D96D5E">
        <w:rPr>
          <w:b/>
          <w:bCs/>
          <w:color w:val="000000"/>
          <w:highlight w:val="yellow"/>
        </w:rPr>
        <w:t>октября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D96D5E">
        <w:rPr>
          <w:b/>
          <w:highlight w:val="yellow"/>
        </w:rPr>
        <w:t>4</w:t>
      </w:r>
      <w:r w:rsidR="00E12685" w:rsidRPr="00442148">
        <w:rPr>
          <w:b/>
          <w:highlight w:val="yellow"/>
        </w:rPr>
        <w:t xml:space="preserve"> г</w:t>
      </w:r>
      <w:r w:rsidR="00E12685" w:rsidRPr="0000752F">
        <w:rPr>
          <w:b/>
        </w:rPr>
        <w:t>.</w:t>
      </w:r>
    </w:p>
    <w:p w14:paraId="1AA4D8CB" w14:textId="2770707E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Заявки на участие в Торгах ППП приним</w:t>
      </w:r>
      <w:r w:rsidR="0015099D" w:rsidRPr="0000752F">
        <w:rPr>
          <w:color w:val="000000"/>
        </w:rPr>
        <w:t>а</w:t>
      </w:r>
      <w:r w:rsidR="00997993" w:rsidRPr="0000752F">
        <w:rPr>
          <w:color w:val="000000"/>
        </w:rPr>
        <w:t xml:space="preserve">ются Оператором, начиная с </w:t>
      </w:r>
      <w:r w:rsidR="00997993" w:rsidRPr="008D05F1">
        <w:rPr>
          <w:b/>
          <w:bCs/>
          <w:color w:val="000000"/>
          <w:highlight w:val="yellow"/>
        </w:rPr>
        <w:t>0</w:t>
      </w:r>
      <w:r w:rsidR="00D96D5E" w:rsidRPr="008D05F1">
        <w:rPr>
          <w:b/>
          <w:bCs/>
          <w:color w:val="000000"/>
          <w:highlight w:val="yellow"/>
        </w:rPr>
        <w:t>9</w:t>
      </w:r>
      <w:r w:rsidR="00997993" w:rsidRPr="008D05F1">
        <w:rPr>
          <w:b/>
          <w:bCs/>
          <w:color w:val="000000"/>
          <w:highlight w:val="yellow"/>
        </w:rPr>
        <w:t>:00</w:t>
      </w:r>
      <w:r w:rsidRPr="008D05F1">
        <w:rPr>
          <w:b/>
          <w:bCs/>
          <w:color w:val="000000"/>
        </w:rPr>
        <w:t xml:space="preserve"> часов по московскому времени</w:t>
      </w:r>
      <w:r w:rsidR="00E12685" w:rsidRPr="008D05F1">
        <w:rPr>
          <w:b/>
          <w:bCs/>
          <w:color w:val="000000"/>
        </w:rPr>
        <w:t xml:space="preserve"> </w:t>
      </w:r>
      <w:r w:rsidR="00D96D5E" w:rsidRPr="008D05F1">
        <w:rPr>
          <w:b/>
          <w:bCs/>
          <w:color w:val="000000"/>
          <w:highlight w:val="yellow"/>
        </w:rPr>
        <w:t>19 авгу</w:t>
      </w:r>
      <w:r w:rsidR="00D96D5E" w:rsidRPr="00D96D5E">
        <w:rPr>
          <w:b/>
          <w:bCs/>
          <w:color w:val="000000"/>
          <w:highlight w:val="yellow"/>
        </w:rPr>
        <w:t>ста 2024</w:t>
      </w:r>
      <w:r w:rsidR="00D96D5E" w:rsidRPr="00D96D5E">
        <w:rPr>
          <w:b/>
          <w:bCs/>
          <w:color w:val="000000"/>
        </w:rPr>
        <w:t xml:space="preserve"> </w:t>
      </w:r>
      <w:r w:rsidR="00E12685" w:rsidRPr="0000752F">
        <w:rPr>
          <w:b/>
        </w:rPr>
        <w:t>г.</w:t>
      </w:r>
      <w:r w:rsidRPr="0000752F">
        <w:rPr>
          <w:color w:val="000000"/>
        </w:rPr>
        <w:t xml:space="preserve"> Прием заявок на участие в Торгах ППП и задатков прекращается </w:t>
      </w:r>
      <w:r w:rsidR="00491F3A">
        <w:rPr>
          <w:color w:val="000000"/>
        </w:rPr>
        <w:t>в день и время окончания</w:t>
      </w:r>
      <w:r w:rsidRPr="00442148">
        <w:rPr>
          <w:color w:val="000000"/>
          <w:highlight w:val="yellow"/>
        </w:rPr>
        <w:t xml:space="preserve"> соответствующего периода понижения цены продажи лот</w:t>
      </w:r>
      <w:r w:rsidR="008B267D">
        <w:rPr>
          <w:color w:val="000000"/>
          <w:highlight w:val="yellow"/>
        </w:rPr>
        <w:t>а</w:t>
      </w:r>
      <w:r w:rsidRPr="00442148">
        <w:rPr>
          <w:color w:val="000000"/>
          <w:highlight w:val="yellow"/>
        </w:rPr>
        <w:t xml:space="preserve"> </w:t>
      </w:r>
      <w:r w:rsidRPr="0000752F">
        <w:rPr>
          <w:color w:val="000000"/>
        </w:rPr>
        <w:t>по московскому времени.</w:t>
      </w:r>
    </w:p>
    <w:p w14:paraId="411D9E91" w14:textId="031F0A33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1541D">
        <w:rPr>
          <w:color w:val="000000"/>
        </w:rPr>
        <w:t xml:space="preserve">При наличии заявок на участие в Торгах ППП </w:t>
      </w:r>
      <w:r w:rsidR="00722ECA" w:rsidRPr="00D1541D">
        <w:rPr>
          <w:color w:val="000000"/>
        </w:rPr>
        <w:t>ОТ</w:t>
      </w:r>
      <w:r w:rsidRPr="00D1541D">
        <w:rPr>
          <w:color w:val="000000"/>
        </w:rPr>
        <w:t xml:space="preserve"> определяет победителя Торгов ППП не ранее </w:t>
      </w:r>
      <w:r w:rsidR="00491F3A" w:rsidRPr="00D1541D">
        <w:rPr>
          <w:color w:val="000000"/>
        </w:rPr>
        <w:t>09</w:t>
      </w:r>
      <w:r w:rsidRPr="00D1541D">
        <w:rPr>
          <w:color w:val="000000"/>
        </w:rPr>
        <w:t>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B267D">
        <w:rPr>
          <w:color w:val="000000"/>
        </w:rPr>
        <w:t>а</w:t>
      </w:r>
      <w:r w:rsidRPr="00D1541D">
        <w:rPr>
          <w:color w:val="000000"/>
        </w:rPr>
        <w:t xml:space="preserve">, и не позднее 18:00 часов по московскому времени </w:t>
      </w:r>
      <w:r w:rsidR="00491F3A" w:rsidRPr="00D1541D">
        <w:rPr>
          <w:color w:val="000000"/>
        </w:rPr>
        <w:t>первого рабочего дня, следующего за днем окончания приема заявок на соответствующем</w:t>
      </w:r>
      <w:r w:rsidR="00491F3A" w:rsidRPr="0000752F">
        <w:rPr>
          <w:color w:val="000000"/>
        </w:rPr>
        <w:t xml:space="preserve"> периоде понижения цены продажи </w:t>
      </w:r>
      <w:r w:rsidR="00491F3A" w:rsidRPr="00D1541D">
        <w:rPr>
          <w:color w:val="000000"/>
        </w:rPr>
        <w:t>лот</w:t>
      </w:r>
      <w:r w:rsidR="008B267D">
        <w:rPr>
          <w:color w:val="000000"/>
        </w:rPr>
        <w:t>а</w:t>
      </w:r>
      <w:r w:rsidR="00491F3A" w:rsidRPr="00D1541D">
        <w:rPr>
          <w:color w:val="000000"/>
        </w:rPr>
        <w:t>.</w:t>
      </w:r>
    </w:p>
    <w:p w14:paraId="2858EAB5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7630E6E9" w14:textId="58D700E5" w:rsidR="00EA7238" w:rsidRPr="0000752F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</w:t>
      </w:r>
      <w:r w:rsidR="008D05F1">
        <w:rPr>
          <w:color w:val="000000"/>
        </w:rPr>
        <w:t>ая</w:t>
      </w:r>
      <w:r w:rsidRPr="0000752F">
        <w:rPr>
          <w:color w:val="000000"/>
        </w:rPr>
        <w:t xml:space="preserve"> цен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продажи лот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на Торгах ППП устанавлива</w:t>
      </w:r>
      <w:r w:rsidR="008D05F1">
        <w:rPr>
          <w:color w:val="000000"/>
        </w:rPr>
        <w:t>е</w:t>
      </w:r>
      <w:r w:rsidRPr="0000752F">
        <w:rPr>
          <w:color w:val="000000"/>
        </w:rPr>
        <w:t>тся равн</w:t>
      </w:r>
      <w:r w:rsidR="008D05F1">
        <w:rPr>
          <w:color w:val="000000"/>
        </w:rPr>
        <w:t>ой</w:t>
      </w:r>
      <w:r w:rsidRPr="0000752F">
        <w:rPr>
          <w:color w:val="000000"/>
        </w:rPr>
        <w:t xml:space="preserve"> начальн</w:t>
      </w:r>
      <w:r w:rsidR="008D05F1">
        <w:rPr>
          <w:color w:val="000000"/>
        </w:rPr>
        <w:t>ой</w:t>
      </w:r>
      <w:r w:rsidRPr="0000752F">
        <w:rPr>
          <w:color w:val="000000"/>
        </w:rPr>
        <w:t xml:space="preserve"> цен</w:t>
      </w:r>
      <w:r w:rsidR="008D05F1">
        <w:rPr>
          <w:color w:val="000000"/>
        </w:rPr>
        <w:t>е</w:t>
      </w:r>
      <w:r w:rsidRPr="0000752F">
        <w:rPr>
          <w:color w:val="000000"/>
        </w:rPr>
        <w:t xml:space="preserve"> продажи лот</w:t>
      </w:r>
      <w:r w:rsidR="008D05F1">
        <w:rPr>
          <w:color w:val="000000"/>
        </w:rPr>
        <w:t>а</w:t>
      </w:r>
      <w:r w:rsidRPr="0000752F">
        <w:rPr>
          <w:color w:val="000000"/>
        </w:rPr>
        <w:t xml:space="preserve"> на повторных Торгах</w:t>
      </w:r>
      <w:r w:rsidR="00EA7238" w:rsidRPr="0000752F">
        <w:rPr>
          <w:color w:val="000000"/>
        </w:rPr>
        <w:t>:</w:t>
      </w:r>
    </w:p>
    <w:p w14:paraId="066C3E03" w14:textId="74A81004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5.0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начальной цены продажи лота;</w:t>
      </w:r>
    </w:p>
    <w:p w14:paraId="0193A3A7" w14:textId="2E405275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5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9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17F9F7BD" w14:textId="34FCC8EF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0.20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86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6BA1DEBB" w14:textId="60B541BA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16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="008D05F1"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79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BEAA5CE" w14:textId="130BDB19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6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по 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23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CD775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4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</w:t>
      </w:r>
      <w:r w:rsidR="008D05F1" w:rsidRP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09:00 ч.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</w:t>
      </w:r>
      <w:r w:rsidR="008D05F1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</w:t>
      </w:r>
    </w:p>
    <w:p w14:paraId="33E19E33" w14:textId="2471BF3D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00752F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7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495EA" w14:textId="4C9F65CD" w:rsidR="006A3552" w:rsidRPr="008D05F1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</w:t>
      </w:r>
      <w:r w:rsidR="006A3552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средств на расчетный счет Оператора электронной площадки: </w:t>
      </w:r>
    </w:p>
    <w:p w14:paraId="106808B4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Получатель - АО «Российский аукционный дом» (ИНН 7838430413, КПП 783801001):</w:t>
      </w:r>
    </w:p>
    <w:p w14:paraId="02229AF1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р/с № 40702810355000036459 в СЕВЕРО-ЗАПАДНЫЙ БАНК ПАО СБЕРБАНК,</w:t>
      </w:r>
    </w:p>
    <w:p w14:paraId="31195FF6" w14:textId="77777777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БИК 044030653, к/с 30101810500000000653.</w:t>
      </w:r>
    </w:p>
    <w:p w14:paraId="01C529D3" w14:textId="30AE410D" w:rsidR="006A3552" w:rsidRPr="008D05F1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FAFF21" w14:textId="7BFDD47F" w:rsidR="00EA7238" w:rsidRPr="0000752F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5831594F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составляет </w:t>
      </w:r>
      <w:r w:rsidR="007A17E4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(Д</w:t>
      </w:r>
      <w:r w:rsidR="007A17E4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вадцать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процентов от начальной цены лота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ППП составляет </w:t>
      </w:r>
      <w:r w:rsidR="00CD775D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 (Д</w:t>
      </w:r>
      <w:r w:rsidR="00CD775D"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вадцать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процентов от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начальной цены продажи лота на</w:t>
      </w:r>
      <w:r w:rsidR="00BC3D39"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соответствующем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периоде.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4C3" w:rsidRPr="001634C3">
        <w:rPr>
          <w:rFonts w:ascii="Times New Roman" w:hAnsi="Times New Roman" w:cs="Times New Roman"/>
          <w:color w:val="000000"/>
          <w:sz w:val="24"/>
          <w:szCs w:val="24"/>
        </w:rPr>
        <w:t>Задаток считается внесенным с даты поступления всей суммы Задатка на указанный счет.</w:t>
      </w:r>
    </w:p>
    <w:p w14:paraId="4D2C79F3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752F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32B297F1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</w:t>
      </w:r>
      <w:r w:rsidR="008D05F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5BCC3E8F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4F8F805E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лоту прием заявок прекращается. Протокол о результатах проведения Торгов ППП,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00752F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00752F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75726D30" w14:textId="77777777" w:rsidR="001B3631" w:rsidRDefault="00EA7238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</w:t>
      </w:r>
      <w:r w:rsidR="001B363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</w:p>
    <w:p w14:paraId="287B5767" w14:textId="76597894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олучатель платежа - </w:t>
      </w:r>
      <w:r w:rsidRPr="001B3631"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Pr="001B3631">
        <w:rPr>
          <w:rFonts w:ascii="Times New Roman" w:hAnsi="Times New Roman" w:cs="Times New Roman"/>
          <w:color w:val="000000"/>
          <w:sz w:val="24"/>
          <w:szCs w:val="24"/>
        </w:rPr>
        <w:t>Юмакс</w:t>
      </w:r>
      <w:proofErr w:type="spellEnd"/>
      <w:r w:rsidRPr="001B3631">
        <w:rPr>
          <w:rFonts w:ascii="Times New Roman" w:hAnsi="Times New Roman" w:cs="Times New Roman"/>
          <w:color w:val="000000"/>
          <w:sz w:val="24"/>
          <w:szCs w:val="24"/>
        </w:rPr>
        <w:t xml:space="preserve"> Капитал»</w:t>
      </w:r>
    </w:p>
    <w:p w14:paraId="1ED4D4F9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Номер счёта: 40701810601100000460 в Банк АО "АЛЬФА-БАНК"</w:t>
      </w:r>
    </w:p>
    <w:p w14:paraId="65FB2407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ИНН: 7729698361, КПП: 772901001</w:t>
      </w:r>
    </w:p>
    <w:p w14:paraId="6EA21CFF" w14:textId="77777777" w:rsidR="001B3631" w:rsidRP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БИК банка: 044525593</w:t>
      </w:r>
    </w:p>
    <w:p w14:paraId="310E71CF" w14:textId="77777777" w:rsidR="001B3631" w:rsidRDefault="001B3631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631">
        <w:rPr>
          <w:rFonts w:ascii="Times New Roman" w:hAnsi="Times New Roman" w:cs="Times New Roman"/>
          <w:color w:val="000000"/>
          <w:sz w:val="24"/>
          <w:szCs w:val="24"/>
        </w:rPr>
        <w:t>Кор. счёт: 30101810200000000593.</w:t>
      </w:r>
    </w:p>
    <w:p w14:paraId="170CE650" w14:textId="7AE1A188" w:rsidR="00EA7238" w:rsidRPr="0000752F" w:rsidRDefault="00EA7238" w:rsidP="001B36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Pr="00A675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21D">
        <w:rPr>
          <w:rFonts w:ascii="Times New Roman" w:hAnsi="Times New Roman" w:cs="Times New Roman"/>
          <w:sz w:val="24"/>
          <w:szCs w:val="24"/>
        </w:rPr>
        <w:t>реквизиты Договора, номер лота и дату проведения Торгов (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6721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</w:t>
      </w:r>
      <w:r w:rsidR="00EA7238" w:rsidRPr="0086721D">
        <w:rPr>
          <w:rFonts w:ascii="Times New Roman" w:hAnsi="Times New Roman" w:cs="Times New Roman"/>
          <w:sz w:val="24"/>
          <w:szCs w:val="24"/>
        </w:rPr>
        <w:t>даты подведения итогов Торгов (Торгов ППП).</w:t>
      </w:r>
    </w:p>
    <w:p w14:paraId="576157B5" w14:textId="62078A1D" w:rsidR="00EA7238" w:rsidRPr="0086721D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86721D">
        <w:rPr>
          <w:rFonts w:ascii="Times New Roman" w:hAnsi="Times New Roman" w:cs="Times New Roman"/>
          <w:sz w:val="24"/>
          <w:szCs w:val="24"/>
        </w:rPr>
        <w:t>часов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 по Владивостоку (МСК +7 ч.)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 (9</w:t>
      </w:r>
      <w:r w:rsidR="001B3631">
        <w:rPr>
          <w:rFonts w:ascii="Times New Roman" w:hAnsi="Times New Roman" w:cs="Times New Roman"/>
          <w:sz w:val="24"/>
          <w:szCs w:val="24"/>
        </w:rPr>
        <w:t>67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) </w:t>
      </w:r>
      <w:r w:rsidR="001B3631">
        <w:rPr>
          <w:rFonts w:ascii="Times New Roman" w:hAnsi="Times New Roman" w:cs="Times New Roman"/>
          <w:sz w:val="24"/>
          <w:szCs w:val="24"/>
        </w:rPr>
        <w:t>246</w:t>
      </w:r>
      <w:r w:rsidR="0086721D" w:rsidRPr="0086721D">
        <w:rPr>
          <w:rFonts w:ascii="Times New Roman" w:hAnsi="Times New Roman" w:cs="Times New Roman"/>
          <w:sz w:val="24"/>
          <w:szCs w:val="24"/>
        </w:rPr>
        <w:t>-</w:t>
      </w:r>
      <w:r w:rsidR="001B3631">
        <w:rPr>
          <w:rFonts w:ascii="Times New Roman" w:hAnsi="Times New Roman" w:cs="Times New Roman"/>
          <w:sz w:val="24"/>
          <w:szCs w:val="24"/>
        </w:rPr>
        <w:t>44</w:t>
      </w:r>
      <w:r w:rsidR="0086721D" w:rsidRPr="0086721D">
        <w:rPr>
          <w:rFonts w:ascii="Times New Roman" w:hAnsi="Times New Roman" w:cs="Times New Roman"/>
          <w:sz w:val="24"/>
          <w:szCs w:val="24"/>
        </w:rPr>
        <w:t>-2</w:t>
      </w:r>
      <w:r w:rsidR="001B3631">
        <w:rPr>
          <w:rFonts w:ascii="Times New Roman" w:hAnsi="Times New Roman" w:cs="Times New Roman"/>
          <w:sz w:val="24"/>
          <w:szCs w:val="24"/>
        </w:rPr>
        <w:t>5</w:t>
      </w:r>
      <w:r w:rsidR="0086721D" w:rsidRPr="0086721D">
        <w:rPr>
          <w:rFonts w:ascii="Times New Roman" w:hAnsi="Times New Roman" w:cs="Times New Roman"/>
          <w:sz w:val="24"/>
          <w:szCs w:val="24"/>
        </w:rPr>
        <w:t>, 8 (812) 777-57-57, (доб. 516),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@auction-house.ru, </w:t>
      </w:r>
      <w:r w:rsidR="0086721D" w:rsidRPr="0086721D">
        <w:rPr>
          <w:rFonts w:ascii="Times New Roman" w:hAnsi="Times New Roman" w:cs="Times New Roman"/>
          <w:sz w:val="24"/>
          <w:szCs w:val="24"/>
        </w:rPr>
        <w:t>Генералова Елена</w:t>
      </w:r>
      <w:r w:rsidR="008E4E05" w:rsidRPr="0086721D">
        <w:rPr>
          <w:rFonts w:ascii="Times New Roman" w:hAnsi="Times New Roman" w:cs="Times New Roman"/>
          <w:sz w:val="24"/>
          <w:szCs w:val="24"/>
        </w:rPr>
        <w:t>.</w:t>
      </w:r>
    </w:p>
    <w:p w14:paraId="0DD0E6FA" w14:textId="6715F043" w:rsidR="001B3631" w:rsidRDefault="001B363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631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Конкурсного управляющего: 89228444320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631">
        <w:rPr>
          <w:rFonts w:ascii="Times New Roman" w:hAnsi="Times New Roman" w:cs="Times New Roman"/>
          <w:sz w:val="24"/>
          <w:szCs w:val="24"/>
        </w:rPr>
        <w:t>Юли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B3631">
        <w:rPr>
          <w:rFonts w:ascii="Times New Roman" w:hAnsi="Times New Roman" w:cs="Times New Roman"/>
          <w:sz w:val="24"/>
          <w:szCs w:val="24"/>
        </w:rPr>
        <w:t xml:space="preserve"> Булатовн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4C6E9F4F" w14:textId="3D700732" w:rsidR="00BE0BF1" w:rsidRPr="0086721D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9D5869">
      <w:pgSz w:w="11909" w:h="16834"/>
      <w:pgMar w:top="1134" w:right="852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7FCC8" w14:textId="77777777" w:rsidR="00645C19" w:rsidRDefault="00645C19" w:rsidP="00DF0D23">
      <w:pPr>
        <w:spacing w:after="0" w:line="240" w:lineRule="auto"/>
      </w:pPr>
      <w:r>
        <w:separator/>
      </w:r>
    </w:p>
  </w:endnote>
  <w:endnote w:type="continuationSeparator" w:id="0">
    <w:p w14:paraId="627B7609" w14:textId="77777777" w:rsidR="00645C19" w:rsidRDefault="00645C19" w:rsidP="00D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F50A4" w14:textId="77777777" w:rsidR="00645C19" w:rsidRDefault="00645C19" w:rsidP="00DF0D23">
      <w:pPr>
        <w:spacing w:after="0" w:line="240" w:lineRule="auto"/>
      </w:pPr>
      <w:r>
        <w:separator/>
      </w:r>
    </w:p>
  </w:footnote>
  <w:footnote w:type="continuationSeparator" w:id="0">
    <w:p w14:paraId="689BE76C" w14:textId="77777777" w:rsidR="00645C19" w:rsidRDefault="00645C19" w:rsidP="00DF0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0752F"/>
    <w:rsid w:val="00010C6F"/>
    <w:rsid w:val="00021E24"/>
    <w:rsid w:val="00047751"/>
    <w:rsid w:val="00051158"/>
    <w:rsid w:val="00051166"/>
    <w:rsid w:val="00061D5A"/>
    <w:rsid w:val="000D299F"/>
    <w:rsid w:val="000D3E2A"/>
    <w:rsid w:val="000F65C9"/>
    <w:rsid w:val="00130BFB"/>
    <w:rsid w:val="0015099D"/>
    <w:rsid w:val="001634C3"/>
    <w:rsid w:val="00171621"/>
    <w:rsid w:val="001B3631"/>
    <w:rsid w:val="001D4B58"/>
    <w:rsid w:val="001F039D"/>
    <w:rsid w:val="002A15DF"/>
    <w:rsid w:val="002C312D"/>
    <w:rsid w:val="002E1E73"/>
    <w:rsid w:val="00365722"/>
    <w:rsid w:val="003A3592"/>
    <w:rsid w:val="00420FD7"/>
    <w:rsid w:val="0043161C"/>
    <w:rsid w:val="00442148"/>
    <w:rsid w:val="00467D6B"/>
    <w:rsid w:val="0047507E"/>
    <w:rsid w:val="00491F3A"/>
    <w:rsid w:val="004F4360"/>
    <w:rsid w:val="00526BC7"/>
    <w:rsid w:val="00543CC6"/>
    <w:rsid w:val="005506EE"/>
    <w:rsid w:val="00564010"/>
    <w:rsid w:val="00566174"/>
    <w:rsid w:val="005B38BA"/>
    <w:rsid w:val="005F1EFC"/>
    <w:rsid w:val="00631F16"/>
    <w:rsid w:val="00634151"/>
    <w:rsid w:val="00637A0F"/>
    <w:rsid w:val="00645C19"/>
    <w:rsid w:val="0069771B"/>
    <w:rsid w:val="006A3552"/>
    <w:rsid w:val="006A6740"/>
    <w:rsid w:val="006B43E3"/>
    <w:rsid w:val="0070175B"/>
    <w:rsid w:val="007229EA"/>
    <w:rsid w:val="00722ECA"/>
    <w:rsid w:val="00763106"/>
    <w:rsid w:val="007707B8"/>
    <w:rsid w:val="007A17E4"/>
    <w:rsid w:val="00807246"/>
    <w:rsid w:val="00844F87"/>
    <w:rsid w:val="00865FD7"/>
    <w:rsid w:val="0086721D"/>
    <w:rsid w:val="00883CD1"/>
    <w:rsid w:val="008A37E3"/>
    <w:rsid w:val="008B267D"/>
    <w:rsid w:val="008D05F1"/>
    <w:rsid w:val="008E4E05"/>
    <w:rsid w:val="00914D34"/>
    <w:rsid w:val="009523B6"/>
    <w:rsid w:val="00952ED1"/>
    <w:rsid w:val="009730D9"/>
    <w:rsid w:val="00997993"/>
    <w:rsid w:val="009A207E"/>
    <w:rsid w:val="009A2AA8"/>
    <w:rsid w:val="009C500F"/>
    <w:rsid w:val="009C6E48"/>
    <w:rsid w:val="009D5869"/>
    <w:rsid w:val="009F0E7B"/>
    <w:rsid w:val="00A03865"/>
    <w:rsid w:val="00A115B3"/>
    <w:rsid w:val="00A41F3F"/>
    <w:rsid w:val="00A67595"/>
    <w:rsid w:val="00A81E4E"/>
    <w:rsid w:val="00AB5A55"/>
    <w:rsid w:val="00B83E9D"/>
    <w:rsid w:val="00BA1238"/>
    <w:rsid w:val="00BC3D39"/>
    <w:rsid w:val="00BE0BF1"/>
    <w:rsid w:val="00BE1559"/>
    <w:rsid w:val="00C11EFF"/>
    <w:rsid w:val="00C60C0E"/>
    <w:rsid w:val="00C9585C"/>
    <w:rsid w:val="00CD775D"/>
    <w:rsid w:val="00CE011E"/>
    <w:rsid w:val="00D1541D"/>
    <w:rsid w:val="00D57DB3"/>
    <w:rsid w:val="00D62667"/>
    <w:rsid w:val="00D6315B"/>
    <w:rsid w:val="00D96D5E"/>
    <w:rsid w:val="00DB0166"/>
    <w:rsid w:val="00DD18D5"/>
    <w:rsid w:val="00DF0D23"/>
    <w:rsid w:val="00DF5D3C"/>
    <w:rsid w:val="00E12685"/>
    <w:rsid w:val="00E614D3"/>
    <w:rsid w:val="00E6462F"/>
    <w:rsid w:val="00E72075"/>
    <w:rsid w:val="00E91A03"/>
    <w:rsid w:val="00EA7238"/>
    <w:rsid w:val="00EE4F14"/>
    <w:rsid w:val="00F05E04"/>
    <w:rsid w:val="00F26DD3"/>
    <w:rsid w:val="00F61FF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6E72EAF-8D40-4254-91A6-4EADFF0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D23"/>
    <w:rPr>
      <w:rFonts w:ascii="Calibri" w:hAnsi="Calibri" w:cs="Calibri"/>
    </w:rPr>
  </w:style>
  <w:style w:type="paragraph" w:styleId="ac">
    <w:name w:val="footer"/>
    <w:basedOn w:val="a"/>
    <w:link w:val="ad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D23"/>
    <w:rPr>
      <w:rFonts w:ascii="Calibri" w:hAnsi="Calibri" w:cs="Calibri"/>
    </w:rPr>
  </w:style>
  <w:style w:type="character" w:styleId="ae">
    <w:name w:val="Unresolved Mention"/>
    <w:basedOn w:val="a0"/>
    <w:uiPriority w:val="99"/>
    <w:semiHidden/>
    <w:unhideWhenUsed/>
    <w:rsid w:val="008D0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B031-A4D9-4229-98C6-7FC585BA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Генералова Елена Сергеевна</cp:lastModifiedBy>
  <cp:revision>18</cp:revision>
  <cp:lastPrinted>2022-10-20T05:15:00Z</cp:lastPrinted>
  <dcterms:created xsi:type="dcterms:W3CDTF">2022-08-08T05:58:00Z</dcterms:created>
  <dcterms:modified xsi:type="dcterms:W3CDTF">2024-06-10T07:18:00Z</dcterms:modified>
</cp:coreProperties>
</file>