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45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Малык Павел Анатольевич (21.10.1965г.р., место рожд: гор. Запорожье Респ. Украина, адрес рег: 119517, Москва г, Матвеевская ул, дом № 10, корпус 3, квартира 342, СНИЛС02610494014, ИНН 772900169134, паспорт РФ серия 4510, номер 979590, выдан 16.11.2010, кем выдан О-нием по Р-ну Очаково-Матвеевское ОУФМС по гор. Москве в ЗАО, код подразделения 770-068),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г. Москвы от 31.05.2023г. по делу №А40-78576/2023,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04.07.2024г. по продаже имущества Малыка Павла Анатольевича,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w:t>
            </w:r>
            <w:r>
              <w:rPr>
                <w:rFonts w:ascii="Times New Roman" w:hAnsi="Times New Roman"/>
                <w:kern w:val="0"/>
                <w:sz w:val="20"/>
                <w:szCs w:val="20"/>
                <w:lang w:val="en-US"/>
              </w:rPr>
              <w:t>1</w:t>
            </w:r>
            <w:r>
              <w:rPr>
                <w:rFonts w:ascii="Times New Roman" w:hAnsi="Times New Roman"/>
                <w:kern w:val="0"/>
                <w:sz w:val="20"/>
                <w:szCs w:val="20"/>
              </w:rPr>
              <w:t xml:space="preserve"> - Земельный участок, площадь: 1 000м², адрес (местонахождение): 249020, Калужская обл, Боровский р-н, Ворсино с, разрешенное использование: Для ведения личного подсобного хозяйства, кадастровый номер: 40:03:061001:450</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04.07.2024г. на сайте https://lot-online.ru/, и указана в Протоколе  от 04.07.2024г.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Малыка Павла Анатольевича 40817810750173806671</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193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Малык Павел Анатольевич (21.10.1965г.р., место рожд: гор. Запорожье Респ. Украина, адрес рег: 119517, Москва г, Матвеевская ул, дом № 10, корпус 3, квартира 342, СНИЛС02610494014, ИНН 772900169134, паспорт РФ серия 4510, номер 979590, выдан 16.11.2010, кем выдан О-нием по Р-ну Очаково-Матвеевское ОУФМС по гор. Москве в ЗАО, код подразделения 770-068)</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Малыка Павла Анатольевича 40817810750173806671</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Малыка Павла Анатольевича</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Мякишкова Юлия Николаевна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1093</Words>
  <Characters>7792</Characters>
  <CharactersWithSpaces>9333</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2024-05-27T09:56:33Z</dcterms:modified>
  <cp:revision>1</cp:revision>
  <dc:subject/>
  <dc:title/>
</cp:coreProperties>
</file>