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2F40AF97" w:rsidR="0002684E" w:rsidRPr="00A740EF" w:rsidRDefault="0002684E" w:rsidP="0002684E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D06D1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D06D1">
        <w:rPr>
          <w:rFonts w:ascii="Times New Roman" w:hAnsi="Times New Roman" w:cs="Times New Roman"/>
          <w:sz w:val="24"/>
        </w:rPr>
        <w:t>e-mail</w:t>
      </w:r>
      <w:proofErr w:type="spellEnd"/>
      <w:r w:rsidR="006B77EC" w:rsidRPr="006B77EC">
        <w:rPr>
          <w:rFonts w:ascii="Times New Roman" w:hAnsi="Times New Roman" w:cs="Times New Roman"/>
          <w:sz w:val="24"/>
        </w:rPr>
        <w:t xml:space="preserve"> </w:t>
      </w:r>
      <w:r w:rsidR="006B77EC" w:rsidRPr="006B77EC">
        <w:rPr>
          <w:rFonts w:ascii="Times New Roman" w:hAnsi="Times New Roman" w:cs="Times New Roman"/>
          <w:sz w:val="24"/>
        </w:rPr>
        <w:t>ersh@auction-house.ru),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6B77EC">
        <w:rPr>
          <w:rFonts w:ascii="Times New Roman" w:hAnsi="Times New Roman" w:cs="Times New Roman"/>
          <w:sz w:val="24"/>
        </w:rPr>
        <w:t xml:space="preserve">) </w:t>
      </w:r>
      <w:r w:rsidR="006B77EC" w:rsidRPr="006B77EC">
        <w:rPr>
          <w:rFonts w:ascii="Times New Roman" w:hAnsi="Times New Roman" w:cs="Times New Roman"/>
          <w:sz w:val="24"/>
          <w:szCs w:val="24"/>
        </w:rPr>
        <w:t xml:space="preserve">сообщает, что по итогам </w:t>
      </w:r>
      <w:r w:rsidR="00F96CC2" w:rsidRPr="00F96CC2">
        <w:rPr>
          <w:rFonts w:ascii="Times New Roman" w:hAnsi="Times New Roman" w:cs="Times New Roman"/>
          <w:sz w:val="24"/>
          <w:szCs w:val="24"/>
        </w:rPr>
        <w:t>повторных</w:t>
      </w:r>
      <w:r w:rsidR="006B77EC" w:rsidRPr="006B77EC">
        <w:rPr>
          <w:rFonts w:ascii="Times New Roman" w:hAnsi="Times New Roman" w:cs="Times New Roman"/>
          <w:sz w:val="24"/>
          <w:szCs w:val="24"/>
        </w:rPr>
        <w:t xml:space="preserve"> электронных торгов в форме аукциона открытых по составу участников с открытой формой представления предложений о цене (сообщение 02030255382 в газете АО «Коммерсантъ» №10(7700) от 20.01.2024),  на электронной площадке АО «Российский аукционный дом», по адресу в сети интернет: bankruptcy.lot-online.ru, проведенных 22.04.2024 г., </w:t>
      </w:r>
      <w:r w:rsidR="00F96CC2" w:rsidRPr="00F96CC2">
        <w:rPr>
          <w:rFonts w:ascii="Times New Roman" w:hAnsi="Times New Roman" w:cs="Times New Roman"/>
          <w:sz w:val="24"/>
          <w:szCs w:val="24"/>
        </w:rPr>
        <w:t>Договор уступки прав требования (цессии) по следующему лоту заключен не был в связи с полным погашением задолженности должником реализуемого права требования: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02684E" w:rsidRPr="009F45CE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D3D6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6B77EC" w:rsidRPr="006B77EC" w14:paraId="6C5889FB" w14:textId="77777777" w:rsidTr="00EF000C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736453F7" w:rsidR="006B77EC" w:rsidRPr="006B77EC" w:rsidRDefault="006B77EC" w:rsidP="006B77E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7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7C656FDC" w:rsidR="006B77EC" w:rsidRPr="006B77EC" w:rsidRDefault="006B77EC" w:rsidP="006B77EC">
            <w:pPr>
              <w:jc w:val="center"/>
            </w:pPr>
            <w:r w:rsidRPr="006B77EC">
              <w:t>877 844, 23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2BB62D30" w:rsidR="006B77EC" w:rsidRPr="006B77EC" w:rsidRDefault="006B77EC" w:rsidP="006B77EC">
            <w:pPr>
              <w:jc w:val="center"/>
            </w:pPr>
            <w:r w:rsidRPr="006B77EC">
              <w:t>ООО «ПКО «РЕДУТ»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B77EC"/>
    <w:rsid w:val="006F7AA3"/>
    <w:rsid w:val="007E6AA3"/>
    <w:rsid w:val="00864BA6"/>
    <w:rsid w:val="008D16F4"/>
    <w:rsid w:val="00930BBE"/>
    <w:rsid w:val="00960164"/>
    <w:rsid w:val="009631CC"/>
    <w:rsid w:val="009A213F"/>
    <w:rsid w:val="00A740EF"/>
    <w:rsid w:val="00BD06D1"/>
    <w:rsid w:val="00CB1641"/>
    <w:rsid w:val="00CC102E"/>
    <w:rsid w:val="00CE58D1"/>
    <w:rsid w:val="00D547D5"/>
    <w:rsid w:val="00E809E3"/>
    <w:rsid w:val="00E90D36"/>
    <w:rsid w:val="00F9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4</cp:revision>
  <dcterms:created xsi:type="dcterms:W3CDTF">2024-05-08T09:58:00Z</dcterms:created>
  <dcterms:modified xsi:type="dcterms:W3CDTF">2024-05-08T10:06:00Z</dcterms:modified>
</cp:coreProperties>
</file>