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65191" w14:textId="22AA49DA" w:rsidR="00101492" w:rsidRPr="00CB6446" w:rsidRDefault="00101492" w:rsidP="00797529">
      <w:pPr>
        <w:pStyle w:val="afff0"/>
        <w:ind w:right="-1"/>
        <w:rPr>
          <w:sz w:val="24"/>
          <w:szCs w:val="24"/>
        </w:rPr>
      </w:pPr>
      <w:r w:rsidRPr="00CB6446">
        <w:rPr>
          <w:sz w:val="24"/>
          <w:szCs w:val="24"/>
        </w:rPr>
        <w:t>Договор о задатке</w:t>
      </w:r>
    </w:p>
    <w:p w14:paraId="0713D862" w14:textId="77777777" w:rsidR="00101492" w:rsidRPr="00CB6446" w:rsidRDefault="00101492" w:rsidP="00797529">
      <w:pPr>
        <w:pStyle w:val="afff0"/>
        <w:ind w:right="-1"/>
        <w:rPr>
          <w:b w:val="0"/>
          <w:bCs w:val="0"/>
          <w:sz w:val="24"/>
          <w:szCs w:val="24"/>
        </w:rPr>
      </w:pPr>
      <w:r w:rsidRPr="00CB6446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F60DDA1" w14:textId="18B39B90" w:rsidR="00101492" w:rsidRPr="00CB6446" w:rsidRDefault="00101492" w:rsidP="00797529">
      <w:pPr>
        <w:pStyle w:val="afff0"/>
        <w:ind w:right="-1" w:hanging="284"/>
        <w:jc w:val="both"/>
        <w:rPr>
          <w:b w:val="0"/>
          <w:bCs w:val="0"/>
          <w:sz w:val="24"/>
          <w:szCs w:val="24"/>
        </w:rPr>
      </w:pPr>
      <w:r w:rsidRPr="00CB6446">
        <w:rPr>
          <w:b w:val="0"/>
          <w:bCs w:val="0"/>
          <w:sz w:val="24"/>
          <w:szCs w:val="24"/>
        </w:rPr>
        <w:t xml:space="preserve">г. Санкт-Петербург                                                                 </w:t>
      </w:r>
      <w:proofErr w:type="gramStart"/>
      <w:r w:rsidRPr="00CB6446">
        <w:rPr>
          <w:b w:val="0"/>
          <w:bCs w:val="0"/>
          <w:sz w:val="24"/>
          <w:szCs w:val="24"/>
        </w:rPr>
        <w:t xml:space="preserve">   «</w:t>
      </w:r>
      <w:proofErr w:type="gramEnd"/>
      <w:r w:rsidRPr="00CB6446">
        <w:rPr>
          <w:b w:val="0"/>
          <w:bCs w:val="0"/>
          <w:sz w:val="24"/>
          <w:szCs w:val="24"/>
        </w:rPr>
        <w:t xml:space="preserve">______» _______________2024 г. </w:t>
      </w:r>
    </w:p>
    <w:p w14:paraId="62231B8A" w14:textId="77777777" w:rsidR="00101492" w:rsidRPr="00CB6446" w:rsidRDefault="00101492" w:rsidP="00797529">
      <w:pPr>
        <w:pStyle w:val="afff0"/>
        <w:ind w:right="-1" w:firstLine="284"/>
        <w:jc w:val="both"/>
        <w:rPr>
          <w:b w:val="0"/>
          <w:bCs w:val="0"/>
          <w:sz w:val="24"/>
          <w:szCs w:val="24"/>
        </w:rPr>
      </w:pPr>
    </w:p>
    <w:p w14:paraId="77E463DB" w14:textId="77777777" w:rsidR="00101492" w:rsidRPr="00CB6446" w:rsidRDefault="00101492" w:rsidP="00797529">
      <w:pPr>
        <w:ind w:right="-1" w:firstLine="284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b/>
          <w:bCs/>
          <w:szCs w:val="24"/>
          <w:lang w:val="ru-RU"/>
        </w:rPr>
        <w:t>Акционерное общество «Российский аукционный дом»</w:t>
      </w:r>
      <w:r w:rsidRPr="00CB6446">
        <w:rPr>
          <w:rFonts w:ascii="Times New Roman" w:hAnsi="Times New Roman"/>
          <w:szCs w:val="24"/>
          <w:lang w:val="ru-RU"/>
        </w:rPr>
        <w:t>, именуемое в дальнейшем «Организатор торгов», в лице заместителя генерального директора</w:t>
      </w:r>
      <w:r w:rsidRPr="00CB6446">
        <w:rPr>
          <w:rFonts w:ascii="Times New Roman" w:hAnsi="Times New Roman"/>
          <w:color w:val="555555"/>
          <w:szCs w:val="24"/>
          <w:lang w:val="ru-RU"/>
        </w:rPr>
        <w:t xml:space="preserve"> </w:t>
      </w:r>
      <w:proofErr w:type="spellStart"/>
      <w:r w:rsidRPr="00CB6446">
        <w:rPr>
          <w:rFonts w:ascii="Times New Roman" w:hAnsi="Times New Roman"/>
          <w:szCs w:val="24"/>
          <w:lang w:val="ru-RU"/>
        </w:rPr>
        <w:t>Канцеровой</w:t>
      </w:r>
      <w:proofErr w:type="spellEnd"/>
      <w:r w:rsidRPr="00CB6446">
        <w:rPr>
          <w:rFonts w:ascii="Times New Roman" w:hAnsi="Times New Roman"/>
          <w:szCs w:val="24"/>
          <w:lang w:val="ru-RU"/>
        </w:rPr>
        <w:t xml:space="preserve"> Елены Владимировны, действующей на основании Доверенности № Д-010 от 01.01.2024, с одной стороны, </w:t>
      </w:r>
    </w:p>
    <w:p w14:paraId="0FD7C9E3" w14:textId="77777777" w:rsidR="00101492" w:rsidRPr="00CB6446" w:rsidRDefault="00101492" w:rsidP="00797529">
      <w:pPr>
        <w:ind w:right="-1" w:firstLine="284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и претендент на участие в торгах по продаже имущества, находящегося в частной собственности________________________________________________________________________________________________________________________________________________________________________________,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«Претендент»,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6468D0B8" w14:textId="77777777" w:rsidR="00101492" w:rsidRPr="00CB6446" w:rsidRDefault="00101492" w:rsidP="00797529">
      <w:pPr>
        <w:pStyle w:val="afff0"/>
        <w:ind w:right="-1" w:firstLine="284"/>
        <w:rPr>
          <w:sz w:val="24"/>
          <w:szCs w:val="24"/>
        </w:rPr>
      </w:pPr>
    </w:p>
    <w:p w14:paraId="241C1915" w14:textId="77777777" w:rsidR="00101492" w:rsidRPr="00CB6446" w:rsidRDefault="00101492" w:rsidP="00797529">
      <w:pPr>
        <w:pStyle w:val="afff0"/>
        <w:ind w:right="-1" w:firstLine="284"/>
        <w:rPr>
          <w:sz w:val="24"/>
          <w:szCs w:val="24"/>
        </w:rPr>
      </w:pPr>
      <w:r w:rsidRPr="00CB6446">
        <w:rPr>
          <w:sz w:val="24"/>
          <w:szCs w:val="24"/>
          <w:lang w:val="en-US"/>
        </w:rPr>
        <w:t>I</w:t>
      </w:r>
      <w:r w:rsidRPr="00CB6446">
        <w:rPr>
          <w:sz w:val="24"/>
          <w:szCs w:val="24"/>
        </w:rPr>
        <w:t>. Предмет договора</w:t>
      </w:r>
    </w:p>
    <w:p w14:paraId="64FB063B" w14:textId="77777777" w:rsidR="00101492" w:rsidRPr="00CB6446" w:rsidRDefault="00101492" w:rsidP="00797529">
      <w:pPr>
        <w:pStyle w:val="afff0"/>
        <w:ind w:right="-1" w:firstLine="284"/>
        <w:jc w:val="both"/>
        <w:rPr>
          <w:sz w:val="24"/>
          <w:szCs w:val="24"/>
        </w:rPr>
      </w:pPr>
    </w:p>
    <w:p w14:paraId="0D2AE9D7" w14:textId="749D7EE5" w:rsidR="00101492" w:rsidRPr="00CB6446" w:rsidRDefault="00101492" w:rsidP="00797529">
      <w:pPr>
        <w:pStyle w:val="20"/>
        <w:spacing w:after="0" w:line="240" w:lineRule="auto"/>
        <w:ind w:right="-1" w:firstLine="284"/>
        <w:jc w:val="both"/>
        <w:rPr>
          <w:spacing w:val="-4"/>
          <w:sz w:val="24"/>
          <w:szCs w:val="24"/>
          <w:lang w:val="ru-RU"/>
        </w:rPr>
      </w:pPr>
      <w:r w:rsidRPr="00CB6446">
        <w:rPr>
          <w:sz w:val="24"/>
          <w:szCs w:val="24"/>
          <w:lang w:val="ru-RU"/>
        </w:rPr>
        <w:t>1.1. В соответствии с условиями настоящего Договора Претендент для участия в торгах по продаже следующего имущества (далее – Имущество): Права (требования) АО «Альфа-Банк» (ОГРН: 1027700067328)</w:t>
      </w:r>
      <w:r w:rsidR="009B08E6" w:rsidRPr="00CB6446">
        <w:rPr>
          <w:sz w:val="24"/>
          <w:szCs w:val="24"/>
          <w:lang w:val="ru-RU"/>
        </w:rPr>
        <w:t xml:space="preserve"> (далее – «Банк»)</w:t>
      </w:r>
      <w:r w:rsidRPr="00CB6446">
        <w:rPr>
          <w:sz w:val="24"/>
          <w:szCs w:val="24"/>
          <w:lang w:val="ru-RU"/>
        </w:rPr>
        <w:t xml:space="preserve">   к АО «Экстракт-Фили» (ОГРН: 1027739081534, ИНН: 7730116868) (далее – «Должник»), возникшие на основании Договора № 01Н93К о предоставлении кредита в иностранной валюте от 08.06.2016 г., заключенного между </w:t>
      </w:r>
      <w:r w:rsidR="009B08E6" w:rsidRPr="00CB6446">
        <w:rPr>
          <w:sz w:val="24"/>
          <w:szCs w:val="24"/>
          <w:lang w:val="ru-RU"/>
        </w:rPr>
        <w:t>Банком</w:t>
      </w:r>
      <w:r w:rsidRPr="00CB6446">
        <w:rPr>
          <w:sz w:val="24"/>
          <w:szCs w:val="24"/>
          <w:lang w:val="ru-RU"/>
        </w:rPr>
        <w:t xml:space="preserve"> и Должником, в редакции </w:t>
      </w:r>
      <w:r w:rsidR="009B08E6" w:rsidRPr="00CB6446">
        <w:rPr>
          <w:sz w:val="24"/>
          <w:szCs w:val="24"/>
          <w:lang w:val="ru-RU"/>
        </w:rPr>
        <w:t>д</w:t>
      </w:r>
      <w:r w:rsidRPr="00CB6446">
        <w:rPr>
          <w:sz w:val="24"/>
          <w:szCs w:val="24"/>
          <w:lang w:val="ru-RU"/>
        </w:rPr>
        <w:t>ополнительных соглашений № б/н от 05.12.2016 г., № б/н от 04.12.2017 г., № б/н от 27.12.2017 г., №б /н от 05.12.2019 г., № б/н от 23.12.2019 г.</w:t>
      </w:r>
      <w:r w:rsidRPr="00CB6446">
        <w:rPr>
          <w:spacing w:val="-4"/>
          <w:sz w:val="24"/>
          <w:szCs w:val="24"/>
          <w:lang w:val="ru-RU"/>
        </w:rPr>
        <w:t>,</w:t>
      </w:r>
      <w:r w:rsidR="003437BC" w:rsidRPr="00AC6A7A">
        <w:rPr>
          <w:lang w:val="ru-RU"/>
        </w:rPr>
        <w:t xml:space="preserve"> </w:t>
      </w:r>
      <w:r w:rsidR="003437BC" w:rsidRPr="003437BC">
        <w:rPr>
          <w:spacing w:val="-4"/>
          <w:sz w:val="24"/>
          <w:szCs w:val="24"/>
          <w:lang w:val="ru-RU"/>
        </w:rPr>
        <w:t>а также в редакции Мирового соглашения по делу № А40-128925/19-172-805 от 31.01.2020 г.</w:t>
      </w:r>
      <w:r w:rsidR="003437BC">
        <w:rPr>
          <w:spacing w:val="-4"/>
          <w:sz w:val="24"/>
          <w:szCs w:val="24"/>
          <w:lang w:val="ru-RU"/>
        </w:rPr>
        <w:t>,</w:t>
      </w:r>
    </w:p>
    <w:p w14:paraId="42599FDE" w14:textId="77777777" w:rsidR="00101492" w:rsidRPr="00CB6446" w:rsidRDefault="00101492" w:rsidP="00797529">
      <w:pPr>
        <w:pStyle w:val="20"/>
        <w:spacing w:after="0" w:line="240" w:lineRule="auto"/>
        <w:ind w:right="-1" w:firstLine="284"/>
        <w:jc w:val="both"/>
        <w:rPr>
          <w:sz w:val="24"/>
          <w:szCs w:val="24"/>
          <w:lang w:val="ru-RU"/>
        </w:rPr>
      </w:pPr>
    </w:p>
    <w:p w14:paraId="0356DB6C" w14:textId="77777777" w:rsidR="00101492" w:rsidRPr="00CB6446" w:rsidRDefault="00101492" w:rsidP="00797529">
      <w:pPr>
        <w:pStyle w:val="20"/>
        <w:spacing w:after="0" w:line="240" w:lineRule="auto"/>
        <w:ind w:right="-1" w:firstLine="284"/>
        <w:jc w:val="both"/>
        <w:rPr>
          <w:sz w:val="24"/>
          <w:szCs w:val="24"/>
          <w:lang w:val="ru-RU"/>
        </w:rPr>
      </w:pPr>
      <w:r w:rsidRPr="00CB6446">
        <w:rPr>
          <w:sz w:val="24"/>
          <w:szCs w:val="24"/>
          <w:lang w:val="ru-RU"/>
        </w:rPr>
        <w:t xml:space="preserve">проводимого </w:t>
      </w:r>
      <w:r w:rsidRPr="00CB6446">
        <w:rPr>
          <w:b/>
          <w:sz w:val="24"/>
          <w:szCs w:val="24"/>
          <w:lang w:val="ru-RU"/>
        </w:rPr>
        <w:t>«____» ___________2024 г.,</w:t>
      </w:r>
      <w:r w:rsidRPr="00CB6446">
        <w:rPr>
          <w:sz w:val="24"/>
          <w:szCs w:val="24"/>
          <w:lang w:val="ru-RU"/>
        </w:rPr>
        <w:t xml:space="preserve"> перечисляет денежные средства в размере 300 000 000 (триста миллионов) российских рублей 00 копеек (далее – «Задаток») путем перечисления на расчетный счет Организатора торгов:</w:t>
      </w:r>
    </w:p>
    <w:p w14:paraId="362C748F" w14:textId="77777777" w:rsidR="00101492" w:rsidRPr="00CB6446" w:rsidRDefault="00101492" w:rsidP="00797529">
      <w:pPr>
        <w:ind w:right="-1" w:firstLine="284"/>
        <w:jc w:val="both"/>
        <w:rPr>
          <w:rFonts w:ascii="Times New Roman" w:hAnsi="Times New Roman"/>
          <w:b/>
          <w:szCs w:val="24"/>
          <w:lang w:val="ru-RU"/>
        </w:rPr>
      </w:pPr>
    </w:p>
    <w:p w14:paraId="62805FDF" w14:textId="77777777" w:rsidR="00101492" w:rsidRPr="00CB6446" w:rsidRDefault="00101492" w:rsidP="00797529">
      <w:pPr>
        <w:ind w:right="-1" w:firstLine="284"/>
        <w:jc w:val="both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Получатель - АО «Российский аукционный дом» (ИНН 7838430413, КПП 783801001):</w:t>
      </w:r>
    </w:p>
    <w:p w14:paraId="71EAEA9D" w14:textId="77777777" w:rsidR="00101492" w:rsidRPr="00CB6446" w:rsidRDefault="00101492" w:rsidP="00797529">
      <w:pPr>
        <w:ind w:right="-1" w:firstLine="284"/>
        <w:jc w:val="both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№ 40702810855230001547 в Северо-Западном банке РФ ПАО Сбербанк г. Санкт-Петербург, к/с 30101810500000000653, БИК 044030653.</w:t>
      </w:r>
    </w:p>
    <w:p w14:paraId="5C378BDC" w14:textId="77777777" w:rsidR="00101492" w:rsidRPr="00CB6446" w:rsidRDefault="00101492" w:rsidP="00797529">
      <w:pPr>
        <w:ind w:right="-1" w:firstLine="284"/>
        <w:jc w:val="both"/>
        <w:rPr>
          <w:rFonts w:ascii="Times New Roman" w:hAnsi="Times New Roman"/>
          <w:b/>
          <w:szCs w:val="24"/>
          <w:lang w:val="ru-RU"/>
        </w:rPr>
      </w:pPr>
    </w:p>
    <w:p w14:paraId="59FD5674" w14:textId="77777777" w:rsidR="00101492" w:rsidRPr="00CB6446" w:rsidRDefault="00101492" w:rsidP="00797529">
      <w:pPr>
        <w:ind w:right="-1" w:firstLine="284"/>
        <w:jc w:val="both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 xml:space="preserve">В случае, если Претендент является нерезидентом РФ, Претендент перечисляет Организатору торгов единым платежом сумму Задатка и комиссии за осуществление валютного контроля, взимаемой кредитной организацией (далее – Комиссия). </w:t>
      </w:r>
    </w:p>
    <w:p w14:paraId="66EA90AE" w14:textId="77777777" w:rsidR="00101492" w:rsidRPr="00CB6446" w:rsidRDefault="00101492" w:rsidP="00797529">
      <w:pPr>
        <w:ind w:right="-1" w:firstLine="284"/>
        <w:jc w:val="both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Размер Комиссии составляет:</w:t>
      </w:r>
    </w:p>
    <w:p w14:paraId="4FBD5CAB" w14:textId="77777777" w:rsidR="00101492" w:rsidRPr="00CB6446" w:rsidRDefault="00101492" w:rsidP="00797529">
      <w:pPr>
        <w:ind w:right="-1" w:firstLine="284"/>
        <w:jc w:val="both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- в случае если сумма Задатка не превышает 40 000 000 рублей (включительно) - 0,25 % от указанной суммы Задатка;</w:t>
      </w:r>
    </w:p>
    <w:p w14:paraId="2E98F6D2" w14:textId="77777777" w:rsidR="00101492" w:rsidRPr="00CB6446" w:rsidRDefault="00101492" w:rsidP="00797529">
      <w:pPr>
        <w:ind w:right="-1" w:firstLine="284"/>
        <w:jc w:val="both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- в случае если сумма Задатка превышает 40 000 000 рублей - 1666 долларов США по курсу ЦБ РФ на день перечисления.</w:t>
      </w:r>
    </w:p>
    <w:p w14:paraId="3D41A2F1" w14:textId="77777777" w:rsidR="00101492" w:rsidRPr="00CB6446" w:rsidRDefault="00101492" w:rsidP="00797529">
      <w:pPr>
        <w:ind w:right="-1" w:firstLine="284"/>
        <w:jc w:val="both"/>
        <w:rPr>
          <w:rFonts w:ascii="Times New Roman" w:hAnsi="Times New Roman"/>
          <w:b/>
          <w:szCs w:val="24"/>
          <w:lang w:val="ru-RU"/>
        </w:rPr>
      </w:pPr>
    </w:p>
    <w:p w14:paraId="1A14CA6D" w14:textId="77777777" w:rsidR="00101492" w:rsidRPr="00CB6446" w:rsidRDefault="00101492" w:rsidP="00797529">
      <w:pPr>
        <w:ind w:right="-1" w:firstLine="284"/>
        <w:jc w:val="both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В случае наступления оснований для возврата и удержания Задатка (</w:t>
      </w:r>
      <w:proofErr w:type="spellStart"/>
      <w:r w:rsidRPr="00CB6446">
        <w:rPr>
          <w:rFonts w:ascii="Times New Roman" w:hAnsi="Times New Roman"/>
          <w:b/>
          <w:szCs w:val="24"/>
          <w:lang w:val="ru-RU"/>
        </w:rPr>
        <w:t>п.п</w:t>
      </w:r>
      <w:proofErr w:type="spellEnd"/>
      <w:r w:rsidRPr="00CB6446">
        <w:rPr>
          <w:rFonts w:ascii="Times New Roman" w:hAnsi="Times New Roman"/>
          <w:b/>
          <w:szCs w:val="24"/>
          <w:lang w:val="ru-RU"/>
        </w:rPr>
        <w:t>. 3.1.-3.7. настоящего Договора) сумма денежных средств в размере Комиссии остается на расчетном счете Организатора торгов в качестве компенсации расходов и возврату не подлежит.</w:t>
      </w:r>
    </w:p>
    <w:p w14:paraId="19ED6710" w14:textId="25051B35" w:rsidR="00A51245" w:rsidRPr="00A51245" w:rsidRDefault="00101492" w:rsidP="00AC6A7A">
      <w:pPr>
        <w:pStyle w:val="31"/>
        <w:ind w:right="-1" w:firstLine="284"/>
      </w:pPr>
      <w:r w:rsidRPr="00CB6446">
        <w:t>1.2. 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 в случае признания Претендента победителем торгов/единственным участником торгов</w:t>
      </w:r>
      <w:r w:rsidR="003437BC">
        <w:t>/</w:t>
      </w:r>
      <w:r w:rsidR="003437BC" w:rsidRPr="003437BC">
        <w:t xml:space="preserve"> участником, подавшим наибольшее ценовое предложение, в случае признания торгов несостоявшимися по причине отсутствия предложений по цене в ходе торгов при допуске 2 (двух) и более участников торгов (далее - участник, подавший наибольшее </w:t>
      </w:r>
      <w:r w:rsidR="003437BC" w:rsidRPr="003437BC">
        <w:lastRenderedPageBreak/>
        <w:t>ценовое предложение)</w:t>
      </w:r>
      <w:r w:rsidRPr="00CB6446">
        <w:t>.</w:t>
      </w:r>
    </w:p>
    <w:p w14:paraId="3538F049" w14:textId="77777777" w:rsidR="00101492" w:rsidRPr="00CB6446" w:rsidRDefault="00101492" w:rsidP="00797529">
      <w:pPr>
        <w:pStyle w:val="afff0"/>
        <w:ind w:right="-1" w:firstLine="284"/>
        <w:rPr>
          <w:sz w:val="24"/>
          <w:szCs w:val="24"/>
        </w:rPr>
      </w:pPr>
      <w:r w:rsidRPr="00CB6446">
        <w:rPr>
          <w:sz w:val="24"/>
          <w:szCs w:val="24"/>
          <w:lang w:val="en-US"/>
        </w:rPr>
        <w:t>II</w:t>
      </w:r>
      <w:r w:rsidRPr="00CB6446">
        <w:rPr>
          <w:sz w:val="24"/>
          <w:szCs w:val="24"/>
        </w:rPr>
        <w:t>. Порядок внесения задатка</w:t>
      </w:r>
    </w:p>
    <w:p w14:paraId="6466ECA5" w14:textId="77777777" w:rsidR="00101492" w:rsidRPr="00CB6446" w:rsidRDefault="00101492" w:rsidP="00797529">
      <w:pPr>
        <w:pStyle w:val="afff0"/>
        <w:ind w:right="-1" w:firstLine="284"/>
        <w:jc w:val="both"/>
        <w:rPr>
          <w:sz w:val="24"/>
          <w:szCs w:val="24"/>
        </w:rPr>
      </w:pPr>
    </w:p>
    <w:p w14:paraId="5B9164C2" w14:textId="77777777" w:rsidR="00101492" w:rsidRPr="00CB6446" w:rsidRDefault="00101492" w:rsidP="00797529">
      <w:pPr>
        <w:ind w:right="-1" w:firstLine="284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2.1. Задаток подлежит перечислению Претендентом на счет Организатора торгов после заключения настоящего Договора и перечисляется непосредственно Претендентом. </w:t>
      </w:r>
    </w:p>
    <w:p w14:paraId="73D3591D" w14:textId="77777777" w:rsidR="00101492" w:rsidRPr="00CB6446" w:rsidRDefault="00101492" w:rsidP="00797529">
      <w:pPr>
        <w:ind w:right="-1" w:firstLine="284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Надлежащей оплатой задатка является перечисление Претендентом денежных средств на основании настоящего договора о задатке (договора присоединения).</w:t>
      </w:r>
    </w:p>
    <w:p w14:paraId="0E0EAA4B" w14:textId="77777777" w:rsidR="00101492" w:rsidRPr="00CB6446" w:rsidRDefault="00101492" w:rsidP="00797529">
      <w:pPr>
        <w:ind w:right="-1" w:firstLine="284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В платежном документе в графе «назначение платежа» должна содержаться ссылка на дату проведения торгов и номер кода Лота на электронной площадке Организатора торгов (РАД – </w:t>
      </w:r>
      <w:proofErr w:type="spellStart"/>
      <w:r w:rsidRPr="00CB6446">
        <w:rPr>
          <w:rFonts w:ascii="Times New Roman" w:hAnsi="Times New Roman"/>
          <w:szCs w:val="24"/>
          <w:lang w:val="ru-RU"/>
        </w:rPr>
        <w:t>хххххх</w:t>
      </w:r>
      <w:proofErr w:type="spellEnd"/>
      <w:r w:rsidRPr="00CB6446">
        <w:rPr>
          <w:rFonts w:ascii="Times New Roman" w:hAnsi="Times New Roman"/>
          <w:szCs w:val="24"/>
          <w:lang w:val="ru-RU"/>
        </w:rPr>
        <w:t>).</w:t>
      </w:r>
    </w:p>
    <w:p w14:paraId="63A7C35B" w14:textId="77777777" w:rsidR="00101492" w:rsidRPr="00CB6446" w:rsidRDefault="00101492" w:rsidP="00797529">
      <w:pPr>
        <w:pStyle w:val="31"/>
        <w:ind w:right="-1" w:firstLine="284"/>
      </w:pPr>
      <w:r w:rsidRPr="00CB6446">
        <w:t xml:space="preserve">2.2. Задаток должен быть внесен Претендентом не позднее даты окончания приёма заявок и должен поступить на указанный в разделе </w:t>
      </w:r>
      <w:r w:rsidRPr="00CB6446">
        <w:rPr>
          <w:lang w:val="en-US"/>
        </w:rPr>
        <w:t>I</w:t>
      </w:r>
      <w:r w:rsidRPr="00CB6446">
        <w:t xml:space="preserve"> настоящего Договора расчетный счет Организатора торгов не позднее даты, указанной в информационном сообщении о проведении торгов, а именно </w:t>
      </w:r>
      <w:r w:rsidRPr="00CB6446">
        <w:rPr>
          <w:b/>
        </w:rPr>
        <w:t>«____» _________ 2024 г.</w:t>
      </w:r>
      <w:r w:rsidRPr="00CB6446">
        <w:t xml:space="preserve"> Задаток считается внесенным с даты поступления всей суммы Задатка на указанный счет.</w:t>
      </w:r>
    </w:p>
    <w:p w14:paraId="35FE582B" w14:textId="77777777" w:rsidR="00101492" w:rsidRPr="00CB6446" w:rsidRDefault="00101492" w:rsidP="00797529">
      <w:pPr>
        <w:pStyle w:val="210"/>
        <w:ind w:right="-1" w:firstLine="284"/>
        <w:rPr>
          <w:sz w:val="24"/>
          <w:szCs w:val="24"/>
        </w:rPr>
      </w:pPr>
      <w:r w:rsidRPr="00CB6446">
        <w:rPr>
          <w:sz w:val="24"/>
          <w:szCs w:val="24"/>
        </w:rPr>
        <w:t>В случае, когда сумма Задатка от Претендента не зачислена на расчетный счет Организатора торгов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D5BBFA8" w14:textId="02AD3D49" w:rsidR="00714F19" w:rsidRPr="00CB6446" w:rsidRDefault="00101492" w:rsidP="00A51245">
      <w:pPr>
        <w:ind w:right="-1" w:firstLine="284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2.3. На денежные средства, перечисленные в соответствии с настоящим Договором, проценты не начисляются.</w:t>
      </w:r>
    </w:p>
    <w:p w14:paraId="22BCCE3B" w14:textId="77777777" w:rsidR="00101492" w:rsidRPr="00CB6446" w:rsidRDefault="00101492" w:rsidP="00797529">
      <w:pPr>
        <w:ind w:right="-1" w:firstLine="284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CB6446">
        <w:rPr>
          <w:rFonts w:ascii="Times New Roman" w:hAnsi="Times New Roman"/>
          <w:b/>
          <w:bCs/>
          <w:szCs w:val="24"/>
        </w:rPr>
        <w:t>III</w:t>
      </w:r>
      <w:r w:rsidRPr="00CB6446">
        <w:rPr>
          <w:rFonts w:ascii="Times New Roman" w:hAnsi="Times New Roman"/>
          <w:b/>
          <w:bCs/>
          <w:szCs w:val="24"/>
          <w:lang w:val="ru-RU"/>
        </w:rPr>
        <w:t>. Порядок возврата и удержания задатка</w:t>
      </w:r>
    </w:p>
    <w:p w14:paraId="40406ACD" w14:textId="77777777" w:rsidR="00101492" w:rsidRPr="00CB6446" w:rsidRDefault="00101492" w:rsidP="00797529">
      <w:pPr>
        <w:ind w:right="-1" w:firstLine="284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05353DE2" w14:textId="77777777" w:rsidR="004744F3" w:rsidRPr="00CB6446" w:rsidRDefault="004744F3" w:rsidP="004744F3">
      <w:pPr>
        <w:ind w:firstLine="284"/>
        <w:jc w:val="both"/>
        <w:rPr>
          <w:rFonts w:ascii="Times New Roman" w:eastAsiaTheme="minorHAnsi" w:hAnsi="Times New Roman"/>
          <w:szCs w:val="22"/>
          <w:lang w:val="ru-RU" w:eastAsia="en-US"/>
        </w:rPr>
      </w:pPr>
      <w:r w:rsidRPr="00CB6446">
        <w:rPr>
          <w:rFonts w:ascii="Times New Roman" w:eastAsiaTheme="minorHAnsi" w:hAnsi="Times New Roman"/>
          <w:szCs w:val="22"/>
          <w:lang w:val="ru-RU" w:eastAsia="en-US"/>
        </w:rPr>
        <w:t xml:space="preserve">3.1. Задаток возвращается Претенденту в случаях и в сроки, которые установлены пунктами 3.2 – 3.6 настоящего Договора путем перечисления суммы внесенного Задатка на банковские реквизиты Претендента, указанные в платежном поручении при перечислении Задатка. При отсутствии банковских реквизитов в платежном поручении Задаток возвращается на банковские реквизиты, указанные в заявке на участие в торгах. </w:t>
      </w:r>
    </w:p>
    <w:p w14:paraId="07124263" w14:textId="588408B6" w:rsidR="00101492" w:rsidRPr="00CB6446" w:rsidRDefault="004744F3" w:rsidP="00797529">
      <w:pPr>
        <w:pStyle w:val="3"/>
        <w:tabs>
          <w:tab w:val="left" w:pos="9781"/>
        </w:tabs>
        <w:spacing w:after="0"/>
        <w:ind w:right="-1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CB6446" w:rsidDel="004744F3">
        <w:rPr>
          <w:rFonts w:ascii="Times New Roman" w:hAnsi="Times New Roman"/>
          <w:szCs w:val="24"/>
          <w:lang w:val="ru-RU"/>
        </w:rPr>
        <w:t xml:space="preserve"> </w:t>
      </w:r>
      <w:r w:rsidR="00101492" w:rsidRPr="00CB6446">
        <w:rPr>
          <w:rFonts w:ascii="Times New Roman" w:hAnsi="Times New Roman"/>
          <w:sz w:val="24"/>
          <w:szCs w:val="24"/>
          <w:lang w:val="ru-RU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 банковских дней с даты оформления Организатором торгов Протокола определения участников торгов.</w:t>
      </w:r>
    </w:p>
    <w:p w14:paraId="628982EB" w14:textId="74BCD982" w:rsidR="00101492" w:rsidRPr="00CB6446" w:rsidRDefault="00101492" w:rsidP="00797529">
      <w:pPr>
        <w:adjustRightInd w:val="0"/>
        <w:ind w:right="-1" w:firstLine="284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3.3. В случае, если Претендент участвовал в торгах и не признан победителем торгов/единственным участником торгов</w:t>
      </w:r>
      <w:r w:rsidR="003437BC">
        <w:rPr>
          <w:rFonts w:ascii="Times New Roman" w:hAnsi="Times New Roman"/>
          <w:szCs w:val="24"/>
          <w:lang w:val="ru-RU"/>
        </w:rPr>
        <w:t>/</w:t>
      </w:r>
      <w:r w:rsidR="003437BC" w:rsidRPr="00AC6A7A">
        <w:rPr>
          <w:lang w:val="ru-RU"/>
        </w:rPr>
        <w:t xml:space="preserve"> </w:t>
      </w:r>
      <w:r w:rsidR="003437BC" w:rsidRPr="003437BC">
        <w:rPr>
          <w:rFonts w:ascii="Times New Roman" w:hAnsi="Times New Roman"/>
          <w:szCs w:val="24"/>
          <w:lang w:val="ru-RU"/>
        </w:rPr>
        <w:t>участником, подавшим наибольшее ценовое предложение</w:t>
      </w:r>
      <w:r w:rsidRPr="00CB6446">
        <w:rPr>
          <w:rFonts w:ascii="Times New Roman" w:hAnsi="Times New Roman"/>
          <w:szCs w:val="24"/>
          <w:lang w:val="ru-RU"/>
        </w:rPr>
        <w:t>, Организатор торгов обязуется возвратить сумму внесенного Претендентом Задатка не позднее 5 (пяти) банковских дней с даты подведения итогов торгов/признания торгов несостоявшимися по причине допуска единственного участника торгов</w:t>
      </w:r>
      <w:r w:rsidR="003437BC">
        <w:rPr>
          <w:rFonts w:ascii="Times New Roman" w:hAnsi="Times New Roman"/>
          <w:szCs w:val="24"/>
          <w:lang w:val="ru-RU"/>
        </w:rPr>
        <w:t>/</w:t>
      </w:r>
      <w:r w:rsidR="003437BC" w:rsidRPr="00AC6A7A">
        <w:rPr>
          <w:lang w:val="ru-RU"/>
        </w:rPr>
        <w:t xml:space="preserve"> </w:t>
      </w:r>
      <w:r w:rsidR="003437BC" w:rsidRPr="003437BC">
        <w:rPr>
          <w:rFonts w:ascii="Times New Roman" w:hAnsi="Times New Roman"/>
          <w:szCs w:val="24"/>
          <w:lang w:val="ru-RU"/>
        </w:rPr>
        <w:t>признания торгов несостоявшимися по причине отсутствия предложений по цене в ходе торгов при допуске 2 (двух) и более участников торгов</w:t>
      </w:r>
      <w:r w:rsidRPr="00CB6446">
        <w:rPr>
          <w:rFonts w:ascii="Times New Roman" w:hAnsi="Times New Roman"/>
          <w:szCs w:val="24"/>
          <w:lang w:val="ru-RU"/>
        </w:rPr>
        <w:t>.</w:t>
      </w:r>
    </w:p>
    <w:p w14:paraId="50704F9F" w14:textId="77777777" w:rsidR="00101492" w:rsidRPr="00CB6446" w:rsidRDefault="00101492" w:rsidP="00797529">
      <w:pPr>
        <w:tabs>
          <w:tab w:val="left" w:pos="9781"/>
        </w:tabs>
        <w:ind w:right="-1" w:firstLine="284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3.4. В случае отзыва Претендентом заявки на участие в торгах до даты окончания приема заявок Организатор торгов обязуется возвратить сумму внесенного Претендентом Задатка в течение 5 (пяти) банковских дней со дня поступления Организатору торгов от Претендента уведомления об отзыве заявки. </w:t>
      </w:r>
    </w:p>
    <w:p w14:paraId="7FAB64A5" w14:textId="175FFE5A" w:rsidR="00101492" w:rsidRPr="00CB6446" w:rsidRDefault="00101492" w:rsidP="00797529">
      <w:pPr>
        <w:pStyle w:val="3"/>
        <w:tabs>
          <w:tab w:val="left" w:pos="9781"/>
        </w:tabs>
        <w:spacing w:after="0"/>
        <w:ind w:right="-1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CB6446">
        <w:rPr>
          <w:rFonts w:ascii="Times New Roman" w:hAnsi="Times New Roman"/>
          <w:sz w:val="24"/>
          <w:szCs w:val="24"/>
          <w:lang w:val="ru-RU"/>
        </w:rPr>
        <w:t xml:space="preserve">3.5. В случае признания торгов несостоявшимися (кроме случая признания торгов несостоявшимися по причине допуска единственного участника </w:t>
      </w:r>
      <w:r w:rsidRPr="003437BC">
        <w:rPr>
          <w:rFonts w:ascii="Times New Roman" w:hAnsi="Times New Roman"/>
          <w:sz w:val="24"/>
          <w:szCs w:val="24"/>
          <w:lang w:val="ru-RU"/>
        </w:rPr>
        <w:t>торгов</w:t>
      </w:r>
      <w:r w:rsidR="003437BC" w:rsidRPr="00AC6A7A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3437BC">
        <w:rPr>
          <w:rFonts w:asciiTheme="minorHAnsi" w:hAnsiTheme="minorHAnsi"/>
          <w:lang w:val="ru-RU"/>
        </w:rPr>
        <w:t xml:space="preserve"> </w:t>
      </w:r>
      <w:r w:rsidR="003437BC" w:rsidRPr="003437BC">
        <w:rPr>
          <w:rFonts w:ascii="Times New Roman" w:hAnsi="Times New Roman"/>
          <w:sz w:val="24"/>
          <w:szCs w:val="24"/>
          <w:lang w:val="ru-RU"/>
        </w:rPr>
        <w:t>признания торгов несостоявшимися по причине отсутствия предложений по цене в ходе торгов при допуске 2 (двух) и более участников торгов</w:t>
      </w:r>
      <w:r w:rsidRPr="00CB6446">
        <w:rPr>
          <w:rFonts w:ascii="Times New Roman" w:hAnsi="Times New Roman"/>
          <w:sz w:val="24"/>
          <w:szCs w:val="24"/>
          <w:lang w:val="ru-RU"/>
        </w:rPr>
        <w:t xml:space="preserve">) Организатор торгов обязуется возвратить сумму внесенного Претендентом Задатка в течение 5 (пяти) банковских дней со дня подписания протокола признания торгов несостоявшимися. </w:t>
      </w:r>
    </w:p>
    <w:p w14:paraId="6D40FEA2" w14:textId="77777777" w:rsidR="00101492" w:rsidRPr="00CB6446" w:rsidRDefault="00101492" w:rsidP="00797529">
      <w:pPr>
        <w:tabs>
          <w:tab w:val="left" w:pos="9781"/>
        </w:tabs>
        <w:ind w:right="-1" w:firstLine="284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3.6. В случае отмены торгов Организатор торгов обязуется возвратить сумму внесенного Претендентом Задатка в течение 5 (пяти) банковских дней со дня отмены торгов.</w:t>
      </w:r>
    </w:p>
    <w:p w14:paraId="71756DE2" w14:textId="4EAF0B40" w:rsidR="00101492" w:rsidRPr="00CB6446" w:rsidRDefault="00101492" w:rsidP="00797529">
      <w:pPr>
        <w:pStyle w:val="3"/>
        <w:tabs>
          <w:tab w:val="left" w:pos="9781"/>
        </w:tabs>
        <w:spacing w:after="0"/>
        <w:ind w:right="-1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CB6446">
        <w:rPr>
          <w:rFonts w:ascii="Times New Roman" w:hAnsi="Times New Roman"/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торгов/единственным участником торгов</w:t>
      </w:r>
      <w:r w:rsidR="003437BC">
        <w:rPr>
          <w:rFonts w:ascii="Times New Roman" w:hAnsi="Times New Roman"/>
          <w:sz w:val="24"/>
          <w:szCs w:val="24"/>
          <w:lang w:val="ru-RU"/>
        </w:rPr>
        <w:t>/</w:t>
      </w:r>
      <w:r w:rsidR="003437BC" w:rsidRPr="00AC6A7A">
        <w:rPr>
          <w:lang w:val="ru-RU"/>
        </w:rPr>
        <w:t xml:space="preserve"> </w:t>
      </w:r>
      <w:r w:rsidR="003437BC" w:rsidRPr="003437BC">
        <w:rPr>
          <w:rFonts w:ascii="Times New Roman" w:hAnsi="Times New Roman"/>
          <w:sz w:val="24"/>
          <w:szCs w:val="24"/>
          <w:lang w:val="ru-RU"/>
        </w:rPr>
        <w:t>участником, подавшим наибольшее ценовое предложение</w:t>
      </w:r>
      <w:r w:rsidRPr="00CB6446">
        <w:rPr>
          <w:rFonts w:ascii="Times New Roman" w:hAnsi="Times New Roman"/>
          <w:sz w:val="24"/>
          <w:szCs w:val="24"/>
          <w:lang w:val="ru-RU"/>
        </w:rPr>
        <w:t>, уклонится/откажется от подписания в установленный срок договора, заключаемого по итогам торгов, от оплаты продаваемого на торгах Имущества.</w:t>
      </w:r>
    </w:p>
    <w:p w14:paraId="410559A2" w14:textId="498506BB" w:rsidR="00101492" w:rsidRPr="00CB6446" w:rsidRDefault="00101492" w:rsidP="00797529">
      <w:pPr>
        <w:pStyle w:val="afff1"/>
        <w:tabs>
          <w:tab w:val="left" w:pos="9781"/>
        </w:tabs>
        <w:ind w:left="0" w:right="-1"/>
      </w:pPr>
      <w:r w:rsidRPr="00CB6446">
        <w:lastRenderedPageBreak/>
        <w:t>3.8. В случае признания Претендента победителем торгов/единственным участником торгов</w:t>
      </w:r>
      <w:r w:rsidR="003437BC">
        <w:t>/</w:t>
      </w:r>
      <w:r w:rsidR="003437BC" w:rsidRPr="003437BC">
        <w:t xml:space="preserve"> участником, подавшим наибольшее ценовое предложение</w:t>
      </w:r>
      <w:r w:rsidR="003437BC">
        <w:t>,</w:t>
      </w:r>
      <w:r w:rsidRPr="00CB6446">
        <w:t xml:space="preserve"> сумма внесенного Задатка засчитывается в счет оплаты по </w:t>
      </w:r>
      <w:r w:rsidR="00912100" w:rsidRPr="00CB6446">
        <w:t>д</w:t>
      </w:r>
      <w:r w:rsidRPr="00CB6446">
        <w:t>оговору</w:t>
      </w:r>
      <w:r w:rsidR="00912100" w:rsidRPr="00CB6446">
        <w:t xml:space="preserve"> уступки прав (требований)</w:t>
      </w:r>
      <w:r w:rsidRPr="00CB6446">
        <w:t>, заключенному по итогам торгов.</w:t>
      </w:r>
    </w:p>
    <w:p w14:paraId="054C704D" w14:textId="77777777" w:rsidR="00101492" w:rsidRPr="00CB6446" w:rsidRDefault="00101492" w:rsidP="00797529">
      <w:pPr>
        <w:pStyle w:val="afff1"/>
        <w:tabs>
          <w:tab w:val="left" w:pos="9781"/>
        </w:tabs>
        <w:ind w:left="0" w:right="-1"/>
      </w:pPr>
      <w:r w:rsidRPr="00CB6446">
        <w:t xml:space="preserve">3.9.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607CE248" w14:textId="77777777" w:rsidR="00101492" w:rsidRPr="00CB6446" w:rsidRDefault="00101492" w:rsidP="00797529">
      <w:pPr>
        <w:pStyle w:val="afff1"/>
        <w:tabs>
          <w:tab w:val="left" w:pos="9781"/>
        </w:tabs>
        <w:ind w:left="0" w:right="-1"/>
      </w:pPr>
      <w:r w:rsidRPr="00CB6446"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C0A4176" w14:textId="259E3786" w:rsidR="00101492" w:rsidRPr="00CB6446" w:rsidRDefault="00101492" w:rsidP="00797529">
      <w:pPr>
        <w:pStyle w:val="afff0"/>
        <w:ind w:right="-1" w:firstLine="284"/>
        <w:rPr>
          <w:sz w:val="24"/>
          <w:szCs w:val="24"/>
        </w:rPr>
      </w:pPr>
      <w:r w:rsidRPr="00CB6446">
        <w:rPr>
          <w:sz w:val="24"/>
          <w:szCs w:val="24"/>
          <w:lang w:val="en-US"/>
        </w:rPr>
        <w:t>IV</w:t>
      </w:r>
      <w:r w:rsidRPr="00CB6446">
        <w:rPr>
          <w:sz w:val="24"/>
          <w:szCs w:val="24"/>
        </w:rPr>
        <w:t>. Заключительные положения</w:t>
      </w:r>
    </w:p>
    <w:p w14:paraId="007E08A3" w14:textId="77777777" w:rsidR="00101492" w:rsidRPr="00CB6446" w:rsidRDefault="00101492" w:rsidP="00797529">
      <w:pPr>
        <w:pStyle w:val="afff0"/>
        <w:ind w:right="-1" w:firstLine="284"/>
        <w:jc w:val="both"/>
        <w:rPr>
          <w:sz w:val="24"/>
          <w:szCs w:val="24"/>
        </w:rPr>
      </w:pPr>
    </w:p>
    <w:p w14:paraId="7E1E149A" w14:textId="77777777" w:rsidR="00101492" w:rsidRPr="00CB6446" w:rsidRDefault="00101492" w:rsidP="00797529">
      <w:pPr>
        <w:ind w:right="-1" w:firstLine="284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4.1. Настоящий Договор может быть подписан Претендентом электронной подписью Претендента либо Претендент вправе направить задаток на счет, указанный в разделе </w:t>
      </w:r>
      <w:r w:rsidRPr="00CB6446">
        <w:rPr>
          <w:rFonts w:ascii="Times New Roman" w:hAnsi="Times New Roman"/>
          <w:szCs w:val="24"/>
        </w:rPr>
        <w:t>I</w:t>
      </w:r>
      <w:r w:rsidRPr="00CB6446">
        <w:rPr>
          <w:rFonts w:ascii="Times New Roman" w:hAnsi="Times New Roman"/>
          <w:szCs w:val="24"/>
          <w:lang w:val="ru-RU"/>
        </w:rPr>
        <w:t xml:space="preserve">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3094B69" w14:textId="77777777" w:rsidR="00101492" w:rsidRPr="00CB6446" w:rsidRDefault="00101492" w:rsidP="00797529">
      <w:pPr>
        <w:pStyle w:val="3"/>
        <w:spacing w:after="0"/>
        <w:ind w:right="-1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CB6446">
        <w:rPr>
          <w:rFonts w:ascii="Times New Roman" w:hAnsi="Times New Roman"/>
          <w:sz w:val="24"/>
          <w:szCs w:val="24"/>
          <w:lang w:val="ru-RU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15807F14" w14:textId="77777777" w:rsidR="00101492" w:rsidRPr="00CB6446" w:rsidRDefault="00101492" w:rsidP="00797529">
      <w:pPr>
        <w:pStyle w:val="afff0"/>
        <w:ind w:right="-1" w:firstLine="284"/>
        <w:jc w:val="both"/>
        <w:rPr>
          <w:sz w:val="24"/>
          <w:szCs w:val="24"/>
        </w:rPr>
      </w:pPr>
    </w:p>
    <w:p w14:paraId="7D97DA29" w14:textId="77777777" w:rsidR="00101492" w:rsidRPr="00CB6446" w:rsidRDefault="00101492" w:rsidP="00797529">
      <w:pPr>
        <w:pStyle w:val="afff0"/>
        <w:ind w:right="-1" w:firstLine="284"/>
        <w:rPr>
          <w:sz w:val="24"/>
          <w:szCs w:val="24"/>
        </w:rPr>
      </w:pPr>
      <w:r w:rsidRPr="00CB6446">
        <w:rPr>
          <w:sz w:val="24"/>
          <w:szCs w:val="24"/>
          <w:lang w:val="en-US"/>
        </w:rPr>
        <w:t>V</w:t>
      </w:r>
      <w:r w:rsidRPr="00CB6446">
        <w:rPr>
          <w:sz w:val="24"/>
          <w:szCs w:val="24"/>
        </w:rPr>
        <w:t>. Реквизиты и подписи сторон:</w:t>
      </w:r>
    </w:p>
    <w:p w14:paraId="45994411" w14:textId="77777777" w:rsidR="00101492" w:rsidRPr="00CB6446" w:rsidRDefault="00101492" w:rsidP="00797529">
      <w:pPr>
        <w:pStyle w:val="afff0"/>
        <w:ind w:right="-1" w:firstLine="284"/>
        <w:jc w:val="both"/>
        <w:rPr>
          <w:sz w:val="24"/>
          <w:szCs w:val="24"/>
        </w:rPr>
      </w:pPr>
    </w:p>
    <w:tbl>
      <w:tblPr>
        <w:tblW w:w="1014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866"/>
        <w:gridCol w:w="238"/>
        <w:gridCol w:w="5038"/>
      </w:tblGrid>
      <w:tr w:rsidR="00714F19" w:rsidRPr="00CB6446" w14:paraId="042DD1CB" w14:textId="77777777" w:rsidTr="00AC6A7A">
        <w:trPr>
          <w:trHeight w:val="41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23D50CAE" w14:textId="77777777" w:rsidR="00101492" w:rsidRPr="00AC6A7A" w:rsidRDefault="00101492" w:rsidP="00797529">
            <w:pPr>
              <w:ind w:right="-1" w:firstLine="284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AC6A7A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ОРГАНИЗАТОР ТОРГОВ:</w:t>
            </w:r>
          </w:p>
          <w:p w14:paraId="3F543425" w14:textId="77777777" w:rsidR="00101492" w:rsidRPr="00AC6A7A" w:rsidRDefault="00101492" w:rsidP="00797529">
            <w:pPr>
              <w:ind w:right="-1" w:firstLine="28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C614D7B" w14:textId="77777777" w:rsidR="00101492" w:rsidRPr="00AC6A7A" w:rsidRDefault="00101492" w:rsidP="00797529">
            <w:pPr>
              <w:ind w:right="-1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AC6A7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Акционерное общество</w:t>
            </w:r>
            <w:r w:rsidRPr="00AC6A7A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5BE61996" w14:textId="77777777" w:rsidR="00101492" w:rsidRPr="00AC6A7A" w:rsidRDefault="00101492" w:rsidP="00797529">
            <w:pPr>
              <w:ind w:right="-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6A7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«Российский аукционный дом»</w:t>
            </w:r>
            <w:r w:rsidRPr="00AC6A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</w:p>
          <w:p w14:paraId="25706849" w14:textId="77777777" w:rsidR="00101492" w:rsidRPr="00AC6A7A" w:rsidRDefault="00101492" w:rsidP="00797529">
            <w:pPr>
              <w:ind w:right="-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6A7A">
              <w:rPr>
                <w:rFonts w:ascii="Times New Roman" w:hAnsi="Times New Roman"/>
                <w:sz w:val="22"/>
                <w:szCs w:val="22"/>
                <w:lang w:val="ru-RU"/>
              </w:rPr>
              <w:t>ИНН</w:t>
            </w:r>
            <w:r w:rsidRPr="00AC6A7A">
              <w:rPr>
                <w:rFonts w:ascii="Times New Roman" w:hAnsi="Times New Roman"/>
                <w:sz w:val="22"/>
                <w:szCs w:val="22"/>
              </w:rPr>
              <w:t> </w:t>
            </w:r>
            <w:r w:rsidRPr="00AC6A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7838430413, </w:t>
            </w:r>
          </w:p>
          <w:p w14:paraId="645D755C" w14:textId="77777777" w:rsidR="00101492" w:rsidRPr="00AC6A7A" w:rsidRDefault="00101492" w:rsidP="00797529">
            <w:pPr>
              <w:ind w:right="-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6A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ОГРН 1097847233351, </w:t>
            </w:r>
          </w:p>
          <w:p w14:paraId="706C3724" w14:textId="77777777" w:rsidR="00101492" w:rsidRPr="00AC6A7A" w:rsidRDefault="00101492" w:rsidP="00797529">
            <w:pPr>
              <w:ind w:right="-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6A7A">
              <w:rPr>
                <w:rFonts w:ascii="Times New Roman" w:hAnsi="Times New Roman"/>
                <w:sz w:val="22"/>
                <w:szCs w:val="22"/>
                <w:lang w:val="ru-RU"/>
              </w:rPr>
              <w:t>КПП</w:t>
            </w:r>
            <w:r w:rsidRPr="00AC6A7A">
              <w:rPr>
                <w:rFonts w:ascii="Times New Roman" w:hAnsi="Times New Roman"/>
                <w:sz w:val="22"/>
                <w:szCs w:val="22"/>
              </w:rPr>
              <w:t> </w:t>
            </w:r>
            <w:r w:rsidRPr="00AC6A7A">
              <w:rPr>
                <w:rFonts w:ascii="Times New Roman" w:hAnsi="Times New Roman"/>
                <w:sz w:val="22"/>
                <w:szCs w:val="22"/>
                <w:lang w:val="ru-RU"/>
              </w:rPr>
              <w:t>783801001,</w:t>
            </w:r>
          </w:p>
          <w:p w14:paraId="028C4F6D" w14:textId="77777777" w:rsidR="00101492" w:rsidRPr="00AC6A7A" w:rsidRDefault="00101492" w:rsidP="00797529">
            <w:pPr>
              <w:ind w:right="-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6A7A">
              <w:rPr>
                <w:rFonts w:ascii="Times New Roman" w:hAnsi="Times New Roman"/>
                <w:sz w:val="22"/>
                <w:szCs w:val="22"/>
                <w:lang w:val="ru-RU"/>
              </w:rPr>
              <w:t>Санкт-Петербург, пер. Гривцова, д. 5, лит. В</w:t>
            </w:r>
          </w:p>
          <w:p w14:paraId="5BCFB913" w14:textId="77777777" w:rsidR="00101492" w:rsidRPr="00AC6A7A" w:rsidRDefault="00101492" w:rsidP="00797529">
            <w:pPr>
              <w:widowControl w:val="0"/>
              <w:ind w:right="-1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4AFBFBC0" w14:textId="77777777" w:rsidR="00101492" w:rsidRPr="00AC6A7A" w:rsidRDefault="00101492" w:rsidP="00797529">
            <w:pPr>
              <w:widowControl w:val="0"/>
              <w:ind w:right="-1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AC6A7A">
              <w:rPr>
                <w:rFonts w:ascii="Times New Roman" w:hAnsi="Times New Roman"/>
                <w:sz w:val="22"/>
                <w:szCs w:val="22"/>
                <w:lang w:val="ru-RU"/>
              </w:rPr>
              <w:t>Корр</w:t>
            </w:r>
            <w:proofErr w:type="spellEnd"/>
            <w:r w:rsidRPr="00AC6A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/счет № </w:t>
            </w:r>
            <w:r w:rsidRPr="00AC6A7A">
              <w:rPr>
                <w:rFonts w:ascii="Times New Roman" w:hAnsi="Times New Roman"/>
                <w:color w:val="2E2E2E"/>
                <w:sz w:val="22"/>
                <w:szCs w:val="22"/>
                <w:lang w:val="ru-RU"/>
              </w:rPr>
              <w:t>30101810145250000411,</w:t>
            </w:r>
          </w:p>
          <w:p w14:paraId="3FF5CA2B" w14:textId="77777777" w:rsidR="00101492" w:rsidRPr="00AC6A7A" w:rsidRDefault="00101492" w:rsidP="00797529">
            <w:pPr>
              <w:widowControl w:val="0"/>
              <w:ind w:right="-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6A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р/с № </w:t>
            </w:r>
            <w:r w:rsidRPr="00AC6A7A">
              <w:rPr>
                <w:rFonts w:ascii="Times New Roman" w:hAnsi="Times New Roman"/>
                <w:color w:val="2E2E2E"/>
                <w:sz w:val="22"/>
                <w:szCs w:val="22"/>
                <w:lang w:val="ru-RU"/>
              </w:rPr>
              <w:t>40702810726260000311</w:t>
            </w:r>
            <w:r w:rsidRPr="00AC6A7A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,</w:t>
            </w:r>
            <w:r w:rsidRPr="00AC6A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5359B028" w14:textId="77777777" w:rsidR="00101492" w:rsidRPr="00AC6A7A" w:rsidRDefault="00101492" w:rsidP="00797529">
            <w:pPr>
              <w:widowControl w:val="0"/>
              <w:ind w:right="-1"/>
              <w:rPr>
                <w:rFonts w:ascii="Times New Roman" w:hAnsi="Times New Roman"/>
                <w:color w:val="2E2E2E"/>
                <w:sz w:val="22"/>
                <w:szCs w:val="22"/>
                <w:lang w:val="ru-RU"/>
              </w:rPr>
            </w:pPr>
            <w:r w:rsidRPr="00AC6A7A">
              <w:rPr>
                <w:rFonts w:ascii="Times New Roman" w:hAnsi="Times New Roman"/>
                <w:color w:val="2E2E2E"/>
                <w:sz w:val="22"/>
                <w:szCs w:val="22"/>
                <w:lang w:val="ru-RU"/>
              </w:rPr>
              <w:t xml:space="preserve">Филиал «ЦЕНТРАЛЬНЫЙ» БАНКА ВТБ (ПАО) </w:t>
            </w:r>
          </w:p>
          <w:p w14:paraId="32C7D4E2" w14:textId="77777777" w:rsidR="00101492" w:rsidRPr="00AC6A7A" w:rsidRDefault="00101492" w:rsidP="00797529">
            <w:pPr>
              <w:widowControl w:val="0"/>
              <w:ind w:right="-1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AC6A7A">
              <w:rPr>
                <w:rFonts w:ascii="Times New Roman" w:hAnsi="Times New Roman"/>
                <w:color w:val="2E2E2E"/>
                <w:sz w:val="22"/>
                <w:szCs w:val="22"/>
                <w:lang w:val="ru-RU"/>
              </w:rPr>
              <w:t>г. Москва</w:t>
            </w:r>
            <w:r w:rsidRPr="00AC6A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БИК </w:t>
            </w:r>
            <w:r w:rsidRPr="00AC6A7A">
              <w:rPr>
                <w:rFonts w:ascii="Times New Roman" w:hAnsi="Times New Roman"/>
                <w:color w:val="2E2E2E"/>
                <w:sz w:val="22"/>
                <w:szCs w:val="22"/>
                <w:lang w:val="ru-RU"/>
              </w:rPr>
              <w:t>044525411</w:t>
            </w:r>
            <w:r w:rsidRPr="00AC6A7A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 w14:paraId="373EC096" w14:textId="77777777" w:rsidR="00101492" w:rsidRPr="00AC6A7A" w:rsidRDefault="00101492" w:rsidP="00797529">
            <w:pPr>
              <w:ind w:right="-1" w:firstLine="284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</w:p>
          <w:p w14:paraId="7D6F1633" w14:textId="77777777" w:rsidR="00101492" w:rsidRPr="00AC6A7A" w:rsidRDefault="00101492" w:rsidP="00797529">
            <w:pPr>
              <w:ind w:right="-1" w:firstLine="284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</w:p>
          <w:p w14:paraId="29B3AF52" w14:textId="7D21E204" w:rsidR="00101492" w:rsidRPr="00CB6446" w:rsidRDefault="00101492" w:rsidP="00797529">
            <w:pPr>
              <w:ind w:right="-1" w:firstLine="284"/>
              <w:rPr>
                <w:rFonts w:ascii="Times New Roman" w:hAnsi="Times New Roman"/>
                <w:szCs w:val="24"/>
                <w:lang w:val="ru-RU"/>
              </w:rPr>
            </w:pPr>
            <w:r w:rsidRPr="00AC6A7A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_______________________/Канцерова Е.В./</w:t>
            </w:r>
          </w:p>
          <w:p w14:paraId="6D599BF4" w14:textId="77777777" w:rsidR="00101492" w:rsidRPr="00CB6446" w:rsidRDefault="00101492" w:rsidP="00797529">
            <w:pPr>
              <w:tabs>
                <w:tab w:val="left" w:pos="938"/>
              </w:tabs>
              <w:ind w:right="-1" w:firstLine="284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14:paraId="21C0BE34" w14:textId="77777777" w:rsidR="00101492" w:rsidRPr="00CB6446" w:rsidRDefault="00101492" w:rsidP="00797529">
            <w:pPr>
              <w:tabs>
                <w:tab w:val="left" w:pos="938"/>
              </w:tabs>
              <w:ind w:right="-1" w:firstLine="284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A4D8D5B" w14:textId="77777777" w:rsidR="00101492" w:rsidRPr="00CB6446" w:rsidRDefault="00101492" w:rsidP="00797529">
            <w:pPr>
              <w:ind w:right="-1" w:firstLine="284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14:paraId="0C34CC4E" w14:textId="77777777" w:rsidR="00101492" w:rsidRPr="00AC6A7A" w:rsidRDefault="00101492" w:rsidP="00797529">
            <w:pPr>
              <w:pBdr>
                <w:bottom w:val="single" w:sz="12" w:space="1" w:color="auto"/>
              </w:pBdr>
              <w:tabs>
                <w:tab w:val="left" w:pos="840"/>
                <w:tab w:val="center" w:pos="2222"/>
              </w:tabs>
              <w:ind w:right="-1" w:firstLine="284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CB6446">
              <w:rPr>
                <w:rFonts w:ascii="Times New Roman" w:hAnsi="Times New Roman"/>
                <w:szCs w:val="24"/>
                <w:lang w:val="ru-RU"/>
              </w:rPr>
              <w:tab/>
            </w:r>
            <w:r w:rsidRPr="00CB6446">
              <w:rPr>
                <w:rFonts w:ascii="Times New Roman" w:hAnsi="Times New Roman"/>
                <w:szCs w:val="24"/>
                <w:lang w:val="ru-RU"/>
              </w:rPr>
              <w:tab/>
            </w:r>
            <w:r w:rsidRPr="00AC6A7A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ПРЕТЕНДЕНТ:</w:t>
            </w:r>
          </w:p>
          <w:p w14:paraId="608E83B5" w14:textId="77777777" w:rsidR="00101492" w:rsidRPr="00AC6A7A" w:rsidRDefault="00101492" w:rsidP="00797529">
            <w:pPr>
              <w:pBdr>
                <w:bottom w:val="single" w:sz="12" w:space="1" w:color="auto"/>
              </w:pBdr>
              <w:ind w:right="-1" w:firstLine="284"/>
              <w:jc w:val="both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  <w:p w14:paraId="565F9982" w14:textId="4B471B0F" w:rsidR="00101492" w:rsidRPr="00AC6A7A" w:rsidRDefault="00101492" w:rsidP="00797529">
            <w:pPr>
              <w:ind w:right="-1" w:firstLine="284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AC6A7A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_______________________________________</w:t>
            </w:r>
          </w:p>
          <w:p w14:paraId="2C90F981" w14:textId="4F38955F" w:rsidR="00101492" w:rsidRPr="00AC6A7A" w:rsidRDefault="00101492" w:rsidP="00797529">
            <w:pPr>
              <w:ind w:right="-1" w:firstLine="284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AC6A7A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_______________________________________</w:t>
            </w:r>
          </w:p>
          <w:p w14:paraId="50C08535" w14:textId="42405BE3" w:rsidR="00101492" w:rsidRPr="00AC6A7A" w:rsidRDefault="00101492" w:rsidP="00797529">
            <w:pPr>
              <w:ind w:right="-1" w:firstLine="284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AC6A7A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_______________________________________</w:t>
            </w:r>
          </w:p>
          <w:p w14:paraId="04C316B4" w14:textId="6541D19A" w:rsidR="00101492" w:rsidRPr="00AC6A7A" w:rsidRDefault="00101492" w:rsidP="00797529">
            <w:pPr>
              <w:ind w:right="-1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AC6A7A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______________________________________</w:t>
            </w:r>
            <w:r w:rsidR="00714F19" w:rsidRPr="00AC6A7A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_</w:t>
            </w:r>
          </w:p>
          <w:p w14:paraId="4B4A9FB4" w14:textId="1F38A38C" w:rsidR="00101492" w:rsidRPr="00AC6A7A" w:rsidRDefault="00101492" w:rsidP="00797529">
            <w:pPr>
              <w:ind w:right="-1" w:firstLine="28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6A7A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_______________________________________</w:t>
            </w:r>
          </w:p>
          <w:p w14:paraId="08DD8B98" w14:textId="1F6C8CEE" w:rsidR="00101492" w:rsidRPr="00AC6A7A" w:rsidRDefault="00101492" w:rsidP="00797529">
            <w:pPr>
              <w:ind w:right="-1" w:firstLine="28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6A7A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_______________________________________</w:t>
            </w:r>
          </w:p>
          <w:p w14:paraId="3640F978" w14:textId="2D9F1AE8" w:rsidR="00101492" w:rsidRPr="00AC6A7A" w:rsidRDefault="00101492" w:rsidP="00797529">
            <w:pPr>
              <w:ind w:right="-1" w:firstLine="28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6A7A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_______________________________________</w:t>
            </w:r>
          </w:p>
          <w:p w14:paraId="75AF53B9" w14:textId="44BA8226" w:rsidR="00101492" w:rsidRPr="00AC6A7A" w:rsidRDefault="00101492" w:rsidP="00797529">
            <w:pPr>
              <w:ind w:right="-1" w:firstLine="28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6A7A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________________________________________</w:t>
            </w:r>
          </w:p>
          <w:p w14:paraId="622BC5F5" w14:textId="77777777" w:rsidR="00101492" w:rsidRPr="00AC6A7A" w:rsidRDefault="00101492" w:rsidP="00797529">
            <w:pPr>
              <w:ind w:right="-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6A7A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(физические и юридические лица в том числе должны указать банковские реквизиты</w:t>
            </w:r>
            <w:r w:rsidRPr="00AC6A7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  <w:p w14:paraId="3B37E1DB" w14:textId="1820C77A" w:rsidR="00101492" w:rsidRPr="00AC6A7A" w:rsidRDefault="00101492" w:rsidP="00797529">
            <w:pPr>
              <w:ind w:right="-1" w:firstLine="284"/>
              <w:rPr>
                <w:rFonts w:ascii="Times New Roman" w:hAnsi="Times New Roman"/>
                <w:sz w:val="22"/>
                <w:szCs w:val="22"/>
              </w:rPr>
            </w:pPr>
            <w:r w:rsidRPr="00AC6A7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_______</w:t>
            </w:r>
            <w:r w:rsidR="006A3946" w:rsidRPr="00AC6A7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___________________/_________</w:t>
            </w:r>
            <w:r w:rsidRPr="00AC6A7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/</w:t>
            </w:r>
          </w:p>
          <w:p w14:paraId="69E06A91" w14:textId="77777777" w:rsidR="00101492" w:rsidRPr="00CB6446" w:rsidRDefault="00101492" w:rsidP="006A3946">
            <w:pPr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  <w:p w14:paraId="61653EF9" w14:textId="5C09E632" w:rsidR="00101492" w:rsidRPr="00CB6446" w:rsidRDefault="00101492" w:rsidP="00797529">
            <w:pPr>
              <w:tabs>
                <w:tab w:val="left" w:pos="1206"/>
              </w:tabs>
              <w:ind w:right="-1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</w:tbl>
    <w:p w14:paraId="065C1183" w14:textId="77777777" w:rsidR="00101492" w:rsidRPr="00CB6446" w:rsidRDefault="00101492" w:rsidP="00C55DA6">
      <w:pPr>
        <w:autoSpaceDE w:val="0"/>
        <w:autoSpaceDN w:val="0"/>
        <w:spacing w:after="120"/>
        <w:ind w:right="-1"/>
        <w:rPr>
          <w:rFonts w:ascii="Times New Roman" w:hAnsi="Times New Roman"/>
          <w:szCs w:val="24"/>
          <w:lang w:val="ru-RU"/>
        </w:rPr>
      </w:pPr>
    </w:p>
    <w:sectPr w:rsidR="00101492" w:rsidRPr="00CB6446" w:rsidSect="00C55DA6">
      <w:footerReference w:type="default" r:id="rId8"/>
      <w:footerReference w:type="first" r:id="rId9"/>
      <w:pgSz w:w="11906" w:h="16838"/>
      <w:pgMar w:top="426" w:right="850" w:bottom="567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691455159" name="Рисунок 6914551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06AD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0CF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3</Pages>
  <Words>1137</Words>
  <Characters>8262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9381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Кайкова Виолетта Евгеньевна</cp:lastModifiedBy>
  <cp:revision>47</cp:revision>
  <cp:lastPrinted>2024-04-12T11:30:00Z</cp:lastPrinted>
  <dcterms:created xsi:type="dcterms:W3CDTF">2024-04-12T11:46:00Z</dcterms:created>
  <dcterms:modified xsi:type="dcterms:W3CDTF">2024-04-18T07:59:00Z</dcterms:modified>
</cp:coreProperties>
</file>