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Хафизов Фархад Саломович (25.05.1988г.р., место рожд: гор. Тобольск Тюменская обл., адрес рег: 628671, Ханты-Мансийский Автономный округ - Югра АО, Лангепас г, Комсомольская ул, дом № 31, квартира 22, СНИЛС12653595472, ИНН 720605521635, паспорт РФ серия 8808, номер 922730, выдан 04.06.2008, кем выдан ОТДЕЛЕНИЕМ УФМС РОССИИ ПО РЕСПУБЛИКЕ МАРИЙ ЭЛ В МЕДВЕДЕВСКОМ РАЙОНЕ, код подразделения 120-011),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18.10.2023г. по делу №А70-14292/2023,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29.05.2024г. по продаже имущества Хафизова Фархада Саломовича,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Mitsubishi, модель: Lancer, VIN: JMBSNCS3A5U005295, год изготовления: 2004 (далее - Имущество).</w:t>
            </w:r>
          </w:p>
        </w:tc>
      </w:tr>
      <w:tr>
        <w:trPr>
          <w:trHeight w:val="60" w:hRule="atLeast"/>
        </w:trPr>
        <w:tc>
          <w:tcPr>
            <w:tcW w:w="10394" w:type="dxa"/>
            <w:gridSpan w:val="11"/>
            <w:tcBorders/>
            <w:shd w:color="FFFFFF" w:fill="FFFFFF"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 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Хафизова Фархада Саломовича 40817810050172056148,</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Хафизов Фархад Саломович (25.05.1988г.р., место рожд: гор. Тобольск Тюменская обл., адрес рег: 628671, Ханты-Мансийский Автономный округ - Югра АО, Лангепас г, Комсомольская ул, дом № 31, квартира 22, СНИЛС12653595472, ИНН 720605521635, паспорт РФ серия 8808, номер 922730, выдан 04.06.2008, кем выдан ОТДЕЛЕНИЕМ УФМС РОССИИ ПО РЕСПУБЛИКЕ МАРИЙ ЭЛ В МЕДВЕДЕВСКОМ РАЙОНЕ, код подразделения 120-011)</w:t>
            </w:r>
          </w:p>
        </w:tc>
        <w:tc>
          <w:tcPr>
            <w:tcW w:w="5670" w:type="dxa"/>
            <w:gridSpan w:val="6"/>
            <w:vMerge w:val="restart"/>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Хафизова Фархада Саломовича 40817810050172056148,</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Хафизова Фархада Саломовича</w:t>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Сергиенко Светлана Данисовна</w:t>
            </w:r>
          </w:p>
        </w:tc>
        <w:tc>
          <w:tcPr>
            <w:tcW w:w="2836"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1191</Words>
  <Characters>8518</Characters>
  <CharactersWithSpaces>9662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2024-04-16T11:35:58Z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