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D44F82" w14:textId="199BD1DB" w:rsidR="00725EC7" w:rsidRPr="004A1F5C" w:rsidRDefault="00972109" w:rsidP="0031701D">
      <w:pPr>
        <w:ind w:firstLine="567"/>
        <w:jc w:val="both"/>
        <w:outlineLvl w:val="0"/>
        <w:rPr>
          <w:b/>
          <w:bCs/>
        </w:rPr>
      </w:pPr>
      <w:r w:rsidRPr="001F600A">
        <w:rPr>
          <w:b/>
          <w:bCs/>
        </w:rPr>
        <w:t>А</w:t>
      </w:r>
      <w:r w:rsidR="00725EC7" w:rsidRPr="001F600A">
        <w:rPr>
          <w:b/>
          <w:bCs/>
        </w:rPr>
        <w:t>кционерное общество «Российский аукционный дом»</w:t>
      </w:r>
      <w:r w:rsidR="008751C7" w:rsidRPr="001F600A">
        <w:rPr>
          <w:b/>
          <w:bCs/>
        </w:rPr>
        <w:t xml:space="preserve"> </w:t>
      </w:r>
      <w:r w:rsidR="00725EC7" w:rsidRPr="001F600A">
        <w:rPr>
          <w:b/>
          <w:bCs/>
        </w:rPr>
        <w:t xml:space="preserve">сообщает о проведении </w:t>
      </w:r>
      <w:r w:rsidR="001F600A" w:rsidRPr="001F600A">
        <w:rPr>
          <w:b/>
          <w:bCs/>
          <w:shd w:val="clear" w:color="auto" w:fill="FFFFFF"/>
        </w:rPr>
        <w:t xml:space="preserve">электронных торгов посредством публичного предложения (далее - Торги) на </w:t>
      </w:r>
      <w:r w:rsidR="001F600A" w:rsidRPr="001F600A">
        <w:rPr>
          <w:b/>
          <w:bCs/>
        </w:rPr>
        <w:t xml:space="preserve">электронной торговой площадке АО «Российский аукционный дом» по адресу в сети Интернет: </w:t>
      </w:r>
      <w:hyperlink r:id="rId8" w:history="1">
        <w:r w:rsidR="001F600A" w:rsidRPr="001F600A">
          <w:rPr>
            <w:rStyle w:val="af0"/>
            <w:b/>
            <w:bCs/>
          </w:rPr>
          <w:t>http://www.lot-online.ru/</w:t>
        </w:r>
      </w:hyperlink>
      <w:r w:rsidR="004A1F5C" w:rsidRPr="004A1F5C">
        <w:rPr>
          <w:rStyle w:val="af0"/>
          <w:u w:val="none"/>
        </w:rPr>
        <w:t xml:space="preserve"> </w:t>
      </w:r>
      <w:r w:rsidR="004A1F5C" w:rsidRPr="004A1F5C">
        <w:rPr>
          <w:rStyle w:val="af0"/>
          <w:color w:val="auto"/>
          <w:u w:val="none"/>
        </w:rPr>
        <w:t xml:space="preserve">по продаже недвижимого имущества, реализуемого в рамках банкротства </w:t>
      </w:r>
      <w:r w:rsidR="00FF495F">
        <w:rPr>
          <w:b/>
          <w:bCs/>
        </w:rPr>
        <w:t>Черных Александра Георгиевича</w:t>
      </w:r>
      <w:r w:rsidR="00FF495F" w:rsidRPr="00D7433D">
        <w:t xml:space="preserve">, </w:t>
      </w:r>
      <w:r w:rsidR="00FF495F" w:rsidRPr="00165143">
        <w:t>ИНН 667323265146, СНИЛС 016-723-438 39</w:t>
      </w:r>
      <w:r w:rsidR="00FF495F" w:rsidRPr="006F023B">
        <w:t xml:space="preserve"> </w:t>
      </w:r>
      <w:r w:rsidR="006F023B" w:rsidRPr="006F023B">
        <w:t>(далее – Должник)</w:t>
      </w:r>
      <w:r w:rsidR="00433E3D" w:rsidRPr="006F023B">
        <w:t>.</w:t>
      </w:r>
    </w:p>
    <w:p w14:paraId="6E94D77F" w14:textId="5C8E84D4" w:rsidR="00B05BB1" w:rsidRDefault="00B05BB1" w:rsidP="001F600A">
      <w:pPr>
        <w:ind w:firstLine="567"/>
        <w:rPr>
          <w:bCs/>
        </w:rPr>
      </w:pPr>
      <w:r w:rsidRPr="00B05BB1">
        <w:rPr>
          <w:rFonts w:eastAsia="Times New Roman"/>
          <w:b/>
          <w:bCs/>
        </w:rPr>
        <w:t xml:space="preserve">Организатор торгов – </w:t>
      </w:r>
      <w:r w:rsidR="002C1E69">
        <w:rPr>
          <w:bCs/>
        </w:rPr>
        <w:t>Дальневосточный</w:t>
      </w:r>
      <w:r w:rsidRPr="008751C7">
        <w:rPr>
          <w:bCs/>
        </w:rPr>
        <w:t xml:space="preserve"> филиал</w:t>
      </w:r>
      <w:r w:rsidR="00221701">
        <w:rPr>
          <w:bCs/>
        </w:rPr>
        <w:t xml:space="preserve"> </w:t>
      </w:r>
      <w:r w:rsidRPr="008751C7">
        <w:rPr>
          <w:bCs/>
        </w:rPr>
        <w:t>АО «Российский аукционный дом».</w:t>
      </w:r>
    </w:p>
    <w:p w14:paraId="119D2569" w14:textId="77777777" w:rsidR="001F600A" w:rsidRDefault="001F600A" w:rsidP="0031701D">
      <w:pPr>
        <w:ind w:firstLine="567"/>
        <w:jc w:val="both"/>
      </w:pPr>
    </w:p>
    <w:p w14:paraId="561171F3" w14:textId="1B61CA5D" w:rsidR="00965EC9" w:rsidRPr="008751C7" w:rsidRDefault="00965EC9" w:rsidP="0031701D">
      <w:pPr>
        <w:ind w:firstLine="567"/>
        <w:jc w:val="both"/>
      </w:pPr>
      <w:r w:rsidRPr="008751C7">
        <w:t xml:space="preserve">Указанное в настоящем информационном сообщении время – </w:t>
      </w:r>
      <w:r w:rsidR="008751C7" w:rsidRPr="008751C7">
        <w:t>м</w:t>
      </w:r>
      <w:r w:rsidRPr="008751C7">
        <w:t>осковское</w:t>
      </w:r>
      <w:r w:rsidR="008751C7">
        <w:t xml:space="preserve">. </w:t>
      </w:r>
      <w:r w:rsidRPr="008751C7">
        <w:t>При исчислении сроков, указанных в настоящем информационном сообщении</w:t>
      </w:r>
      <w:r w:rsidR="00534145">
        <w:t>,</w:t>
      </w:r>
      <w:r w:rsidRPr="008751C7">
        <w:t xml:space="preserve"> принимается время сервера электронной торговой площадки</w:t>
      </w:r>
      <w:r w:rsidR="008751C7">
        <w:t>.</w:t>
      </w:r>
    </w:p>
    <w:p w14:paraId="1AA810AF" w14:textId="6496D3A7" w:rsidR="00FF495F" w:rsidRDefault="00FF495F" w:rsidP="00FF495F">
      <w:pPr>
        <w:ind w:firstLine="720"/>
        <w:jc w:val="both"/>
      </w:pPr>
      <w:bookmarkStart w:id="0" w:name="_Hlk146806787"/>
      <w:bookmarkStart w:id="1" w:name="_Hlk518488158"/>
      <w:r w:rsidRPr="00DF48FA">
        <w:rPr>
          <w:rFonts w:eastAsia="Times New Roman"/>
        </w:rPr>
        <w:t>Ознакомление с предметом торгов осуществляется в рабочие дни</w:t>
      </w:r>
      <w:r>
        <w:rPr>
          <w:rFonts w:eastAsia="Times New Roman"/>
        </w:rPr>
        <w:t xml:space="preserve"> </w:t>
      </w:r>
      <w:r w:rsidRPr="00DF48FA">
        <w:rPr>
          <w:rFonts w:eastAsia="Times New Roman"/>
        </w:rPr>
        <w:t xml:space="preserve">по </w:t>
      </w:r>
      <w:r>
        <w:rPr>
          <w:rFonts w:eastAsia="Times New Roman"/>
        </w:rPr>
        <w:t>контактным данным</w:t>
      </w:r>
      <w:r w:rsidRPr="00EC1C9A">
        <w:rPr>
          <w:rFonts w:eastAsia="Times New Roman"/>
        </w:rPr>
        <w:t xml:space="preserve">, </w:t>
      </w:r>
      <w:r w:rsidRPr="00B47DA2">
        <w:rPr>
          <w:rFonts w:eastAsia="Times New Roman"/>
        </w:rPr>
        <w:t xml:space="preserve">тел </w:t>
      </w:r>
      <w:r w:rsidR="007C4FED" w:rsidRPr="007C4FED">
        <w:rPr>
          <w:rFonts w:eastAsia="Times New Roman"/>
        </w:rPr>
        <w:t>8</w:t>
      </w:r>
      <w:r w:rsidR="007C4FED" w:rsidRPr="007C4FED">
        <w:rPr>
          <w:rFonts w:eastAsia="Times New Roman"/>
        </w:rPr>
        <w:t xml:space="preserve"> (967) 246-44-35</w:t>
      </w:r>
      <w:r w:rsidR="007C4FED" w:rsidRPr="007C4FED">
        <w:rPr>
          <w:rFonts w:eastAsia="Times New Roman"/>
        </w:rPr>
        <w:t xml:space="preserve"> </w:t>
      </w:r>
      <w:r w:rsidRPr="00B47DA2">
        <w:rPr>
          <w:rFonts w:eastAsia="Times New Roman"/>
        </w:rPr>
        <w:t>(мск+2 часа)</w:t>
      </w:r>
      <w:r w:rsidRPr="00DF48FA">
        <w:rPr>
          <w:rFonts w:eastAsia="Times New Roman"/>
        </w:rPr>
        <w:t xml:space="preserve">. Контактное лицо </w:t>
      </w:r>
      <w:r>
        <w:rPr>
          <w:rFonts w:eastAsia="Times New Roman"/>
        </w:rPr>
        <w:t>Корник Анна</w:t>
      </w:r>
      <w:r w:rsidRPr="00DF48FA">
        <w:rPr>
          <w:rFonts w:eastAsia="Times New Roman"/>
        </w:rPr>
        <w:t>. Лица, желающие ознакомиться с предметом торгов, должны иметь при себе документ, удостоверяющий личность, а также доверенность в случае ознакомления в качестве представителя физического или юридического лица.  Адрес электронной почты:</w:t>
      </w:r>
      <w:r w:rsidRPr="00A508B8">
        <w:t xml:space="preserve"> </w:t>
      </w:r>
      <w:hyperlink r:id="rId9" w:history="1">
        <w:r w:rsidRPr="00AD5141">
          <w:rPr>
            <w:rStyle w:val="af0"/>
            <w:rFonts w:eastAsia="Times New Roman"/>
          </w:rPr>
          <w:t>ekb@auction-house.ru</w:t>
        </w:r>
      </w:hyperlink>
      <w:r w:rsidRPr="0057167C">
        <w:t>.</w:t>
      </w:r>
    </w:p>
    <w:bookmarkEnd w:id="0"/>
    <w:p w14:paraId="049BDA26" w14:textId="77777777" w:rsidR="001010EE" w:rsidRDefault="001010EE" w:rsidP="000C62B9">
      <w:pPr>
        <w:ind w:firstLine="567"/>
        <w:jc w:val="both"/>
        <w:rPr>
          <w:rFonts w:eastAsia="Times New Roman"/>
          <w:b/>
          <w:bCs/>
        </w:rPr>
      </w:pPr>
    </w:p>
    <w:p w14:paraId="343458BB" w14:textId="3D114CF5" w:rsidR="00F61EC0" w:rsidRDefault="00433E3D" w:rsidP="00433E3D">
      <w:pPr>
        <w:ind w:firstLine="567"/>
        <w:jc w:val="both"/>
        <w:rPr>
          <w:rFonts w:eastAsia="Times New Roman"/>
        </w:rPr>
      </w:pPr>
      <w:r w:rsidRPr="000338C8">
        <w:rPr>
          <w:rFonts w:eastAsia="Times New Roman"/>
          <w:b/>
          <w:bCs/>
        </w:rPr>
        <w:t>ВАЖНО:</w:t>
      </w:r>
      <w:r w:rsidRPr="00BB6EE7">
        <w:rPr>
          <w:rFonts w:eastAsia="Times New Roman"/>
        </w:rPr>
        <w:t xml:space="preserve"> </w:t>
      </w:r>
      <w:r>
        <w:rPr>
          <w:rFonts w:eastAsia="Times New Roman"/>
        </w:rPr>
        <w:t xml:space="preserve">Имущество находится в залоге у </w:t>
      </w:r>
      <w:r w:rsidR="001010EE" w:rsidRPr="001010EE">
        <w:rPr>
          <w:rFonts w:eastAsia="Times New Roman"/>
        </w:rPr>
        <w:t>ПАО СКБ Приморья «Примсоцбанк»</w:t>
      </w:r>
      <w:r>
        <w:rPr>
          <w:rFonts w:eastAsia="Times New Roman"/>
        </w:rPr>
        <w:t xml:space="preserve">. </w:t>
      </w:r>
      <w:r w:rsidR="0042735F" w:rsidRPr="0042735F">
        <w:rPr>
          <w:rFonts w:eastAsia="Times New Roman"/>
        </w:rPr>
        <w:t xml:space="preserve">Реализация имущества производится финансовым управляющим </w:t>
      </w:r>
      <w:r w:rsidR="00FF495F" w:rsidRPr="00165143">
        <w:rPr>
          <w:b/>
          <w:bCs/>
        </w:rPr>
        <w:t>Максимцев</w:t>
      </w:r>
      <w:r w:rsidR="00FF495F">
        <w:rPr>
          <w:b/>
          <w:bCs/>
        </w:rPr>
        <w:t>ым</w:t>
      </w:r>
      <w:r w:rsidR="00FF495F" w:rsidRPr="00165143">
        <w:rPr>
          <w:b/>
          <w:bCs/>
        </w:rPr>
        <w:t xml:space="preserve"> Виктор</w:t>
      </w:r>
      <w:r w:rsidR="00FF495F">
        <w:rPr>
          <w:b/>
          <w:bCs/>
        </w:rPr>
        <w:t>ом</w:t>
      </w:r>
      <w:r w:rsidR="00FF495F" w:rsidRPr="00165143">
        <w:rPr>
          <w:b/>
          <w:bCs/>
        </w:rPr>
        <w:t xml:space="preserve"> Александрович</w:t>
      </w:r>
      <w:r w:rsidR="00FF495F">
        <w:rPr>
          <w:b/>
          <w:bCs/>
        </w:rPr>
        <w:t>ем</w:t>
      </w:r>
      <w:r w:rsidR="00FF495F" w:rsidRPr="00165143">
        <w:t xml:space="preserve"> (ИНН 667110259892,</w:t>
      </w:r>
      <w:r w:rsidR="00FF495F">
        <w:t xml:space="preserve"> </w:t>
      </w:r>
      <w:r w:rsidR="00FF495F" w:rsidRPr="00165143">
        <w:t>СНИЛС 046-060-297 34), адрес для корреспонденции: 620144, г. Екатеринбург, ул. Сурикова, д. 7, кв. 125, e-mail: maxsimcev@mail.ru тел. 8-912-218-15-58 - член СРО: Крымский союз профессиональных арбитражных управляющих «ЭКСПЕРТ» (ОГРН 1149102040185, ИНН 9102024960, адрес: 298600, Республика Крым, г. Ялта, ул. Садовая, 4), действующего в соответствии с Решением Арбитражного суда Свердловской области от 16.08.2022 г. по делу № А60-37084/2022</w:t>
      </w:r>
      <w:r w:rsidR="00FF495F">
        <w:t>.</w:t>
      </w:r>
    </w:p>
    <w:p w14:paraId="504C0559" w14:textId="77777777" w:rsidR="00F61EC0" w:rsidRDefault="00F61EC0" w:rsidP="00433E3D">
      <w:pPr>
        <w:ind w:firstLine="567"/>
        <w:jc w:val="both"/>
        <w:rPr>
          <w:rFonts w:eastAsia="Times New Roman"/>
        </w:rPr>
      </w:pPr>
    </w:p>
    <w:bookmarkEnd w:id="1"/>
    <w:p w14:paraId="7124E681" w14:textId="77777777" w:rsidR="00433E3D" w:rsidRDefault="00433E3D" w:rsidP="00433E3D">
      <w:pPr>
        <w:ind w:firstLine="567"/>
        <w:jc w:val="both"/>
        <w:rPr>
          <w:b/>
          <w:bCs/>
        </w:rPr>
      </w:pPr>
      <w:r>
        <w:rPr>
          <w:b/>
          <w:bCs/>
        </w:rPr>
        <w:t>Продаже подлежит следующее имущество:</w:t>
      </w:r>
    </w:p>
    <w:p w14:paraId="33016A7D" w14:textId="77777777" w:rsidR="003D08F0" w:rsidRPr="00851A29" w:rsidRDefault="003D08F0" w:rsidP="003D08F0">
      <w:pPr>
        <w:ind w:firstLine="567"/>
        <w:jc w:val="both"/>
        <w:rPr>
          <w:b/>
          <w:bCs/>
          <w:color w:val="0070C0"/>
        </w:rPr>
      </w:pPr>
      <w:r w:rsidRPr="00851A29">
        <w:rPr>
          <w:b/>
          <w:bCs/>
          <w:color w:val="0070C0"/>
        </w:rPr>
        <w:t xml:space="preserve">Лот №1 </w:t>
      </w:r>
    </w:p>
    <w:p w14:paraId="1911FD45" w14:textId="77777777" w:rsidR="00FF495F" w:rsidRPr="00165143" w:rsidRDefault="00FF495F" w:rsidP="00FF495F">
      <w:pPr>
        <w:ind w:firstLine="709"/>
        <w:jc w:val="both"/>
        <w:rPr>
          <w:rFonts w:eastAsia="Times New Roman"/>
        </w:rPr>
      </w:pPr>
      <w:r>
        <w:rPr>
          <w:rFonts w:eastAsia="Times New Roman"/>
          <w:b/>
          <w:bCs/>
        </w:rPr>
        <w:t xml:space="preserve">- </w:t>
      </w:r>
      <w:r w:rsidRPr="00165143">
        <w:rPr>
          <w:rFonts w:eastAsia="Times New Roman"/>
          <w:b/>
          <w:bCs/>
        </w:rPr>
        <w:t>Земельный участок</w:t>
      </w:r>
      <w:r w:rsidRPr="00165143">
        <w:rPr>
          <w:rFonts w:eastAsia="Times New Roman"/>
        </w:rPr>
        <w:t xml:space="preserve">, общей площадью </w:t>
      </w:r>
      <w:r w:rsidRPr="00165143">
        <w:rPr>
          <w:rFonts w:eastAsia="Times New Roman"/>
          <w:b/>
          <w:bCs/>
        </w:rPr>
        <w:t>809 кв. м</w:t>
      </w:r>
      <w:r w:rsidRPr="00165143">
        <w:rPr>
          <w:rFonts w:eastAsia="Times New Roman"/>
        </w:rPr>
        <w:t>., кадастровый номер 66:36:3002004:17, категория земель: земли сельскохозяйственного назначения, виды разрешенного использования: садоводство, адрес</w:t>
      </w:r>
      <w:r>
        <w:rPr>
          <w:rFonts w:eastAsia="Times New Roman"/>
        </w:rPr>
        <w:t xml:space="preserve"> </w:t>
      </w:r>
      <w:r w:rsidRPr="00165143">
        <w:rPr>
          <w:rFonts w:eastAsia="Times New Roman"/>
        </w:rPr>
        <w:t>(местоположение):</w:t>
      </w:r>
      <w:r>
        <w:rPr>
          <w:rFonts w:eastAsia="Times New Roman"/>
        </w:rPr>
        <w:t xml:space="preserve"> </w:t>
      </w:r>
      <w:r w:rsidRPr="00D5031F">
        <w:rPr>
          <w:rFonts w:eastAsia="Times New Roman"/>
          <w:b/>
          <w:bCs/>
        </w:rPr>
        <w:t>Свердловская область, г. Верхняя Пышма, кв. 46, 47 Верхнепышминского лесничества Уралмашевского лесхоза СТ "Надежда" №73, уч. №17</w:t>
      </w:r>
      <w:r w:rsidRPr="00165143">
        <w:rPr>
          <w:rFonts w:eastAsia="Times New Roman"/>
        </w:rPr>
        <w:t>.</w:t>
      </w:r>
    </w:p>
    <w:p w14:paraId="622E1017" w14:textId="77777777" w:rsidR="00FF495F" w:rsidRPr="00165143" w:rsidRDefault="00FF495F" w:rsidP="00FF495F">
      <w:pPr>
        <w:ind w:firstLine="709"/>
        <w:jc w:val="both"/>
        <w:rPr>
          <w:rFonts w:eastAsia="Times New Roman"/>
        </w:rPr>
      </w:pPr>
      <w:r w:rsidRPr="00165143">
        <w:rPr>
          <w:rFonts w:eastAsia="Times New Roman"/>
        </w:rPr>
        <w:t>Принадлежит Должнику на праве собственности, что подтверждается записью о регистрации в Едином государственном реестре недвижимости № 66:36:3002004:17-66/199/2020-6 от 06.08.2020.</w:t>
      </w:r>
    </w:p>
    <w:p w14:paraId="1C2C1BE6" w14:textId="77777777" w:rsidR="00FF495F" w:rsidRPr="00165143" w:rsidRDefault="00FF495F" w:rsidP="00FF495F">
      <w:pPr>
        <w:ind w:firstLine="709"/>
        <w:jc w:val="both"/>
        <w:rPr>
          <w:rFonts w:eastAsia="Times New Roman"/>
        </w:rPr>
      </w:pPr>
      <w:r w:rsidRPr="00165143">
        <w:rPr>
          <w:rFonts w:eastAsia="Times New Roman"/>
        </w:rPr>
        <w:t xml:space="preserve">Существующие ограничения (обременения): </w:t>
      </w:r>
    </w:p>
    <w:p w14:paraId="6336FC5A" w14:textId="77777777" w:rsidR="00FF495F" w:rsidRPr="00165143" w:rsidRDefault="00FF495F" w:rsidP="00FF495F">
      <w:pPr>
        <w:ind w:firstLine="709"/>
        <w:jc w:val="both"/>
        <w:rPr>
          <w:rFonts w:eastAsia="Times New Roman"/>
        </w:rPr>
      </w:pPr>
      <w:r w:rsidRPr="00165143">
        <w:rPr>
          <w:rFonts w:eastAsia="Times New Roman"/>
        </w:rPr>
        <w:t>1.</w:t>
      </w:r>
      <w:r w:rsidRPr="00165143">
        <w:rPr>
          <w:rFonts w:eastAsia="Times New Roman"/>
        </w:rPr>
        <w:tab/>
        <w:t>Запрещение регистрации №66:36:3002004:17-66/199/2022-10 от 01.12.2022</w:t>
      </w:r>
    </w:p>
    <w:p w14:paraId="4F7BF292" w14:textId="77777777" w:rsidR="00FF495F" w:rsidRPr="00165143" w:rsidRDefault="00FF495F" w:rsidP="00FF495F">
      <w:pPr>
        <w:ind w:firstLine="709"/>
        <w:jc w:val="both"/>
        <w:rPr>
          <w:rFonts w:eastAsia="Times New Roman"/>
        </w:rPr>
      </w:pPr>
      <w:r w:rsidRPr="00165143">
        <w:rPr>
          <w:rFonts w:eastAsia="Times New Roman"/>
        </w:rPr>
        <w:t>2.</w:t>
      </w:r>
      <w:r w:rsidRPr="00165143">
        <w:rPr>
          <w:rFonts w:eastAsia="Times New Roman"/>
        </w:rPr>
        <w:tab/>
        <w:t>Запрещение регистрации №66:36:3002004:17-66/113/2022-8 от 17.08.2022</w:t>
      </w:r>
    </w:p>
    <w:p w14:paraId="611597C4" w14:textId="77777777" w:rsidR="00FF495F" w:rsidRPr="00165143" w:rsidRDefault="00FF495F" w:rsidP="00FF495F">
      <w:pPr>
        <w:ind w:firstLine="709"/>
        <w:jc w:val="both"/>
        <w:rPr>
          <w:rFonts w:eastAsia="Times New Roman"/>
        </w:rPr>
      </w:pPr>
      <w:r w:rsidRPr="00165143">
        <w:rPr>
          <w:rFonts w:eastAsia="Times New Roman"/>
        </w:rPr>
        <w:t>3.</w:t>
      </w:r>
      <w:r w:rsidRPr="00165143">
        <w:rPr>
          <w:rFonts w:eastAsia="Times New Roman"/>
        </w:rPr>
        <w:tab/>
        <w:t>Запрещение регистрации №66:36:3002004:17-66/199/2022-9 от 17.08.2022</w:t>
      </w:r>
    </w:p>
    <w:p w14:paraId="146C140C" w14:textId="77777777" w:rsidR="00FF495F" w:rsidRPr="00165143" w:rsidRDefault="00FF495F" w:rsidP="00FF495F">
      <w:pPr>
        <w:ind w:firstLine="709"/>
        <w:jc w:val="both"/>
        <w:rPr>
          <w:rFonts w:eastAsia="Times New Roman"/>
        </w:rPr>
      </w:pPr>
      <w:r w:rsidRPr="00165143">
        <w:rPr>
          <w:rFonts w:eastAsia="Times New Roman"/>
        </w:rPr>
        <w:t>4.</w:t>
      </w:r>
      <w:r w:rsidRPr="00165143">
        <w:rPr>
          <w:rFonts w:eastAsia="Times New Roman"/>
        </w:rPr>
        <w:tab/>
        <w:t>Залог в силу закона № 66:36:3002004:17-66/199/2020-7 от 06.08.2020, сроком</w:t>
      </w:r>
      <w:r>
        <w:rPr>
          <w:rFonts w:eastAsia="Times New Roman"/>
        </w:rPr>
        <w:t xml:space="preserve"> </w:t>
      </w:r>
      <w:r w:rsidRPr="00165143">
        <w:rPr>
          <w:rFonts w:eastAsia="Times New Roman"/>
        </w:rPr>
        <w:t>действия с 06.08.2020 на 240 месяцев, лицо, в пользу которого установлено ограничение прав и обременение объекта недвижимости: ПАО СКБ Приморья «Примсоцбанк» (ИНН: 2539013067).</w:t>
      </w:r>
    </w:p>
    <w:p w14:paraId="1149BBAC" w14:textId="77777777" w:rsidR="00FF495F" w:rsidRDefault="00FF495F" w:rsidP="00FF495F">
      <w:pPr>
        <w:ind w:firstLine="709"/>
        <w:jc w:val="both"/>
        <w:rPr>
          <w:rFonts w:eastAsia="Times New Roman"/>
          <w:b/>
          <w:bCs/>
        </w:rPr>
      </w:pPr>
    </w:p>
    <w:p w14:paraId="54B16882" w14:textId="77777777" w:rsidR="00FF495F" w:rsidRPr="00165143" w:rsidRDefault="00FF495F" w:rsidP="00FF495F">
      <w:pPr>
        <w:ind w:firstLine="709"/>
        <w:jc w:val="both"/>
        <w:rPr>
          <w:rFonts w:eastAsia="Times New Roman"/>
        </w:rPr>
      </w:pPr>
      <w:r>
        <w:rPr>
          <w:rFonts w:eastAsia="Times New Roman"/>
          <w:b/>
          <w:bCs/>
        </w:rPr>
        <w:t xml:space="preserve">- </w:t>
      </w:r>
      <w:r w:rsidRPr="00FC6AE4">
        <w:rPr>
          <w:rFonts w:eastAsia="Times New Roman"/>
          <w:b/>
          <w:bCs/>
        </w:rPr>
        <w:t>Жилой дом</w:t>
      </w:r>
      <w:r w:rsidRPr="00165143">
        <w:rPr>
          <w:rFonts w:eastAsia="Times New Roman"/>
        </w:rPr>
        <w:t xml:space="preserve"> по адресу: </w:t>
      </w:r>
      <w:r w:rsidRPr="00D5031F">
        <w:rPr>
          <w:rFonts w:eastAsia="Times New Roman"/>
          <w:b/>
          <w:bCs/>
        </w:rPr>
        <w:t>Свердловская область, г Верхняя Пышма, с/т "Надежда" №73 кв 46, 47 Верхнепышминского лесничества Уралмашевского лесхоза, уч. № 17</w:t>
      </w:r>
      <w:r w:rsidRPr="00165143">
        <w:rPr>
          <w:rFonts w:eastAsia="Times New Roman"/>
        </w:rPr>
        <w:t xml:space="preserve">, общей площадью </w:t>
      </w:r>
      <w:r w:rsidRPr="00FC6AE4">
        <w:rPr>
          <w:rFonts w:eastAsia="Times New Roman"/>
          <w:b/>
          <w:bCs/>
        </w:rPr>
        <w:t>180,0</w:t>
      </w:r>
      <w:r w:rsidRPr="00165143">
        <w:rPr>
          <w:rFonts w:eastAsia="Times New Roman"/>
        </w:rPr>
        <w:t xml:space="preserve"> кв. метров, этажность: 2, кадастровый номер 66:36:3002004:202, назначение: жилое.</w:t>
      </w:r>
    </w:p>
    <w:p w14:paraId="350337D1" w14:textId="77777777" w:rsidR="00FF495F" w:rsidRPr="00165143" w:rsidRDefault="00FF495F" w:rsidP="00FF495F">
      <w:pPr>
        <w:ind w:firstLine="709"/>
        <w:jc w:val="both"/>
        <w:rPr>
          <w:rFonts w:eastAsia="Times New Roman"/>
        </w:rPr>
      </w:pPr>
      <w:r w:rsidRPr="00165143">
        <w:rPr>
          <w:rFonts w:eastAsia="Times New Roman"/>
        </w:rPr>
        <w:t>Принадлежит Должнику на праве собственности, что подтверждается записью о регистрации в Едином государственном реестре недвижимости № 66:36:3002004:202-66/199/2020-6 от 06.08.2020.</w:t>
      </w:r>
    </w:p>
    <w:p w14:paraId="578118AD" w14:textId="77777777" w:rsidR="00FF495F" w:rsidRPr="00165143" w:rsidRDefault="00FF495F" w:rsidP="00FF495F">
      <w:pPr>
        <w:ind w:firstLine="709"/>
        <w:jc w:val="both"/>
        <w:rPr>
          <w:rFonts w:eastAsia="Times New Roman"/>
        </w:rPr>
      </w:pPr>
      <w:r w:rsidRPr="00165143">
        <w:rPr>
          <w:rFonts w:eastAsia="Times New Roman"/>
        </w:rPr>
        <w:t xml:space="preserve">Существующие ограничения (обременения): </w:t>
      </w:r>
    </w:p>
    <w:p w14:paraId="0E9C9731" w14:textId="77777777" w:rsidR="00FF495F" w:rsidRPr="00165143" w:rsidRDefault="00FF495F" w:rsidP="00FF495F">
      <w:pPr>
        <w:ind w:firstLine="709"/>
        <w:jc w:val="both"/>
        <w:rPr>
          <w:rFonts w:eastAsia="Times New Roman"/>
        </w:rPr>
      </w:pPr>
      <w:r w:rsidRPr="00165143">
        <w:rPr>
          <w:rFonts w:eastAsia="Times New Roman"/>
        </w:rPr>
        <w:t>1.</w:t>
      </w:r>
      <w:r w:rsidRPr="00165143">
        <w:rPr>
          <w:rFonts w:eastAsia="Times New Roman"/>
        </w:rPr>
        <w:tab/>
        <w:t>Запрещение регистрации №66:36:3002004:202-66/199/2022-10 от 01.12.2022</w:t>
      </w:r>
    </w:p>
    <w:p w14:paraId="2860ED52" w14:textId="77777777" w:rsidR="00FF495F" w:rsidRPr="00165143" w:rsidRDefault="00FF495F" w:rsidP="00FF495F">
      <w:pPr>
        <w:ind w:firstLine="709"/>
        <w:jc w:val="both"/>
        <w:rPr>
          <w:rFonts w:eastAsia="Times New Roman"/>
        </w:rPr>
      </w:pPr>
      <w:r w:rsidRPr="00165143">
        <w:rPr>
          <w:rFonts w:eastAsia="Times New Roman"/>
        </w:rPr>
        <w:t>2.</w:t>
      </w:r>
      <w:r w:rsidRPr="00165143">
        <w:rPr>
          <w:rFonts w:eastAsia="Times New Roman"/>
        </w:rPr>
        <w:tab/>
        <w:t>Запрещение регистрации №66:36:3002004:202-66/113/2022-8 от 17.08.2022</w:t>
      </w:r>
    </w:p>
    <w:p w14:paraId="297D374F" w14:textId="77777777" w:rsidR="00FF495F" w:rsidRPr="00165143" w:rsidRDefault="00FF495F" w:rsidP="00FF495F">
      <w:pPr>
        <w:ind w:firstLine="709"/>
        <w:jc w:val="both"/>
        <w:rPr>
          <w:rFonts w:eastAsia="Times New Roman"/>
        </w:rPr>
      </w:pPr>
      <w:r w:rsidRPr="00165143">
        <w:rPr>
          <w:rFonts w:eastAsia="Times New Roman"/>
        </w:rPr>
        <w:t>3.</w:t>
      </w:r>
      <w:r w:rsidRPr="00165143">
        <w:rPr>
          <w:rFonts w:eastAsia="Times New Roman"/>
        </w:rPr>
        <w:tab/>
        <w:t>Запрещение регистрации №66:36:3002004:202-66/199/2022-9 от 17.08.2022</w:t>
      </w:r>
    </w:p>
    <w:p w14:paraId="43BFA758" w14:textId="77777777" w:rsidR="00FF495F" w:rsidRDefault="00FF495F" w:rsidP="00FF495F">
      <w:pPr>
        <w:ind w:firstLine="709"/>
        <w:jc w:val="both"/>
        <w:rPr>
          <w:rFonts w:eastAsia="Times New Roman"/>
        </w:rPr>
      </w:pPr>
      <w:r w:rsidRPr="00165143">
        <w:rPr>
          <w:rFonts w:eastAsia="Times New Roman"/>
        </w:rPr>
        <w:lastRenderedPageBreak/>
        <w:t>4.</w:t>
      </w:r>
      <w:r w:rsidRPr="00165143">
        <w:rPr>
          <w:rFonts w:eastAsia="Times New Roman"/>
        </w:rPr>
        <w:tab/>
        <w:t>Залог в силу закона № 66:36:3002004:202-66/199/2020-7 от 06.08.2020, срок</w:t>
      </w:r>
      <w:r>
        <w:rPr>
          <w:rFonts w:eastAsia="Times New Roman"/>
        </w:rPr>
        <w:t xml:space="preserve"> </w:t>
      </w:r>
      <w:r w:rsidRPr="00165143">
        <w:rPr>
          <w:rFonts w:eastAsia="Times New Roman"/>
        </w:rPr>
        <w:t>действия с 06.08.2020 на 240 месяцев, лицо, в пользу которого установлено ограничение прав и обременение объекта недвижимости: ПАО СКБ Приморья «Примсоцбанк» (ИНН: 2539013067).</w:t>
      </w:r>
    </w:p>
    <w:p w14:paraId="2A83A60C" w14:textId="77777777" w:rsidR="00FF495F" w:rsidRPr="00165143" w:rsidRDefault="00FF495F" w:rsidP="00FF495F">
      <w:pPr>
        <w:ind w:firstLine="709"/>
        <w:jc w:val="both"/>
        <w:rPr>
          <w:rFonts w:eastAsia="Times New Roman"/>
        </w:rPr>
      </w:pPr>
    </w:p>
    <w:p w14:paraId="1785F45A" w14:textId="77777777" w:rsidR="00FF495F" w:rsidRPr="00165143" w:rsidRDefault="00FF495F" w:rsidP="00FF495F">
      <w:pPr>
        <w:ind w:firstLine="709"/>
        <w:jc w:val="both"/>
        <w:rPr>
          <w:rFonts w:eastAsia="Times New Roman"/>
        </w:rPr>
      </w:pPr>
      <w:r>
        <w:rPr>
          <w:rFonts w:eastAsia="Times New Roman"/>
          <w:b/>
          <w:bCs/>
        </w:rPr>
        <w:t>- Н</w:t>
      </w:r>
      <w:r w:rsidRPr="00D5031F">
        <w:rPr>
          <w:rFonts w:eastAsia="Times New Roman"/>
          <w:b/>
          <w:bCs/>
        </w:rPr>
        <w:t>ежилое здание</w:t>
      </w:r>
      <w:r w:rsidRPr="00165143">
        <w:rPr>
          <w:rFonts w:eastAsia="Times New Roman"/>
        </w:rPr>
        <w:t xml:space="preserve"> </w:t>
      </w:r>
      <w:r w:rsidRPr="00D5031F">
        <w:rPr>
          <w:rFonts w:eastAsia="Times New Roman"/>
          <w:b/>
          <w:bCs/>
        </w:rPr>
        <w:t>(баня)</w:t>
      </w:r>
      <w:r w:rsidRPr="00165143">
        <w:rPr>
          <w:rFonts w:eastAsia="Times New Roman"/>
        </w:rPr>
        <w:t xml:space="preserve">, расположенное на земельном участке по адресу: </w:t>
      </w:r>
      <w:r w:rsidRPr="00D5031F">
        <w:rPr>
          <w:rFonts w:eastAsia="Times New Roman"/>
          <w:b/>
          <w:bCs/>
        </w:rPr>
        <w:t>Свердловская область, г. Верхняя Пышма, с/т "Надежда" №73 кв. 46, 47 Верхнепышминского лесничества Уралмашевского лесхоза, уч. № 17</w:t>
      </w:r>
      <w:r w:rsidRPr="00165143">
        <w:rPr>
          <w:rFonts w:eastAsia="Times New Roman"/>
        </w:rPr>
        <w:t xml:space="preserve">, общая площадь: </w:t>
      </w:r>
      <w:r w:rsidRPr="00D5031F">
        <w:rPr>
          <w:rFonts w:eastAsia="Times New Roman"/>
          <w:b/>
          <w:bCs/>
        </w:rPr>
        <w:t>15,0</w:t>
      </w:r>
      <w:r w:rsidRPr="00165143">
        <w:rPr>
          <w:rFonts w:eastAsia="Times New Roman"/>
        </w:rPr>
        <w:t xml:space="preserve"> кв. метров., этажность: 1, назначение: нежилое, кадастровый номер: 66:36:3002004:205.</w:t>
      </w:r>
    </w:p>
    <w:p w14:paraId="08FBD9F2" w14:textId="77777777" w:rsidR="00FF495F" w:rsidRPr="00165143" w:rsidRDefault="00FF495F" w:rsidP="00FF495F">
      <w:pPr>
        <w:ind w:firstLine="709"/>
        <w:jc w:val="both"/>
        <w:rPr>
          <w:rFonts w:eastAsia="Times New Roman"/>
        </w:rPr>
      </w:pPr>
      <w:r w:rsidRPr="00165143">
        <w:rPr>
          <w:rFonts w:eastAsia="Times New Roman"/>
        </w:rPr>
        <w:t>Принадлежит Должнику на праве собственности, что подтверждается записью о регистрации в Едином государственном реестре недвижимости № 66:36:3002004:205-66/199/2020-6 от 06.08.2020.</w:t>
      </w:r>
    </w:p>
    <w:p w14:paraId="40E4C3B3" w14:textId="77777777" w:rsidR="00FF495F" w:rsidRPr="00165143" w:rsidRDefault="00FF495F" w:rsidP="00FF495F">
      <w:pPr>
        <w:ind w:firstLine="709"/>
        <w:jc w:val="both"/>
        <w:rPr>
          <w:rFonts w:eastAsia="Times New Roman"/>
        </w:rPr>
      </w:pPr>
      <w:r w:rsidRPr="00165143">
        <w:rPr>
          <w:rFonts w:eastAsia="Times New Roman"/>
        </w:rPr>
        <w:t xml:space="preserve">Существующие ограничения (обременения): </w:t>
      </w:r>
    </w:p>
    <w:p w14:paraId="23347901" w14:textId="77777777" w:rsidR="00FF495F" w:rsidRPr="00165143" w:rsidRDefault="00FF495F" w:rsidP="00FF495F">
      <w:pPr>
        <w:ind w:firstLine="709"/>
        <w:jc w:val="both"/>
        <w:rPr>
          <w:rFonts w:eastAsia="Times New Roman"/>
        </w:rPr>
      </w:pPr>
      <w:r w:rsidRPr="00165143">
        <w:rPr>
          <w:rFonts w:eastAsia="Times New Roman"/>
        </w:rPr>
        <w:t>1.</w:t>
      </w:r>
      <w:r w:rsidRPr="00165143">
        <w:rPr>
          <w:rFonts w:eastAsia="Times New Roman"/>
        </w:rPr>
        <w:tab/>
        <w:t>Запрещение регистрации №66:36:3002004:205-66/199/2022-10 от 01.12.2022</w:t>
      </w:r>
    </w:p>
    <w:p w14:paraId="2F12E013" w14:textId="77777777" w:rsidR="00FF495F" w:rsidRPr="00165143" w:rsidRDefault="00FF495F" w:rsidP="00FF495F">
      <w:pPr>
        <w:ind w:firstLine="709"/>
        <w:jc w:val="both"/>
        <w:rPr>
          <w:rFonts w:eastAsia="Times New Roman"/>
        </w:rPr>
      </w:pPr>
      <w:r w:rsidRPr="00165143">
        <w:rPr>
          <w:rFonts w:eastAsia="Times New Roman"/>
        </w:rPr>
        <w:t>2.</w:t>
      </w:r>
      <w:r w:rsidRPr="00165143">
        <w:rPr>
          <w:rFonts w:eastAsia="Times New Roman"/>
        </w:rPr>
        <w:tab/>
        <w:t>Запрещение регистрации №66:36:3002004:205-66/113/2022-8 от 17.08.2022</w:t>
      </w:r>
    </w:p>
    <w:p w14:paraId="022B0209" w14:textId="77777777" w:rsidR="00FF495F" w:rsidRPr="00165143" w:rsidRDefault="00FF495F" w:rsidP="00FF495F">
      <w:pPr>
        <w:ind w:firstLine="709"/>
        <w:jc w:val="both"/>
        <w:rPr>
          <w:rFonts w:eastAsia="Times New Roman"/>
        </w:rPr>
      </w:pPr>
      <w:r w:rsidRPr="00165143">
        <w:rPr>
          <w:rFonts w:eastAsia="Times New Roman"/>
        </w:rPr>
        <w:t>3.</w:t>
      </w:r>
      <w:r w:rsidRPr="00165143">
        <w:rPr>
          <w:rFonts w:eastAsia="Times New Roman"/>
        </w:rPr>
        <w:tab/>
        <w:t>Запрещение регистрации №66:36:3002004:205-66/199/2022-9 от 17.08.2022</w:t>
      </w:r>
    </w:p>
    <w:p w14:paraId="46F9D189" w14:textId="77777777" w:rsidR="00FF495F" w:rsidRDefault="00FF495F" w:rsidP="00FF495F">
      <w:pPr>
        <w:ind w:firstLine="709"/>
        <w:jc w:val="both"/>
        <w:rPr>
          <w:rFonts w:eastAsia="Times New Roman"/>
        </w:rPr>
      </w:pPr>
      <w:r w:rsidRPr="00165143">
        <w:rPr>
          <w:rFonts w:eastAsia="Times New Roman"/>
        </w:rPr>
        <w:t>4.</w:t>
      </w:r>
      <w:r w:rsidRPr="00165143">
        <w:rPr>
          <w:rFonts w:eastAsia="Times New Roman"/>
        </w:rPr>
        <w:tab/>
        <w:t>Залог в силу закона № 66:36:3002004:205-66/199/2020-7 от 06.08.2020, сроком</w:t>
      </w:r>
      <w:r>
        <w:rPr>
          <w:rFonts w:eastAsia="Times New Roman"/>
        </w:rPr>
        <w:t xml:space="preserve"> </w:t>
      </w:r>
      <w:r w:rsidRPr="00165143">
        <w:rPr>
          <w:rFonts w:eastAsia="Times New Roman"/>
        </w:rPr>
        <w:t>действия с 06.08.2020 на 240 месяцев, лицо, в пользу которого установлено ограничение прав и обременение объекта недвижимости: ПАО СКБ Приморья «Примсоцбанк» (ИНН: 2539013067).</w:t>
      </w:r>
    </w:p>
    <w:p w14:paraId="78E84C6F" w14:textId="77777777" w:rsidR="00FF495F" w:rsidRPr="00165143" w:rsidRDefault="00FF495F" w:rsidP="00FF495F">
      <w:pPr>
        <w:ind w:firstLine="709"/>
        <w:jc w:val="both"/>
        <w:rPr>
          <w:rFonts w:eastAsia="Times New Roman"/>
        </w:rPr>
      </w:pPr>
    </w:p>
    <w:p w14:paraId="02C9431A" w14:textId="77777777" w:rsidR="00FF495F" w:rsidRPr="00165143" w:rsidRDefault="00FF495F" w:rsidP="00FF495F">
      <w:pPr>
        <w:ind w:firstLine="709"/>
        <w:jc w:val="both"/>
        <w:rPr>
          <w:rFonts w:eastAsia="Times New Roman"/>
        </w:rPr>
      </w:pPr>
      <w:r>
        <w:rPr>
          <w:rFonts w:eastAsia="Times New Roman"/>
          <w:b/>
          <w:bCs/>
        </w:rPr>
        <w:t xml:space="preserve">- </w:t>
      </w:r>
      <w:r w:rsidRPr="00D5031F">
        <w:rPr>
          <w:rFonts w:eastAsia="Times New Roman"/>
          <w:b/>
          <w:bCs/>
        </w:rPr>
        <w:t>Нежилое здание (сарай)</w:t>
      </w:r>
      <w:r w:rsidRPr="00165143">
        <w:rPr>
          <w:rFonts w:eastAsia="Times New Roman"/>
        </w:rPr>
        <w:t xml:space="preserve">, расположенное на земельном участке по адресу: </w:t>
      </w:r>
      <w:r w:rsidRPr="00D5031F">
        <w:rPr>
          <w:rFonts w:eastAsia="Times New Roman"/>
          <w:b/>
          <w:bCs/>
        </w:rPr>
        <w:t>Свердловская область, г. Верхняя Пышма, с/т "Надежда" №73 кв. 46, 47 Верхнепышминского лесничества Уралмашевского лесхоза, уч. № 17</w:t>
      </w:r>
      <w:r w:rsidRPr="00165143">
        <w:rPr>
          <w:rFonts w:eastAsia="Times New Roman"/>
        </w:rPr>
        <w:t xml:space="preserve">, общая площадь: </w:t>
      </w:r>
      <w:r w:rsidRPr="00D5031F">
        <w:rPr>
          <w:rFonts w:eastAsia="Times New Roman"/>
          <w:b/>
          <w:bCs/>
        </w:rPr>
        <w:t>9,0</w:t>
      </w:r>
      <w:r w:rsidRPr="00165143">
        <w:rPr>
          <w:rFonts w:eastAsia="Times New Roman"/>
        </w:rPr>
        <w:t xml:space="preserve"> кв. метров., этажность: 1, назначение:нежилое, кадастровый номер: 66:36:3002004:204.</w:t>
      </w:r>
    </w:p>
    <w:p w14:paraId="7E1FEAD3" w14:textId="77777777" w:rsidR="00FF495F" w:rsidRPr="00165143" w:rsidRDefault="00FF495F" w:rsidP="00FF495F">
      <w:pPr>
        <w:ind w:firstLine="709"/>
        <w:jc w:val="both"/>
        <w:rPr>
          <w:rFonts w:eastAsia="Times New Roman"/>
        </w:rPr>
      </w:pPr>
      <w:r w:rsidRPr="00165143">
        <w:rPr>
          <w:rFonts w:eastAsia="Times New Roman"/>
        </w:rPr>
        <w:t>Принадлежит Должнику на праве собственности, что подтверждается записью о регистрации в Едином государственном реестре недвижимости № 66:36:3002004:204-66/199/2020-6 от 06.08.2020.</w:t>
      </w:r>
    </w:p>
    <w:p w14:paraId="29808B34" w14:textId="77777777" w:rsidR="00FF495F" w:rsidRPr="00165143" w:rsidRDefault="00FF495F" w:rsidP="00FF495F">
      <w:pPr>
        <w:ind w:firstLine="709"/>
        <w:jc w:val="both"/>
        <w:rPr>
          <w:rFonts w:eastAsia="Times New Roman"/>
        </w:rPr>
      </w:pPr>
      <w:r w:rsidRPr="00165143">
        <w:rPr>
          <w:rFonts w:eastAsia="Times New Roman"/>
        </w:rPr>
        <w:t xml:space="preserve">Существующие ограничения (обременения): </w:t>
      </w:r>
    </w:p>
    <w:p w14:paraId="43691FAF" w14:textId="77777777" w:rsidR="00FF495F" w:rsidRPr="00165143" w:rsidRDefault="00FF495F" w:rsidP="00FF495F">
      <w:pPr>
        <w:ind w:firstLine="709"/>
        <w:jc w:val="both"/>
        <w:rPr>
          <w:rFonts w:eastAsia="Times New Roman"/>
        </w:rPr>
      </w:pPr>
      <w:r w:rsidRPr="00165143">
        <w:rPr>
          <w:rFonts w:eastAsia="Times New Roman"/>
        </w:rPr>
        <w:t>1.</w:t>
      </w:r>
      <w:r w:rsidRPr="00165143">
        <w:rPr>
          <w:rFonts w:eastAsia="Times New Roman"/>
        </w:rPr>
        <w:tab/>
        <w:t>Запрещение регистрации №66:36:3002004:204-66/199/2022-10 от 01.12.2022</w:t>
      </w:r>
    </w:p>
    <w:p w14:paraId="32F15597" w14:textId="77777777" w:rsidR="00FF495F" w:rsidRPr="00165143" w:rsidRDefault="00FF495F" w:rsidP="00FF495F">
      <w:pPr>
        <w:ind w:firstLine="709"/>
        <w:jc w:val="both"/>
        <w:rPr>
          <w:rFonts w:eastAsia="Times New Roman"/>
        </w:rPr>
      </w:pPr>
      <w:r w:rsidRPr="00165143">
        <w:rPr>
          <w:rFonts w:eastAsia="Times New Roman"/>
        </w:rPr>
        <w:t>2.</w:t>
      </w:r>
      <w:r w:rsidRPr="00165143">
        <w:rPr>
          <w:rFonts w:eastAsia="Times New Roman"/>
        </w:rPr>
        <w:tab/>
        <w:t>Запрещение регистрации №66:36:3002004:204-66/113/2022-8 от 17.08.2022</w:t>
      </w:r>
    </w:p>
    <w:p w14:paraId="6F6D539A" w14:textId="77777777" w:rsidR="00FF495F" w:rsidRPr="00165143" w:rsidRDefault="00FF495F" w:rsidP="00FF495F">
      <w:pPr>
        <w:ind w:firstLine="709"/>
        <w:jc w:val="both"/>
        <w:rPr>
          <w:rFonts w:eastAsia="Times New Roman"/>
        </w:rPr>
      </w:pPr>
      <w:r w:rsidRPr="00165143">
        <w:rPr>
          <w:rFonts w:eastAsia="Times New Roman"/>
        </w:rPr>
        <w:t>3.</w:t>
      </w:r>
      <w:r w:rsidRPr="00165143">
        <w:rPr>
          <w:rFonts w:eastAsia="Times New Roman"/>
        </w:rPr>
        <w:tab/>
        <w:t>Запрещение регистрации №66:36:3002004:204-66/199/2022-9 от 17.08.2022</w:t>
      </w:r>
    </w:p>
    <w:p w14:paraId="502D1B4D" w14:textId="77777777" w:rsidR="00FF495F" w:rsidRDefault="00FF495F" w:rsidP="00FF495F">
      <w:pPr>
        <w:ind w:firstLine="709"/>
        <w:jc w:val="both"/>
        <w:rPr>
          <w:rFonts w:eastAsia="Times New Roman"/>
        </w:rPr>
      </w:pPr>
      <w:r w:rsidRPr="00165143">
        <w:rPr>
          <w:rFonts w:eastAsia="Times New Roman"/>
        </w:rPr>
        <w:t>4.</w:t>
      </w:r>
      <w:r w:rsidRPr="00165143">
        <w:rPr>
          <w:rFonts w:eastAsia="Times New Roman"/>
        </w:rPr>
        <w:tab/>
        <w:t>Залог в силу закона № 66:36:3002004:204-66/199/2020-7 от 06.08.2020, срок</w:t>
      </w:r>
      <w:r>
        <w:rPr>
          <w:rFonts w:eastAsia="Times New Roman"/>
        </w:rPr>
        <w:t xml:space="preserve"> </w:t>
      </w:r>
      <w:r w:rsidRPr="00165143">
        <w:rPr>
          <w:rFonts w:eastAsia="Times New Roman"/>
        </w:rPr>
        <w:t>действия с 06.08.2020 на 240 месяцев, лицо, в пользу которого установлено ограничение прав и обременение объекта недвижимости: ПАО СКБ Приморья «Примсоцбанк» (ИНН: 2539013067).</w:t>
      </w:r>
    </w:p>
    <w:p w14:paraId="6D7D4996" w14:textId="77777777" w:rsidR="00FF495F" w:rsidRPr="00165143" w:rsidRDefault="00FF495F" w:rsidP="00FF495F">
      <w:pPr>
        <w:ind w:firstLine="709"/>
        <w:jc w:val="both"/>
        <w:rPr>
          <w:rFonts w:eastAsia="Times New Roman"/>
        </w:rPr>
      </w:pPr>
    </w:p>
    <w:p w14:paraId="7A7CFFEB" w14:textId="77777777" w:rsidR="00FF495F" w:rsidRPr="00165143" w:rsidRDefault="00FF495F" w:rsidP="00FF495F">
      <w:pPr>
        <w:ind w:firstLine="709"/>
        <w:jc w:val="both"/>
        <w:rPr>
          <w:rFonts w:eastAsia="Times New Roman"/>
        </w:rPr>
      </w:pPr>
      <w:r>
        <w:rPr>
          <w:rFonts w:eastAsia="Times New Roman"/>
          <w:b/>
          <w:bCs/>
        </w:rPr>
        <w:t xml:space="preserve">- </w:t>
      </w:r>
      <w:r w:rsidRPr="00D5031F">
        <w:rPr>
          <w:rFonts w:eastAsia="Times New Roman"/>
          <w:b/>
          <w:bCs/>
        </w:rPr>
        <w:t>Теплица (сооружение)</w:t>
      </w:r>
      <w:r w:rsidRPr="00165143">
        <w:rPr>
          <w:rFonts w:eastAsia="Times New Roman"/>
        </w:rPr>
        <w:t xml:space="preserve"> расположенная на земельном участке по адресу: </w:t>
      </w:r>
      <w:r w:rsidRPr="005B4CF2">
        <w:rPr>
          <w:rFonts w:eastAsia="Times New Roman"/>
          <w:b/>
          <w:bCs/>
        </w:rPr>
        <w:t>Свердловская область, г. Верхняя Пышма, с/т "Надежда" №73 кв. 46, 47 Верхнепышминского лесничества Уралмашевского лесхоза, уч. № 17</w:t>
      </w:r>
      <w:r w:rsidRPr="00165143">
        <w:rPr>
          <w:rFonts w:eastAsia="Times New Roman"/>
        </w:rPr>
        <w:t xml:space="preserve">, общая площадь: </w:t>
      </w:r>
      <w:r w:rsidRPr="005B4CF2">
        <w:rPr>
          <w:rFonts w:eastAsia="Times New Roman"/>
          <w:b/>
          <w:bCs/>
        </w:rPr>
        <w:t>24,0</w:t>
      </w:r>
      <w:r w:rsidRPr="00165143">
        <w:rPr>
          <w:rFonts w:eastAsia="Times New Roman"/>
        </w:rPr>
        <w:t xml:space="preserve"> кв. метров., этажность: 1, назначение: нежилое, кадастровый номер: 66:36:3002004:203.  </w:t>
      </w:r>
    </w:p>
    <w:p w14:paraId="2872C119" w14:textId="77777777" w:rsidR="00FF495F" w:rsidRPr="00165143" w:rsidRDefault="00FF495F" w:rsidP="00FF495F">
      <w:pPr>
        <w:ind w:firstLine="709"/>
        <w:jc w:val="both"/>
        <w:rPr>
          <w:rFonts w:eastAsia="Times New Roman"/>
        </w:rPr>
      </w:pPr>
      <w:r w:rsidRPr="00165143">
        <w:rPr>
          <w:rFonts w:eastAsia="Times New Roman"/>
        </w:rPr>
        <w:t>Принадлежит Должнику на праве собственности, что подтверждается записью о регистрации в Едином государственном реестре недвижимости № 66:36:3002004:203-66/199/2020-6 от 06.08.2020.</w:t>
      </w:r>
    </w:p>
    <w:p w14:paraId="5566B71E" w14:textId="77777777" w:rsidR="00FF495F" w:rsidRPr="00165143" w:rsidRDefault="00FF495F" w:rsidP="00FF495F">
      <w:pPr>
        <w:ind w:firstLine="709"/>
        <w:jc w:val="both"/>
        <w:rPr>
          <w:rFonts w:eastAsia="Times New Roman"/>
        </w:rPr>
      </w:pPr>
      <w:r w:rsidRPr="00165143">
        <w:rPr>
          <w:rFonts w:eastAsia="Times New Roman"/>
        </w:rPr>
        <w:t xml:space="preserve">Существующие ограничения (обременения): </w:t>
      </w:r>
    </w:p>
    <w:p w14:paraId="608BEE56" w14:textId="77777777" w:rsidR="00FF495F" w:rsidRPr="00165143" w:rsidRDefault="00FF495F" w:rsidP="00FF495F">
      <w:pPr>
        <w:ind w:firstLine="709"/>
        <w:jc w:val="both"/>
        <w:rPr>
          <w:rFonts w:eastAsia="Times New Roman"/>
        </w:rPr>
      </w:pPr>
      <w:r w:rsidRPr="00165143">
        <w:rPr>
          <w:rFonts w:eastAsia="Times New Roman"/>
        </w:rPr>
        <w:t>1.</w:t>
      </w:r>
      <w:r w:rsidRPr="00165143">
        <w:rPr>
          <w:rFonts w:eastAsia="Times New Roman"/>
        </w:rPr>
        <w:tab/>
        <w:t>Запрещение регистрации №66:36:3002004:203-66/199/2022-10 от 01.12.2022</w:t>
      </w:r>
    </w:p>
    <w:p w14:paraId="73433D6B" w14:textId="77777777" w:rsidR="00FF495F" w:rsidRPr="00165143" w:rsidRDefault="00FF495F" w:rsidP="00FF495F">
      <w:pPr>
        <w:ind w:firstLine="709"/>
        <w:jc w:val="both"/>
        <w:rPr>
          <w:rFonts w:eastAsia="Times New Roman"/>
        </w:rPr>
      </w:pPr>
      <w:r w:rsidRPr="00165143">
        <w:rPr>
          <w:rFonts w:eastAsia="Times New Roman"/>
        </w:rPr>
        <w:t>2.</w:t>
      </w:r>
      <w:r w:rsidRPr="00165143">
        <w:rPr>
          <w:rFonts w:eastAsia="Times New Roman"/>
        </w:rPr>
        <w:tab/>
        <w:t>Запрещение регистрации №66:36:3002004:203-66/113/2022-8 от 17.08.2022</w:t>
      </w:r>
    </w:p>
    <w:p w14:paraId="75982C73" w14:textId="77777777" w:rsidR="00FF495F" w:rsidRPr="00165143" w:rsidRDefault="00FF495F" w:rsidP="00FF495F">
      <w:pPr>
        <w:ind w:firstLine="709"/>
        <w:jc w:val="both"/>
        <w:rPr>
          <w:rFonts w:eastAsia="Times New Roman"/>
        </w:rPr>
      </w:pPr>
      <w:r w:rsidRPr="00165143">
        <w:rPr>
          <w:rFonts w:eastAsia="Times New Roman"/>
        </w:rPr>
        <w:t>3.</w:t>
      </w:r>
      <w:r w:rsidRPr="00165143">
        <w:rPr>
          <w:rFonts w:eastAsia="Times New Roman"/>
        </w:rPr>
        <w:tab/>
        <w:t>Запрещение регистрации №66:36:3002004:203-66/199/2022-9 от 17.08.2022</w:t>
      </w:r>
    </w:p>
    <w:p w14:paraId="69EE3E45" w14:textId="77777777" w:rsidR="00FF495F" w:rsidRDefault="00FF495F" w:rsidP="00FF495F">
      <w:pPr>
        <w:ind w:firstLine="709"/>
        <w:jc w:val="both"/>
        <w:rPr>
          <w:rFonts w:eastAsia="Times New Roman"/>
        </w:rPr>
      </w:pPr>
      <w:r w:rsidRPr="00165143">
        <w:rPr>
          <w:rFonts w:eastAsia="Times New Roman"/>
        </w:rPr>
        <w:t>4.</w:t>
      </w:r>
      <w:r w:rsidRPr="00165143">
        <w:rPr>
          <w:rFonts w:eastAsia="Times New Roman"/>
        </w:rPr>
        <w:tab/>
        <w:t>Залог в силу закона № 66:36:3002004:203-66/199/2020-7 от 06.08.2020, срок</w:t>
      </w:r>
      <w:r>
        <w:rPr>
          <w:rFonts w:eastAsia="Times New Roman"/>
        </w:rPr>
        <w:t xml:space="preserve"> </w:t>
      </w:r>
      <w:r w:rsidRPr="00165143">
        <w:rPr>
          <w:rFonts w:eastAsia="Times New Roman"/>
        </w:rPr>
        <w:t>действия с 06.08.2020 на 240 месяцев, лицо, в пользу которого установлено ограничение прав и обременение объекта недвижимости: ПАО СКБ Приморья «Примсоцбанк» (ИНН: 2539013067).</w:t>
      </w:r>
    </w:p>
    <w:p w14:paraId="4D73DFD6" w14:textId="77777777" w:rsidR="003D08F0" w:rsidRPr="00B47DA2" w:rsidRDefault="003D08F0" w:rsidP="003D08F0">
      <w:pPr>
        <w:ind w:firstLine="709"/>
        <w:jc w:val="both"/>
      </w:pPr>
    </w:p>
    <w:p w14:paraId="3352FEAB" w14:textId="77777777" w:rsidR="00631A86" w:rsidRDefault="002F1B6F" w:rsidP="00631A86">
      <w:pPr>
        <w:jc w:val="both"/>
        <w:rPr>
          <w:lang w:eastAsia="en-US"/>
        </w:rPr>
      </w:pPr>
      <w:r w:rsidRPr="003E3EC0">
        <w:rPr>
          <w:b/>
          <w:bCs/>
        </w:rPr>
        <w:t xml:space="preserve">Начальная цена: </w:t>
      </w:r>
      <w:r w:rsidR="00631A86">
        <w:rPr>
          <w:b/>
          <w:bCs/>
          <w:color w:val="0070C0"/>
        </w:rPr>
        <w:t>5 807 520</w:t>
      </w:r>
      <w:r w:rsidR="00631A86">
        <w:rPr>
          <w:b/>
          <w:bCs/>
          <w:lang w:eastAsia="en-US"/>
        </w:rPr>
        <w:t xml:space="preserve"> </w:t>
      </w:r>
      <w:r w:rsidR="00631A86" w:rsidRPr="00FA0F41">
        <w:rPr>
          <w:lang w:eastAsia="en-US"/>
        </w:rPr>
        <w:t>(</w:t>
      </w:r>
      <w:r w:rsidR="00631A86">
        <w:rPr>
          <w:lang w:eastAsia="en-US"/>
        </w:rPr>
        <w:t>Пять миллионов восемьсот семь тысяч пятьсот двадцать</w:t>
      </w:r>
      <w:r w:rsidR="00631A86" w:rsidRPr="00FA0F41">
        <w:rPr>
          <w:lang w:eastAsia="en-US"/>
        </w:rPr>
        <w:t>)</w:t>
      </w:r>
      <w:r w:rsidR="00631A86">
        <w:rPr>
          <w:b/>
          <w:bCs/>
          <w:lang w:eastAsia="en-US"/>
        </w:rPr>
        <w:t xml:space="preserve"> </w:t>
      </w:r>
      <w:r w:rsidR="00631A86" w:rsidRPr="00FA0F41">
        <w:rPr>
          <w:b/>
          <w:bCs/>
          <w:color w:val="0070C0"/>
        </w:rPr>
        <w:t xml:space="preserve">руб. </w:t>
      </w:r>
      <w:r w:rsidR="00631A86">
        <w:rPr>
          <w:b/>
          <w:bCs/>
          <w:color w:val="0070C0"/>
        </w:rPr>
        <w:t>00</w:t>
      </w:r>
      <w:r w:rsidR="00631A86" w:rsidRPr="00FA0F41">
        <w:rPr>
          <w:b/>
          <w:bCs/>
          <w:color w:val="0070C0"/>
        </w:rPr>
        <w:t xml:space="preserve"> коп</w:t>
      </w:r>
      <w:r w:rsidR="00631A86" w:rsidRPr="003E3EC0">
        <w:rPr>
          <w:b/>
          <w:bCs/>
        </w:rPr>
        <w:t xml:space="preserve">., </w:t>
      </w:r>
      <w:r w:rsidR="00631A86" w:rsidRPr="003E3EC0">
        <w:rPr>
          <w:bCs/>
        </w:rPr>
        <w:t>НДС</w:t>
      </w:r>
      <w:r w:rsidR="00631A86" w:rsidRPr="003E3EC0">
        <w:rPr>
          <w:b/>
          <w:bCs/>
        </w:rPr>
        <w:t xml:space="preserve"> </w:t>
      </w:r>
      <w:r w:rsidR="00631A86" w:rsidRPr="003E3EC0">
        <w:t xml:space="preserve">не </w:t>
      </w:r>
      <w:r w:rsidR="00631A86">
        <w:t>облагается</w:t>
      </w:r>
    </w:p>
    <w:p w14:paraId="0D7BD6E1" w14:textId="047D456D" w:rsidR="000F3115" w:rsidRDefault="000F3115" w:rsidP="000F3115">
      <w:pPr>
        <w:jc w:val="both"/>
        <w:rPr>
          <w:lang w:eastAsia="en-US"/>
        </w:rPr>
      </w:pPr>
      <w:r w:rsidRPr="00FA42AA">
        <w:rPr>
          <w:b/>
          <w:bCs/>
        </w:rPr>
        <w:t>Цена отсечения</w:t>
      </w:r>
      <w:r>
        <w:rPr>
          <w:b/>
          <w:bCs/>
        </w:rPr>
        <w:t xml:space="preserve">: </w:t>
      </w:r>
      <w:r w:rsidR="00631A86" w:rsidRPr="00631A86">
        <w:rPr>
          <w:b/>
          <w:bCs/>
          <w:color w:val="0070C0"/>
        </w:rPr>
        <w:t>3</w:t>
      </w:r>
      <w:r w:rsidR="00631A86">
        <w:rPr>
          <w:b/>
          <w:bCs/>
          <w:color w:val="0070C0"/>
        </w:rPr>
        <w:t> </w:t>
      </w:r>
      <w:r w:rsidR="00631A86" w:rsidRPr="00631A86">
        <w:rPr>
          <w:b/>
          <w:bCs/>
          <w:color w:val="0070C0"/>
        </w:rPr>
        <w:t>484 512</w:t>
      </w:r>
      <w:r w:rsidR="00433E3D">
        <w:rPr>
          <w:b/>
          <w:bCs/>
          <w:lang w:eastAsia="en-US"/>
        </w:rPr>
        <w:t xml:space="preserve"> </w:t>
      </w:r>
      <w:r w:rsidR="00433E3D" w:rsidRPr="00FA0F41">
        <w:rPr>
          <w:lang w:eastAsia="en-US"/>
        </w:rPr>
        <w:t>(</w:t>
      </w:r>
      <w:r w:rsidR="00631A86">
        <w:rPr>
          <w:lang w:eastAsia="en-US"/>
        </w:rPr>
        <w:t>Три</w:t>
      </w:r>
      <w:r w:rsidR="00920664">
        <w:rPr>
          <w:lang w:eastAsia="en-US"/>
        </w:rPr>
        <w:t xml:space="preserve"> миллион</w:t>
      </w:r>
      <w:r w:rsidR="00631A86">
        <w:rPr>
          <w:lang w:eastAsia="en-US"/>
        </w:rPr>
        <w:t>а</w:t>
      </w:r>
      <w:r w:rsidR="00920664">
        <w:rPr>
          <w:lang w:eastAsia="en-US"/>
        </w:rPr>
        <w:t xml:space="preserve"> </w:t>
      </w:r>
      <w:r w:rsidR="00631A86">
        <w:rPr>
          <w:lang w:eastAsia="en-US"/>
        </w:rPr>
        <w:t>четыреста восемьдесят четыре</w:t>
      </w:r>
      <w:r w:rsidR="00920664">
        <w:rPr>
          <w:lang w:eastAsia="en-US"/>
        </w:rPr>
        <w:t xml:space="preserve"> тысяч</w:t>
      </w:r>
      <w:r w:rsidR="00631A86">
        <w:rPr>
          <w:lang w:eastAsia="en-US"/>
        </w:rPr>
        <w:t>и пятьсот двенадцать</w:t>
      </w:r>
      <w:r w:rsidR="00433E3D" w:rsidRPr="00FA0F41">
        <w:rPr>
          <w:lang w:eastAsia="en-US"/>
        </w:rPr>
        <w:t>)</w:t>
      </w:r>
      <w:r w:rsidR="00433E3D">
        <w:rPr>
          <w:b/>
          <w:bCs/>
          <w:lang w:eastAsia="en-US"/>
        </w:rPr>
        <w:t xml:space="preserve"> </w:t>
      </w:r>
      <w:r w:rsidR="00433E3D" w:rsidRPr="00FA0F41">
        <w:rPr>
          <w:b/>
          <w:bCs/>
          <w:color w:val="0070C0"/>
        </w:rPr>
        <w:t xml:space="preserve">руб. </w:t>
      </w:r>
      <w:r w:rsidR="0042735F">
        <w:rPr>
          <w:b/>
          <w:bCs/>
          <w:color w:val="0070C0"/>
        </w:rPr>
        <w:t>0</w:t>
      </w:r>
      <w:r w:rsidR="00433E3D">
        <w:rPr>
          <w:b/>
          <w:bCs/>
          <w:color w:val="0070C0"/>
        </w:rPr>
        <w:t>0</w:t>
      </w:r>
      <w:r w:rsidR="00433E3D" w:rsidRPr="00FA0F41">
        <w:rPr>
          <w:b/>
          <w:bCs/>
          <w:color w:val="0070C0"/>
        </w:rPr>
        <w:t xml:space="preserve"> коп</w:t>
      </w:r>
      <w:r w:rsidR="0042735F" w:rsidRPr="003E3EC0">
        <w:rPr>
          <w:b/>
          <w:bCs/>
        </w:rPr>
        <w:t xml:space="preserve">., </w:t>
      </w:r>
      <w:r w:rsidR="0042735F" w:rsidRPr="003E3EC0">
        <w:rPr>
          <w:bCs/>
        </w:rPr>
        <w:t>НДС</w:t>
      </w:r>
      <w:r w:rsidR="0042735F" w:rsidRPr="003E3EC0">
        <w:rPr>
          <w:b/>
          <w:bCs/>
        </w:rPr>
        <w:t xml:space="preserve"> </w:t>
      </w:r>
      <w:r w:rsidR="0042735F" w:rsidRPr="003E3EC0">
        <w:t xml:space="preserve">не </w:t>
      </w:r>
      <w:r w:rsidR="0042735F">
        <w:t>облагается</w:t>
      </w:r>
    </w:p>
    <w:p w14:paraId="62EF2F95" w14:textId="77777777" w:rsidR="000F3115" w:rsidRPr="00EE4E19" w:rsidRDefault="000F3115" w:rsidP="000F3115">
      <w:pPr>
        <w:jc w:val="both"/>
        <w:rPr>
          <w:b/>
          <w:bCs/>
          <w:lang w:eastAsia="en-US"/>
        </w:rPr>
      </w:pPr>
      <w:r w:rsidRPr="00FA42AA">
        <w:rPr>
          <w:b/>
          <w:bCs/>
          <w:lang w:eastAsia="en-US"/>
        </w:rPr>
        <w:t>Задаток для участия в торгах</w:t>
      </w:r>
      <w:r w:rsidRPr="00EE4E19">
        <w:rPr>
          <w:b/>
          <w:bCs/>
          <w:lang w:eastAsia="en-US"/>
        </w:rPr>
        <w:t xml:space="preserve"> равен </w:t>
      </w:r>
      <w:r>
        <w:rPr>
          <w:b/>
          <w:bCs/>
          <w:lang w:eastAsia="en-US"/>
        </w:rPr>
        <w:t>1</w:t>
      </w:r>
      <w:r w:rsidRPr="00EE4E19">
        <w:rPr>
          <w:b/>
          <w:bCs/>
          <w:lang w:eastAsia="en-US"/>
        </w:rPr>
        <w:t>0% от начальной цены соответствующего периода;</w:t>
      </w:r>
    </w:p>
    <w:p w14:paraId="0D0149AA" w14:textId="45949676" w:rsidR="000F3115" w:rsidRPr="00EE4E19" w:rsidRDefault="000F3115" w:rsidP="000F3115">
      <w:pPr>
        <w:jc w:val="both"/>
        <w:rPr>
          <w:b/>
          <w:bCs/>
          <w:lang w:eastAsia="en-US"/>
        </w:rPr>
      </w:pPr>
      <w:r w:rsidRPr="00FA42AA">
        <w:rPr>
          <w:b/>
          <w:bCs/>
          <w:lang w:eastAsia="en-US"/>
        </w:rPr>
        <w:lastRenderedPageBreak/>
        <w:t>Шаг на понижение</w:t>
      </w:r>
      <w:r>
        <w:rPr>
          <w:b/>
          <w:bCs/>
          <w:lang w:eastAsia="en-US"/>
        </w:rPr>
        <w:t>:</w:t>
      </w:r>
      <w:r w:rsidRPr="00EE4E19">
        <w:rPr>
          <w:b/>
          <w:bCs/>
          <w:lang w:eastAsia="en-US"/>
        </w:rPr>
        <w:t xml:space="preserve"> </w:t>
      </w:r>
      <w:r w:rsidR="00631A86">
        <w:rPr>
          <w:b/>
          <w:bCs/>
          <w:color w:val="0070C0"/>
          <w:lang w:eastAsia="en-US"/>
        </w:rPr>
        <w:t>290 376</w:t>
      </w:r>
      <w:r w:rsidRPr="00B46FEC">
        <w:rPr>
          <w:b/>
          <w:bCs/>
          <w:color w:val="0070C0"/>
          <w:lang w:eastAsia="en-US"/>
        </w:rPr>
        <w:t xml:space="preserve"> </w:t>
      </w:r>
      <w:r w:rsidRPr="00EE4E19">
        <w:rPr>
          <w:lang w:eastAsia="en-US"/>
        </w:rPr>
        <w:t>(</w:t>
      </w:r>
      <w:r w:rsidR="00631A86">
        <w:rPr>
          <w:lang w:eastAsia="en-US"/>
        </w:rPr>
        <w:t>Двести девяносто тысяч триста семьдесят шесть</w:t>
      </w:r>
      <w:r w:rsidRPr="00EE4E19">
        <w:rPr>
          <w:lang w:eastAsia="en-US"/>
        </w:rPr>
        <w:t xml:space="preserve">) </w:t>
      </w:r>
      <w:r w:rsidRPr="00B46FEC">
        <w:rPr>
          <w:b/>
          <w:bCs/>
          <w:color w:val="0070C0"/>
          <w:lang w:eastAsia="en-US"/>
        </w:rPr>
        <w:t xml:space="preserve">руб. </w:t>
      </w:r>
      <w:r w:rsidR="0042735F">
        <w:rPr>
          <w:b/>
          <w:bCs/>
          <w:color w:val="0070C0"/>
          <w:lang w:eastAsia="en-US"/>
        </w:rPr>
        <w:t>0</w:t>
      </w:r>
      <w:r w:rsidR="00A36856" w:rsidRPr="00B46FEC">
        <w:rPr>
          <w:b/>
          <w:bCs/>
          <w:color w:val="0070C0"/>
          <w:lang w:eastAsia="en-US"/>
        </w:rPr>
        <w:t>0</w:t>
      </w:r>
      <w:r w:rsidRPr="00B46FEC">
        <w:rPr>
          <w:b/>
          <w:bCs/>
          <w:color w:val="0070C0"/>
          <w:lang w:eastAsia="en-US"/>
        </w:rPr>
        <w:t xml:space="preserve"> коп</w:t>
      </w:r>
      <w:r>
        <w:rPr>
          <w:lang w:eastAsia="en-US"/>
        </w:rPr>
        <w:t>.</w:t>
      </w:r>
    </w:p>
    <w:p w14:paraId="0573ACC5" w14:textId="07F00134" w:rsidR="000F3115" w:rsidRDefault="000F3115" w:rsidP="000F3115">
      <w:pPr>
        <w:jc w:val="both"/>
        <w:rPr>
          <w:b/>
          <w:bCs/>
          <w:lang w:eastAsia="en-US"/>
        </w:rPr>
      </w:pPr>
      <w:r w:rsidRPr="00EE4E19">
        <w:rPr>
          <w:b/>
          <w:bCs/>
          <w:lang w:eastAsia="en-US"/>
        </w:rPr>
        <w:t>Период снижения</w:t>
      </w:r>
      <w:r>
        <w:rPr>
          <w:b/>
          <w:bCs/>
          <w:lang w:eastAsia="en-US"/>
        </w:rPr>
        <w:t>:</w:t>
      </w:r>
      <w:r w:rsidR="0042735F">
        <w:rPr>
          <w:b/>
          <w:bCs/>
          <w:lang w:eastAsia="en-US"/>
        </w:rPr>
        <w:t xml:space="preserve"> </w:t>
      </w:r>
      <w:r w:rsidR="00631A86">
        <w:rPr>
          <w:b/>
          <w:bCs/>
          <w:lang w:eastAsia="en-US"/>
        </w:rPr>
        <w:t>10</w:t>
      </w:r>
      <w:r w:rsidR="00920664">
        <w:rPr>
          <w:b/>
          <w:bCs/>
          <w:lang w:eastAsia="en-US"/>
        </w:rPr>
        <w:t xml:space="preserve"> календарных</w:t>
      </w:r>
      <w:r w:rsidR="0042735F">
        <w:rPr>
          <w:b/>
          <w:bCs/>
          <w:lang w:eastAsia="en-US"/>
        </w:rPr>
        <w:t xml:space="preserve"> дней</w:t>
      </w:r>
    </w:p>
    <w:p w14:paraId="20E50F5B" w14:textId="77777777" w:rsidR="000F3115" w:rsidRDefault="000F3115" w:rsidP="000F3115">
      <w:pPr>
        <w:ind w:firstLine="567"/>
        <w:jc w:val="both"/>
        <w:rPr>
          <w:rFonts w:eastAsia="Times New Roman"/>
        </w:rPr>
      </w:pPr>
    </w:p>
    <w:tbl>
      <w:tblPr>
        <w:tblW w:w="10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2040"/>
        <w:gridCol w:w="2200"/>
        <w:gridCol w:w="2180"/>
        <w:gridCol w:w="1960"/>
      </w:tblGrid>
      <w:tr w:rsidR="000F3115" w:rsidRPr="00512048" w14:paraId="3BD6D970" w14:textId="77777777" w:rsidTr="00C24A5C">
        <w:trPr>
          <w:trHeight w:val="888"/>
        </w:trPr>
        <w:tc>
          <w:tcPr>
            <w:tcW w:w="1980" w:type="dxa"/>
            <w:shd w:val="clear" w:color="000000" w:fill="DAE8EF"/>
            <w:vAlign w:val="center"/>
            <w:hideMark/>
          </w:tcPr>
          <w:p w14:paraId="65C096AB" w14:textId="48CE61E1" w:rsidR="000F3115" w:rsidRPr="00512048" w:rsidRDefault="000F3115" w:rsidP="00C24A5C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 xml:space="preserve">Дата и время </w:t>
            </w:r>
            <w:r w:rsidR="00283F13">
              <w:rPr>
                <w:rFonts w:eastAsia="Times New Roman"/>
                <w:b/>
                <w:bCs/>
                <w:color w:val="000000" w:themeColor="text1"/>
              </w:rPr>
              <w:t>начала периода приема заявок и задатков</w:t>
            </w:r>
          </w:p>
        </w:tc>
        <w:tc>
          <w:tcPr>
            <w:tcW w:w="2040" w:type="dxa"/>
            <w:shd w:val="clear" w:color="000000" w:fill="DAE8EF"/>
            <w:vAlign w:val="center"/>
            <w:hideMark/>
          </w:tcPr>
          <w:p w14:paraId="2860FF74" w14:textId="29AD8D2E" w:rsidR="000F3115" w:rsidRPr="00512048" w:rsidRDefault="000F3115" w:rsidP="00C24A5C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Дата и время окончания периода приема заявок</w:t>
            </w:r>
            <w:r w:rsidR="00283F13">
              <w:rPr>
                <w:rFonts w:eastAsia="Times New Roman"/>
                <w:b/>
                <w:bCs/>
                <w:color w:val="000000" w:themeColor="text1"/>
              </w:rPr>
              <w:t xml:space="preserve"> и задатков</w:t>
            </w:r>
          </w:p>
        </w:tc>
        <w:tc>
          <w:tcPr>
            <w:tcW w:w="2200" w:type="dxa"/>
            <w:shd w:val="clear" w:color="000000" w:fill="DAE8EF"/>
            <w:vAlign w:val="center"/>
            <w:hideMark/>
          </w:tcPr>
          <w:p w14:paraId="2C34DD1C" w14:textId="77777777" w:rsidR="000F3115" w:rsidRPr="00512048" w:rsidRDefault="000F3115" w:rsidP="00C24A5C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Величина снижения</w:t>
            </w:r>
          </w:p>
        </w:tc>
        <w:tc>
          <w:tcPr>
            <w:tcW w:w="2180" w:type="dxa"/>
            <w:shd w:val="clear" w:color="000000" w:fill="DAE8EF"/>
            <w:vAlign w:val="center"/>
            <w:hideMark/>
          </w:tcPr>
          <w:p w14:paraId="03133818" w14:textId="77777777" w:rsidR="000F3115" w:rsidRPr="00512048" w:rsidRDefault="000F3115" w:rsidP="00C24A5C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Цена продажи</w:t>
            </w:r>
          </w:p>
        </w:tc>
        <w:tc>
          <w:tcPr>
            <w:tcW w:w="1960" w:type="dxa"/>
            <w:shd w:val="clear" w:color="000000" w:fill="DAE8EF"/>
            <w:vAlign w:val="center"/>
            <w:hideMark/>
          </w:tcPr>
          <w:p w14:paraId="135B97AF" w14:textId="77777777" w:rsidR="000F3115" w:rsidRPr="00512048" w:rsidRDefault="000F3115" w:rsidP="00C24A5C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 xml:space="preserve">Сумма задатка </w:t>
            </w:r>
            <w:r>
              <w:rPr>
                <w:rFonts w:eastAsia="Times New Roman"/>
                <w:b/>
                <w:bCs/>
                <w:color w:val="000000" w:themeColor="text1"/>
              </w:rPr>
              <w:t>1</w:t>
            </w:r>
            <w:r w:rsidRPr="00512048">
              <w:rPr>
                <w:rFonts w:eastAsia="Times New Roman"/>
                <w:b/>
                <w:bCs/>
                <w:color w:val="000000" w:themeColor="text1"/>
              </w:rPr>
              <w:t>0%</w:t>
            </w:r>
          </w:p>
        </w:tc>
      </w:tr>
      <w:tr w:rsidR="00631A86" w:rsidRPr="00512048" w14:paraId="2E8881A1" w14:textId="77777777" w:rsidTr="00C24A5C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3C606565" w14:textId="799F9EB8" w:rsidR="00631A86" w:rsidRPr="00C23A7A" w:rsidRDefault="00631A86" w:rsidP="00631A86">
            <w:pPr>
              <w:jc w:val="center"/>
              <w:rPr>
                <w:rFonts w:eastAsia="Times New Roman"/>
                <w:color w:val="FF0000"/>
              </w:rPr>
            </w:pPr>
            <w:r w:rsidRPr="001950B5">
              <w:t>15.04.24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591EA703" w14:textId="33ABB4BB" w:rsidR="00631A86" w:rsidRPr="00C23A7A" w:rsidRDefault="00631A86" w:rsidP="00631A86">
            <w:pPr>
              <w:jc w:val="center"/>
              <w:rPr>
                <w:rFonts w:eastAsia="Times New Roman"/>
                <w:color w:val="FF0000"/>
              </w:rPr>
            </w:pPr>
            <w:r w:rsidRPr="001950B5">
              <w:t>25.04.24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07F9F755" w14:textId="2C674DE1" w:rsidR="00631A86" w:rsidRPr="006B7B65" w:rsidRDefault="00631A86" w:rsidP="00631A86">
            <w:pPr>
              <w:jc w:val="center"/>
              <w:rPr>
                <w:rFonts w:eastAsia="Times New Roman"/>
                <w:color w:val="FF0000"/>
              </w:rPr>
            </w:pPr>
            <w:r w:rsidRPr="001950B5">
              <w:t>0,00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1B92382C" w14:textId="75188902" w:rsidR="00631A86" w:rsidRPr="006B7B65" w:rsidRDefault="00631A86" w:rsidP="00631A86">
            <w:pPr>
              <w:jc w:val="center"/>
              <w:rPr>
                <w:rFonts w:eastAsia="Times New Roman"/>
                <w:color w:val="FF0000"/>
              </w:rPr>
            </w:pPr>
            <w:r w:rsidRPr="001950B5">
              <w:t>5 807 520,00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53819D9D" w14:textId="2BE6B285" w:rsidR="00631A86" w:rsidRPr="006B7B65" w:rsidRDefault="00631A86" w:rsidP="00631A86">
            <w:pPr>
              <w:jc w:val="center"/>
              <w:rPr>
                <w:rFonts w:eastAsia="Times New Roman"/>
                <w:color w:val="FF0000"/>
              </w:rPr>
            </w:pPr>
            <w:r w:rsidRPr="001950B5">
              <w:t>580 752,00 ₽</w:t>
            </w:r>
          </w:p>
        </w:tc>
      </w:tr>
      <w:tr w:rsidR="00631A86" w:rsidRPr="00512048" w14:paraId="78F68C44" w14:textId="77777777" w:rsidTr="00C24A5C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45E1BF0D" w14:textId="6AAA608A" w:rsidR="00631A86" w:rsidRPr="00C23A7A" w:rsidRDefault="00631A86" w:rsidP="00631A86">
            <w:pPr>
              <w:jc w:val="center"/>
              <w:rPr>
                <w:rFonts w:eastAsia="Times New Roman"/>
                <w:color w:val="FF0000"/>
              </w:rPr>
            </w:pPr>
            <w:r w:rsidRPr="001950B5">
              <w:t>25.04.24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006B2D18" w14:textId="1A825C73" w:rsidR="00631A86" w:rsidRPr="00C23A7A" w:rsidRDefault="00631A86" w:rsidP="00631A86">
            <w:pPr>
              <w:jc w:val="center"/>
              <w:rPr>
                <w:rFonts w:eastAsia="Times New Roman"/>
                <w:color w:val="FF0000"/>
              </w:rPr>
            </w:pPr>
            <w:r w:rsidRPr="001950B5">
              <w:t>05.05.24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2AAD9D41" w14:textId="1977359F" w:rsidR="00631A86" w:rsidRPr="006B7B65" w:rsidRDefault="00631A86" w:rsidP="00631A86">
            <w:pPr>
              <w:jc w:val="center"/>
              <w:rPr>
                <w:rFonts w:eastAsia="Times New Roman"/>
                <w:color w:val="FF0000"/>
              </w:rPr>
            </w:pPr>
            <w:r w:rsidRPr="001950B5">
              <w:t>290 376,00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61768E8B" w14:textId="73AAC974" w:rsidR="00631A86" w:rsidRPr="006B7B65" w:rsidRDefault="00631A86" w:rsidP="00631A86">
            <w:pPr>
              <w:jc w:val="center"/>
              <w:rPr>
                <w:rFonts w:eastAsia="Times New Roman"/>
                <w:color w:val="FF0000"/>
              </w:rPr>
            </w:pPr>
            <w:r w:rsidRPr="001950B5">
              <w:t>5 517 144,00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1C475E3A" w14:textId="5332AF10" w:rsidR="00631A86" w:rsidRPr="006B7B65" w:rsidRDefault="00631A86" w:rsidP="00631A86">
            <w:pPr>
              <w:jc w:val="center"/>
              <w:rPr>
                <w:rFonts w:eastAsia="Times New Roman"/>
                <w:color w:val="FF0000"/>
              </w:rPr>
            </w:pPr>
            <w:r w:rsidRPr="001950B5">
              <w:t>551 714,40 ₽</w:t>
            </w:r>
          </w:p>
        </w:tc>
      </w:tr>
      <w:tr w:rsidR="00631A86" w:rsidRPr="00512048" w14:paraId="6CB26AD6" w14:textId="77777777" w:rsidTr="00C24A5C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25700B8F" w14:textId="00FFAE3E" w:rsidR="00631A86" w:rsidRPr="00C23A7A" w:rsidRDefault="00631A86" w:rsidP="00631A86">
            <w:pPr>
              <w:jc w:val="center"/>
              <w:rPr>
                <w:rFonts w:eastAsia="Times New Roman"/>
                <w:color w:val="FF0000"/>
              </w:rPr>
            </w:pPr>
            <w:r w:rsidRPr="001950B5">
              <w:t>05.05.24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5678345B" w14:textId="1335FE36" w:rsidR="00631A86" w:rsidRPr="00C23A7A" w:rsidRDefault="00631A86" w:rsidP="00631A86">
            <w:pPr>
              <w:jc w:val="center"/>
              <w:rPr>
                <w:rFonts w:eastAsia="Times New Roman"/>
                <w:color w:val="FF0000"/>
              </w:rPr>
            </w:pPr>
            <w:r w:rsidRPr="001950B5">
              <w:t>15.05.24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5C7D64DE" w14:textId="7DD83E4C" w:rsidR="00631A86" w:rsidRPr="006B7B65" w:rsidRDefault="00631A86" w:rsidP="00631A86">
            <w:pPr>
              <w:jc w:val="center"/>
              <w:rPr>
                <w:rFonts w:eastAsia="Times New Roman"/>
                <w:color w:val="FF0000"/>
              </w:rPr>
            </w:pPr>
            <w:r w:rsidRPr="001950B5">
              <w:t>290 376,00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5193825F" w14:textId="4923187B" w:rsidR="00631A86" w:rsidRPr="006B7B65" w:rsidRDefault="00631A86" w:rsidP="00631A86">
            <w:pPr>
              <w:jc w:val="center"/>
              <w:rPr>
                <w:rFonts w:eastAsia="Times New Roman"/>
                <w:color w:val="FF0000"/>
              </w:rPr>
            </w:pPr>
            <w:r w:rsidRPr="001950B5">
              <w:t>5 226 768,00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22FD5BAB" w14:textId="577F65D5" w:rsidR="00631A86" w:rsidRPr="006B7B65" w:rsidRDefault="00631A86" w:rsidP="00631A86">
            <w:pPr>
              <w:jc w:val="center"/>
              <w:rPr>
                <w:rFonts w:eastAsia="Times New Roman"/>
                <w:color w:val="FF0000"/>
              </w:rPr>
            </w:pPr>
            <w:r w:rsidRPr="001950B5">
              <w:t>522 676,80 ₽</w:t>
            </w:r>
          </w:p>
        </w:tc>
      </w:tr>
      <w:tr w:rsidR="00631A86" w:rsidRPr="00512048" w14:paraId="41C28A2D" w14:textId="77777777" w:rsidTr="00C24A5C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13B98B08" w14:textId="3E642F07" w:rsidR="00631A86" w:rsidRPr="00C23A7A" w:rsidRDefault="00631A86" w:rsidP="00631A86">
            <w:pPr>
              <w:jc w:val="center"/>
              <w:rPr>
                <w:rFonts w:eastAsia="Times New Roman"/>
                <w:color w:val="FF0000"/>
              </w:rPr>
            </w:pPr>
            <w:r w:rsidRPr="001950B5">
              <w:t>15.05.24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50176BFA" w14:textId="052EE4B0" w:rsidR="00631A86" w:rsidRPr="00C23A7A" w:rsidRDefault="00631A86" w:rsidP="00631A86">
            <w:pPr>
              <w:jc w:val="center"/>
              <w:rPr>
                <w:rFonts w:eastAsia="Times New Roman"/>
                <w:color w:val="FF0000"/>
              </w:rPr>
            </w:pPr>
            <w:r w:rsidRPr="001950B5">
              <w:t>25.05.24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2D9626E5" w14:textId="13734618" w:rsidR="00631A86" w:rsidRPr="006B7B65" w:rsidRDefault="00631A86" w:rsidP="00631A86">
            <w:pPr>
              <w:jc w:val="center"/>
              <w:rPr>
                <w:rFonts w:eastAsia="Times New Roman"/>
                <w:color w:val="FF0000"/>
              </w:rPr>
            </w:pPr>
            <w:r w:rsidRPr="001950B5">
              <w:t>290 376,00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745EE732" w14:textId="76525801" w:rsidR="00631A86" w:rsidRPr="006B7B65" w:rsidRDefault="00631A86" w:rsidP="00631A86">
            <w:pPr>
              <w:jc w:val="center"/>
              <w:rPr>
                <w:rFonts w:eastAsia="Times New Roman"/>
                <w:color w:val="FF0000"/>
              </w:rPr>
            </w:pPr>
            <w:r w:rsidRPr="001950B5">
              <w:t>4 936 392,00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77D8585B" w14:textId="3B29BE10" w:rsidR="00631A86" w:rsidRPr="006B7B65" w:rsidRDefault="00631A86" w:rsidP="00631A86">
            <w:pPr>
              <w:jc w:val="center"/>
              <w:rPr>
                <w:rFonts w:eastAsia="Times New Roman"/>
                <w:color w:val="FF0000"/>
              </w:rPr>
            </w:pPr>
            <w:r w:rsidRPr="001950B5">
              <w:t>493 639,20 ₽</w:t>
            </w:r>
          </w:p>
        </w:tc>
      </w:tr>
      <w:tr w:rsidR="00631A86" w:rsidRPr="00512048" w14:paraId="6DB4C17A" w14:textId="77777777" w:rsidTr="00C24A5C">
        <w:trPr>
          <w:trHeight w:val="300"/>
        </w:trPr>
        <w:tc>
          <w:tcPr>
            <w:tcW w:w="1980" w:type="dxa"/>
            <w:shd w:val="clear" w:color="auto" w:fill="auto"/>
            <w:noWrap/>
          </w:tcPr>
          <w:p w14:paraId="5F3BC892" w14:textId="39275413" w:rsidR="00631A86" w:rsidRPr="00C23A7A" w:rsidRDefault="00631A86" w:rsidP="00631A86">
            <w:pPr>
              <w:jc w:val="center"/>
              <w:rPr>
                <w:color w:val="FF0000"/>
              </w:rPr>
            </w:pPr>
            <w:r w:rsidRPr="001950B5">
              <w:t>25.05.24 9:00</w:t>
            </w:r>
          </w:p>
        </w:tc>
        <w:tc>
          <w:tcPr>
            <w:tcW w:w="2040" w:type="dxa"/>
            <w:shd w:val="clear" w:color="auto" w:fill="auto"/>
            <w:noWrap/>
          </w:tcPr>
          <w:p w14:paraId="138A7C48" w14:textId="58A10F08" w:rsidR="00631A86" w:rsidRPr="00C23A7A" w:rsidRDefault="00631A86" w:rsidP="00631A86">
            <w:pPr>
              <w:jc w:val="center"/>
              <w:rPr>
                <w:color w:val="FF0000"/>
              </w:rPr>
            </w:pPr>
            <w:r w:rsidRPr="001950B5">
              <w:t>04.06.24 9:00</w:t>
            </w:r>
          </w:p>
        </w:tc>
        <w:tc>
          <w:tcPr>
            <w:tcW w:w="2200" w:type="dxa"/>
            <w:shd w:val="clear" w:color="auto" w:fill="auto"/>
            <w:noWrap/>
          </w:tcPr>
          <w:p w14:paraId="42CE9792" w14:textId="36066360" w:rsidR="00631A86" w:rsidRPr="004D4F78" w:rsidRDefault="00631A86" w:rsidP="00631A86">
            <w:pPr>
              <w:jc w:val="center"/>
            </w:pPr>
            <w:r w:rsidRPr="001950B5">
              <w:t>290 376,00 ₽</w:t>
            </w:r>
          </w:p>
        </w:tc>
        <w:tc>
          <w:tcPr>
            <w:tcW w:w="2180" w:type="dxa"/>
            <w:shd w:val="clear" w:color="auto" w:fill="auto"/>
            <w:noWrap/>
          </w:tcPr>
          <w:p w14:paraId="0A998579" w14:textId="7ED05C7C" w:rsidR="00631A86" w:rsidRPr="004D4F78" w:rsidRDefault="00631A86" w:rsidP="00631A86">
            <w:pPr>
              <w:jc w:val="center"/>
            </w:pPr>
            <w:r w:rsidRPr="001950B5">
              <w:t>4 646 016,00 ₽</w:t>
            </w:r>
          </w:p>
        </w:tc>
        <w:tc>
          <w:tcPr>
            <w:tcW w:w="1960" w:type="dxa"/>
            <w:shd w:val="clear" w:color="auto" w:fill="auto"/>
            <w:noWrap/>
          </w:tcPr>
          <w:p w14:paraId="3EA226BC" w14:textId="2DFE33C3" w:rsidR="00631A86" w:rsidRPr="004D4F78" w:rsidRDefault="00631A86" w:rsidP="00631A86">
            <w:pPr>
              <w:jc w:val="center"/>
            </w:pPr>
            <w:r w:rsidRPr="001950B5">
              <w:t>464 601,60 ₽</w:t>
            </w:r>
          </w:p>
        </w:tc>
      </w:tr>
      <w:tr w:rsidR="00631A86" w:rsidRPr="00512048" w14:paraId="34B5FEDE" w14:textId="77777777" w:rsidTr="00C24A5C">
        <w:trPr>
          <w:trHeight w:val="300"/>
        </w:trPr>
        <w:tc>
          <w:tcPr>
            <w:tcW w:w="1980" w:type="dxa"/>
            <w:shd w:val="clear" w:color="auto" w:fill="auto"/>
            <w:noWrap/>
          </w:tcPr>
          <w:p w14:paraId="582B23C8" w14:textId="0C1485D4" w:rsidR="00631A86" w:rsidRPr="00C53EF5" w:rsidRDefault="00631A86" w:rsidP="00631A86">
            <w:pPr>
              <w:jc w:val="center"/>
            </w:pPr>
            <w:r w:rsidRPr="001950B5">
              <w:t>04.06.24 9:00</w:t>
            </w:r>
          </w:p>
        </w:tc>
        <w:tc>
          <w:tcPr>
            <w:tcW w:w="2040" w:type="dxa"/>
            <w:shd w:val="clear" w:color="auto" w:fill="auto"/>
            <w:noWrap/>
          </w:tcPr>
          <w:p w14:paraId="0A089F87" w14:textId="0A5EBC28" w:rsidR="00631A86" w:rsidRPr="00C53EF5" w:rsidRDefault="00631A86" w:rsidP="00631A86">
            <w:pPr>
              <w:jc w:val="center"/>
            </w:pPr>
            <w:r w:rsidRPr="001950B5">
              <w:t>14.06.24 9:00</w:t>
            </w:r>
          </w:p>
        </w:tc>
        <w:tc>
          <w:tcPr>
            <w:tcW w:w="2200" w:type="dxa"/>
            <w:shd w:val="clear" w:color="auto" w:fill="auto"/>
            <w:noWrap/>
          </w:tcPr>
          <w:p w14:paraId="07DCB8CA" w14:textId="6F650F76" w:rsidR="00631A86" w:rsidRPr="00C53EF5" w:rsidRDefault="00631A86" w:rsidP="00631A86">
            <w:pPr>
              <w:jc w:val="center"/>
            </w:pPr>
            <w:r w:rsidRPr="001950B5">
              <w:t>290 376,00 ₽</w:t>
            </w:r>
          </w:p>
        </w:tc>
        <w:tc>
          <w:tcPr>
            <w:tcW w:w="2180" w:type="dxa"/>
            <w:shd w:val="clear" w:color="auto" w:fill="auto"/>
            <w:noWrap/>
          </w:tcPr>
          <w:p w14:paraId="39A9E072" w14:textId="130F2645" w:rsidR="00631A86" w:rsidRPr="00C53EF5" w:rsidRDefault="00631A86" w:rsidP="00631A86">
            <w:pPr>
              <w:jc w:val="center"/>
            </w:pPr>
            <w:r w:rsidRPr="001950B5">
              <w:t>4 355 640,00 ₽</w:t>
            </w:r>
          </w:p>
        </w:tc>
        <w:tc>
          <w:tcPr>
            <w:tcW w:w="1960" w:type="dxa"/>
            <w:shd w:val="clear" w:color="auto" w:fill="auto"/>
            <w:noWrap/>
          </w:tcPr>
          <w:p w14:paraId="45143EB2" w14:textId="473BD70B" w:rsidR="00631A86" w:rsidRPr="00C53EF5" w:rsidRDefault="00631A86" w:rsidP="00631A86">
            <w:pPr>
              <w:jc w:val="center"/>
            </w:pPr>
            <w:r w:rsidRPr="001950B5">
              <w:t>435 564,00 ₽</w:t>
            </w:r>
          </w:p>
        </w:tc>
      </w:tr>
      <w:tr w:rsidR="00631A86" w:rsidRPr="00512048" w14:paraId="060774BC" w14:textId="77777777" w:rsidTr="00C24A5C">
        <w:trPr>
          <w:trHeight w:val="300"/>
        </w:trPr>
        <w:tc>
          <w:tcPr>
            <w:tcW w:w="1980" w:type="dxa"/>
            <w:shd w:val="clear" w:color="auto" w:fill="auto"/>
            <w:noWrap/>
          </w:tcPr>
          <w:p w14:paraId="44FF5A13" w14:textId="5DB5A0C1" w:rsidR="00631A86" w:rsidRPr="00C53EF5" w:rsidRDefault="00631A86" w:rsidP="00631A86">
            <w:pPr>
              <w:jc w:val="center"/>
            </w:pPr>
            <w:r w:rsidRPr="001950B5">
              <w:t>14.06.24 9:00</w:t>
            </w:r>
          </w:p>
        </w:tc>
        <w:tc>
          <w:tcPr>
            <w:tcW w:w="2040" w:type="dxa"/>
            <w:shd w:val="clear" w:color="auto" w:fill="auto"/>
            <w:noWrap/>
          </w:tcPr>
          <w:p w14:paraId="132F5310" w14:textId="1BE4EB33" w:rsidR="00631A86" w:rsidRPr="00C53EF5" w:rsidRDefault="00631A86" w:rsidP="00631A86">
            <w:pPr>
              <w:jc w:val="center"/>
            </w:pPr>
            <w:r w:rsidRPr="001950B5">
              <w:t>24.06.24 9:00</w:t>
            </w:r>
          </w:p>
        </w:tc>
        <w:tc>
          <w:tcPr>
            <w:tcW w:w="2200" w:type="dxa"/>
            <w:shd w:val="clear" w:color="auto" w:fill="auto"/>
            <w:noWrap/>
          </w:tcPr>
          <w:p w14:paraId="19923D38" w14:textId="381FCA43" w:rsidR="00631A86" w:rsidRPr="00C53EF5" w:rsidRDefault="00631A86" w:rsidP="00631A86">
            <w:pPr>
              <w:jc w:val="center"/>
            </w:pPr>
            <w:r w:rsidRPr="001950B5">
              <w:t>290 376,00 ₽</w:t>
            </w:r>
          </w:p>
        </w:tc>
        <w:tc>
          <w:tcPr>
            <w:tcW w:w="2180" w:type="dxa"/>
            <w:shd w:val="clear" w:color="auto" w:fill="auto"/>
            <w:noWrap/>
          </w:tcPr>
          <w:p w14:paraId="1A434DDC" w14:textId="369F31CD" w:rsidR="00631A86" w:rsidRPr="00C53EF5" w:rsidRDefault="00631A86" w:rsidP="00631A86">
            <w:pPr>
              <w:jc w:val="center"/>
            </w:pPr>
            <w:r w:rsidRPr="001950B5">
              <w:t>4 065 264,00 ₽</w:t>
            </w:r>
          </w:p>
        </w:tc>
        <w:tc>
          <w:tcPr>
            <w:tcW w:w="1960" w:type="dxa"/>
            <w:shd w:val="clear" w:color="auto" w:fill="auto"/>
            <w:noWrap/>
          </w:tcPr>
          <w:p w14:paraId="230EB376" w14:textId="14464790" w:rsidR="00631A86" w:rsidRPr="00C53EF5" w:rsidRDefault="00631A86" w:rsidP="00631A86">
            <w:pPr>
              <w:jc w:val="center"/>
            </w:pPr>
            <w:r w:rsidRPr="001950B5">
              <w:t>406 526,40 ₽</w:t>
            </w:r>
          </w:p>
        </w:tc>
      </w:tr>
      <w:tr w:rsidR="00631A86" w:rsidRPr="00512048" w14:paraId="372DE951" w14:textId="77777777" w:rsidTr="00C24A5C">
        <w:trPr>
          <w:trHeight w:val="300"/>
        </w:trPr>
        <w:tc>
          <w:tcPr>
            <w:tcW w:w="1980" w:type="dxa"/>
            <w:shd w:val="clear" w:color="auto" w:fill="auto"/>
            <w:noWrap/>
          </w:tcPr>
          <w:p w14:paraId="671612FB" w14:textId="67341ABB" w:rsidR="00631A86" w:rsidRPr="00C53EF5" w:rsidRDefault="00631A86" w:rsidP="00631A86">
            <w:pPr>
              <w:jc w:val="center"/>
            </w:pPr>
            <w:r w:rsidRPr="001950B5">
              <w:t>24.06.24 9:00</w:t>
            </w:r>
          </w:p>
        </w:tc>
        <w:tc>
          <w:tcPr>
            <w:tcW w:w="2040" w:type="dxa"/>
            <w:shd w:val="clear" w:color="auto" w:fill="auto"/>
            <w:noWrap/>
          </w:tcPr>
          <w:p w14:paraId="54E31A59" w14:textId="54F25358" w:rsidR="00631A86" w:rsidRPr="00C53EF5" w:rsidRDefault="00631A86" w:rsidP="00631A86">
            <w:pPr>
              <w:jc w:val="center"/>
            </w:pPr>
            <w:r w:rsidRPr="001950B5">
              <w:t>04.07.24 9:00</w:t>
            </w:r>
          </w:p>
        </w:tc>
        <w:tc>
          <w:tcPr>
            <w:tcW w:w="2200" w:type="dxa"/>
            <w:shd w:val="clear" w:color="auto" w:fill="auto"/>
            <w:noWrap/>
          </w:tcPr>
          <w:p w14:paraId="2776A924" w14:textId="6F7447E2" w:rsidR="00631A86" w:rsidRPr="00C53EF5" w:rsidRDefault="00631A86" w:rsidP="00631A86">
            <w:pPr>
              <w:jc w:val="center"/>
            </w:pPr>
            <w:r w:rsidRPr="001950B5">
              <w:t>290 376,00 ₽</w:t>
            </w:r>
          </w:p>
        </w:tc>
        <w:tc>
          <w:tcPr>
            <w:tcW w:w="2180" w:type="dxa"/>
            <w:shd w:val="clear" w:color="auto" w:fill="auto"/>
            <w:noWrap/>
          </w:tcPr>
          <w:p w14:paraId="0E4397A2" w14:textId="5AF69F0A" w:rsidR="00631A86" w:rsidRPr="00C53EF5" w:rsidRDefault="00631A86" w:rsidP="00631A86">
            <w:pPr>
              <w:jc w:val="center"/>
            </w:pPr>
            <w:r w:rsidRPr="001950B5">
              <w:t>3 774 888,00 ₽</w:t>
            </w:r>
          </w:p>
        </w:tc>
        <w:tc>
          <w:tcPr>
            <w:tcW w:w="1960" w:type="dxa"/>
            <w:shd w:val="clear" w:color="auto" w:fill="auto"/>
            <w:noWrap/>
          </w:tcPr>
          <w:p w14:paraId="521CD540" w14:textId="424018E0" w:rsidR="00631A86" w:rsidRPr="00C53EF5" w:rsidRDefault="00631A86" w:rsidP="00631A86">
            <w:pPr>
              <w:jc w:val="center"/>
            </w:pPr>
            <w:r w:rsidRPr="001950B5">
              <w:t>377 488,80 ₽</w:t>
            </w:r>
          </w:p>
        </w:tc>
      </w:tr>
      <w:tr w:rsidR="00631A86" w:rsidRPr="00512048" w14:paraId="5264FC51" w14:textId="77777777" w:rsidTr="00C24A5C">
        <w:trPr>
          <w:trHeight w:val="300"/>
        </w:trPr>
        <w:tc>
          <w:tcPr>
            <w:tcW w:w="1980" w:type="dxa"/>
            <w:shd w:val="clear" w:color="auto" w:fill="auto"/>
            <w:noWrap/>
          </w:tcPr>
          <w:p w14:paraId="775CA5EF" w14:textId="300725D6" w:rsidR="00631A86" w:rsidRPr="00C53EF5" w:rsidRDefault="00631A86" w:rsidP="00631A86">
            <w:pPr>
              <w:jc w:val="center"/>
            </w:pPr>
            <w:r w:rsidRPr="001950B5">
              <w:t>04.07.24 9:00</w:t>
            </w:r>
          </w:p>
        </w:tc>
        <w:tc>
          <w:tcPr>
            <w:tcW w:w="2040" w:type="dxa"/>
            <w:shd w:val="clear" w:color="auto" w:fill="auto"/>
            <w:noWrap/>
          </w:tcPr>
          <w:p w14:paraId="3856B60A" w14:textId="1D436221" w:rsidR="00631A86" w:rsidRPr="00C53EF5" w:rsidRDefault="00631A86" w:rsidP="00631A86">
            <w:pPr>
              <w:jc w:val="center"/>
            </w:pPr>
            <w:r w:rsidRPr="001950B5">
              <w:t>14.07.24 9:00</w:t>
            </w:r>
          </w:p>
        </w:tc>
        <w:tc>
          <w:tcPr>
            <w:tcW w:w="2200" w:type="dxa"/>
            <w:shd w:val="clear" w:color="auto" w:fill="auto"/>
            <w:noWrap/>
          </w:tcPr>
          <w:p w14:paraId="71926CFB" w14:textId="3D18483B" w:rsidR="00631A86" w:rsidRPr="00C53EF5" w:rsidRDefault="00631A86" w:rsidP="00631A86">
            <w:pPr>
              <w:jc w:val="center"/>
            </w:pPr>
            <w:r w:rsidRPr="001950B5">
              <w:t>290 376,00 ₽</w:t>
            </w:r>
          </w:p>
        </w:tc>
        <w:tc>
          <w:tcPr>
            <w:tcW w:w="2180" w:type="dxa"/>
            <w:shd w:val="clear" w:color="auto" w:fill="auto"/>
            <w:noWrap/>
          </w:tcPr>
          <w:p w14:paraId="196BC0BD" w14:textId="6797DAC5" w:rsidR="00631A86" w:rsidRPr="00C53EF5" w:rsidRDefault="00631A86" w:rsidP="00631A86">
            <w:pPr>
              <w:jc w:val="center"/>
            </w:pPr>
            <w:r w:rsidRPr="001950B5">
              <w:t>3 484 512,00 ₽</w:t>
            </w:r>
          </w:p>
        </w:tc>
        <w:tc>
          <w:tcPr>
            <w:tcW w:w="1960" w:type="dxa"/>
            <w:shd w:val="clear" w:color="auto" w:fill="auto"/>
            <w:noWrap/>
          </w:tcPr>
          <w:p w14:paraId="55CDC755" w14:textId="47B0A184" w:rsidR="00631A86" w:rsidRPr="00C53EF5" w:rsidRDefault="00631A86" w:rsidP="00631A86">
            <w:pPr>
              <w:jc w:val="center"/>
            </w:pPr>
            <w:r w:rsidRPr="001950B5">
              <w:t>348 451,20 ₽</w:t>
            </w:r>
          </w:p>
        </w:tc>
      </w:tr>
    </w:tbl>
    <w:p w14:paraId="027E439A" w14:textId="77777777" w:rsidR="000F3115" w:rsidRDefault="000F3115" w:rsidP="000F3115">
      <w:pPr>
        <w:ind w:firstLine="567"/>
        <w:jc w:val="both"/>
        <w:rPr>
          <w:rFonts w:eastAsia="Times New Roman"/>
        </w:rPr>
      </w:pPr>
    </w:p>
    <w:p w14:paraId="069189FA" w14:textId="77777777" w:rsidR="000F3115" w:rsidRDefault="000F3115" w:rsidP="000F3115">
      <w:pPr>
        <w:ind w:firstLine="567"/>
        <w:jc w:val="both"/>
        <w:rPr>
          <w:rFonts w:eastAsia="Times New Roman"/>
        </w:rPr>
      </w:pPr>
    </w:p>
    <w:p w14:paraId="29CB1B8B" w14:textId="77777777" w:rsidR="00AD2BF5" w:rsidRPr="00534145" w:rsidRDefault="00AD2BF5" w:rsidP="00AD2BF5">
      <w:pPr>
        <w:ind w:firstLine="720"/>
        <w:jc w:val="center"/>
        <w:rPr>
          <w:rFonts w:eastAsia="Times New Roman"/>
          <w:b/>
          <w:bCs/>
        </w:rPr>
      </w:pPr>
      <w:r w:rsidRPr="00534145">
        <w:rPr>
          <w:rFonts w:eastAsia="Times New Roman"/>
          <w:b/>
          <w:bCs/>
        </w:rPr>
        <w:t>ОБЩИЕ ПОЛОЖЕНИЯ:</w:t>
      </w:r>
    </w:p>
    <w:p w14:paraId="6FEC619C" w14:textId="77777777" w:rsidR="00AD2BF5" w:rsidRPr="00534145" w:rsidRDefault="00AD2BF5" w:rsidP="00AD2BF5">
      <w:pPr>
        <w:ind w:firstLine="567"/>
        <w:jc w:val="both"/>
        <w:rPr>
          <w:rFonts w:eastAsia="Times New Roman"/>
          <w:bCs/>
        </w:rPr>
      </w:pPr>
      <w:bookmarkStart w:id="2" w:name="_Hlk129696700"/>
      <w:r w:rsidRPr="00534145">
        <w:rPr>
          <w:rFonts w:eastAsia="Times New Roman"/>
          <w:bCs/>
        </w:rPr>
        <w:t xml:space="preserve">Порядок взаимодействия между Организатором торгов, исполняющим функции оператора электронной площадки, Пользователями, Претендентами, Участниками и иными лицами при проведении </w:t>
      </w:r>
      <w:r>
        <w:rPr>
          <w:rFonts w:eastAsia="Times New Roman"/>
          <w:bCs/>
        </w:rPr>
        <w:t>торгов</w:t>
      </w:r>
      <w:r w:rsidRPr="00534145">
        <w:rPr>
          <w:rFonts w:eastAsia="Times New Roman"/>
          <w:bCs/>
        </w:rPr>
        <w:t>, а также порядок проведения торгов регулируется</w:t>
      </w:r>
      <w:r>
        <w:rPr>
          <w:rFonts w:eastAsia="Times New Roman"/>
          <w:bCs/>
        </w:rPr>
        <w:t xml:space="preserve"> </w:t>
      </w:r>
      <w:r w:rsidRPr="00AE2960">
        <w:rPr>
          <w:rFonts w:eastAsia="Times New Roman"/>
          <w:bCs/>
        </w:rPr>
        <w:t>Р</w:t>
      </w:r>
      <w:r>
        <w:rPr>
          <w:rFonts w:eastAsia="Times New Roman"/>
          <w:bCs/>
        </w:rPr>
        <w:t>егламентом</w:t>
      </w:r>
      <w:r w:rsidRPr="00AE2960">
        <w:rPr>
          <w:rFonts w:eastAsia="Times New Roman"/>
          <w:bCs/>
        </w:rPr>
        <w:t xml:space="preserve"> системы электронных торгов (СЭТ) АО «Российский аукционный дом» при проведении электронных торгов при продаже имущества (предприятия) должников в ходе процедур, применяемых в деле о банкротстве</w:t>
      </w:r>
      <w:r w:rsidRPr="00534145">
        <w:rPr>
          <w:rFonts w:eastAsia="Times New Roman"/>
          <w:bCs/>
        </w:rPr>
        <w:t xml:space="preserve">, размещенном на </w:t>
      </w:r>
      <w:r w:rsidRPr="00534145">
        <w:rPr>
          <w:rFonts w:eastAsia="Times New Roman"/>
        </w:rPr>
        <w:t xml:space="preserve">сайте </w:t>
      </w:r>
      <w:hyperlink r:id="rId10" w:history="1">
        <w:r w:rsidRPr="00534145">
          <w:rPr>
            <w:rFonts w:eastAsia="Times New Roman"/>
            <w:color w:val="0000FF"/>
            <w:u w:val="single"/>
            <w:lang w:val="en-US"/>
          </w:rPr>
          <w:t>www</w:t>
        </w:r>
        <w:r w:rsidRPr="00534145">
          <w:rPr>
            <w:rFonts w:eastAsia="Times New Roman"/>
            <w:color w:val="0000FF"/>
            <w:u w:val="single"/>
          </w:rPr>
          <w:t>.</w:t>
        </w:r>
        <w:r w:rsidRPr="00534145">
          <w:rPr>
            <w:rFonts w:eastAsia="Times New Roman"/>
            <w:color w:val="0000FF"/>
            <w:u w:val="single"/>
            <w:lang w:val="en-US"/>
          </w:rPr>
          <w:t>lot</w:t>
        </w:r>
        <w:r w:rsidRPr="00534145">
          <w:rPr>
            <w:rFonts w:eastAsia="Times New Roman"/>
            <w:color w:val="0000FF"/>
            <w:u w:val="single"/>
          </w:rPr>
          <w:t>-</w:t>
        </w:r>
        <w:r w:rsidRPr="00534145">
          <w:rPr>
            <w:rFonts w:eastAsia="Times New Roman"/>
            <w:color w:val="0000FF"/>
            <w:u w:val="single"/>
            <w:lang w:val="en-US"/>
          </w:rPr>
          <w:t>online</w:t>
        </w:r>
        <w:r w:rsidRPr="00534145">
          <w:rPr>
            <w:rFonts w:eastAsia="Times New Roman"/>
            <w:color w:val="0000FF"/>
            <w:u w:val="single"/>
          </w:rPr>
          <w:t>.</w:t>
        </w:r>
        <w:r w:rsidRPr="00534145">
          <w:rPr>
            <w:rFonts w:eastAsia="Times New Roman"/>
            <w:color w:val="0000FF"/>
            <w:u w:val="single"/>
            <w:lang w:val="en-US"/>
          </w:rPr>
          <w:t>ru</w:t>
        </w:r>
      </w:hyperlink>
      <w:r w:rsidRPr="00534145">
        <w:rPr>
          <w:rFonts w:eastAsia="Times New Roman"/>
        </w:rPr>
        <w:t>.</w:t>
      </w:r>
    </w:p>
    <w:bookmarkEnd w:id="2"/>
    <w:p w14:paraId="5A698DC3" w14:textId="77777777" w:rsidR="00AD2BF5" w:rsidRPr="00534145" w:rsidRDefault="00AD2BF5" w:rsidP="00AD2BF5">
      <w:pPr>
        <w:ind w:firstLine="720"/>
        <w:jc w:val="both"/>
        <w:rPr>
          <w:rFonts w:eastAsia="Times New Roman"/>
          <w:bCs/>
        </w:rPr>
      </w:pPr>
    </w:p>
    <w:p w14:paraId="1E7067DB" w14:textId="77777777" w:rsidR="00AD2BF5" w:rsidRPr="00F30D8B" w:rsidRDefault="00AD2BF5" w:rsidP="00AD2BF5">
      <w:pPr>
        <w:ind w:firstLine="567"/>
        <w:jc w:val="center"/>
        <w:rPr>
          <w:b/>
          <w:bCs/>
        </w:rPr>
      </w:pPr>
      <w:r w:rsidRPr="00F30D8B">
        <w:rPr>
          <w:b/>
          <w:bCs/>
        </w:rPr>
        <w:t>У</w:t>
      </w:r>
      <w:r>
        <w:rPr>
          <w:b/>
          <w:bCs/>
        </w:rPr>
        <w:t>словия проведения продажи</w:t>
      </w:r>
    </w:p>
    <w:p w14:paraId="594CF341" w14:textId="77777777" w:rsidR="00AD2BF5" w:rsidRPr="00F30D8B" w:rsidRDefault="00AD2BF5" w:rsidP="00AD2BF5">
      <w:pPr>
        <w:autoSpaceDE w:val="0"/>
        <w:autoSpaceDN w:val="0"/>
        <w:adjustRightInd w:val="0"/>
        <w:ind w:firstLine="567"/>
        <w:jc w:val="both"/>
      </w:pPr>
      <w:r w:rsidRPr="00F30D8B">
        <w:t xml:space="preserve">К участию в </w:t>
      </w:r>
      <w:r>
        <w:t>торгах ППП</w:t>
      </w:r>
      <w:r w:rsidRPr="00F30D8B">
        <w:t xml:space="preserve">, проводимом в электронной форме, допускаются физические и юридические лица, своевременно подавшие заявку на участие в </w:t>
      </w:r>
      <w:r>
        <w:t>торгах</w:t>
      </w:r>
      <w:r w:rsidRPr="00F30D8B">
        <w:t xml:space="preserve"> и представившие документы в соответствии с перечнем, объявленным Организатором торгов, обеспечившие в установленный срок поступление на</w:t>
      </w:r>
      <w:r>
        <w:t xml:space="preserve"> </w:t>
      </w:r>
      <w:r w:rsidRPr="00F30D8B">
        <w:t>расчетный</w:t>
      </w:r>
      <w:r>
        <w:t xml:space="preserve"> </w:t>
      </w:r>
      <w:r w:rsidRPr="00F30D8B">
        <w:t>счет О</w:t>
      </w:r>
      <w:r>
        <w:t>ператора электронной площадки</w:t>
      </w:r>
      <w:r w:rsidRPr="00F30D8B">
        <w:t xml:space="preserve"> установленной суммы задатка (в случае установления в качестве условия торгов обязательства по внесению задатка) в указанный в настоящем извещении срок. Документом, подтверждающим поступление задатка на счет </w:t>
      </w:r>
      <w:r w:rsidRPr="007028A7">
        <w:t>Оператора электронной площадки</w:t>
      </w:r>
      <w:r w:rsidRPr="00F30D8B">
        <w:t>, является выписка со счета О</w:t>
      </w:r>
      <w:r>
        <w:t xml:space="preserve">ператора </w:t>
      </w:r>
      <w:r w:rsidRPr="00F30D8B">
        <w:t>торгов.</w:t>
      </w:r>
    </w:p>
    <w:p w14:paraId="781CF561" w14:textId="77777777" w:rsidR="00AD2BF5" w:rsidRPr="00F30D8B" w:rsidRDefault="00AD2BF5" w:rsidP="00AD2BF5">
      <w:pPr>
        <w:tabs>
          <w:tab w:val="right" w:leader="dot" w:pos="4762"/>
        </w:tabs>
        <w:autoSpaceDE w:val="0"/>
        <w:autoSpaceDN w:val="0"/>
        <w:adjustRightInd w:val="0"/>
        <w:ind w:right="-5" w:firstLine="567"/>
        <w:jc w:val="both"/>
        <w:rPr>
          <w:rFonts w:ascii="NewsGothic_A.Z_PS" w:hAnsi="NewsGothic_A.Z_PS" w:cs="NewsGothic_A.Z_PS"/>
          <w:sz w:val="20"/>
          <w:szCs w:val="20"/>
        </w:rPr>
      </w:pPr>
      <w:r w:rsidRPr="00F30D8B">
        <w:t xml:space="preserve">Принять участие в </w:t>
      </w:r>
      <w:r>
        <w:t>торгах ППП</w:t>
      </w:r>
      <w:r w:rsidRPr="00F30D8B">
        <w:t xml:space="preserve">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</w:t>
      </w:r>
      <w:r>
        <w:t xml:space="preserve"> </w:t>
      </w:r>
      <w:r w:rsidRPr="00F30D8B">
        <w:t xml:space="preserve">Пользователем электронной торговой площадки. </w:t>
      </w:r>
    </w:p>
    <w:p w14:paraId="09FE723E" w14:textId="77777777" w:rsidR="00AD2BF5" w:rsidRPr="00F30D8B" w:rsidRDefault="00AD2BF5" w:rsidP="00AD2BF5">
      <w:pPr>
        <w:ind w:firstLine="567"/>
        <w:jc w:val="both"/>
      </w:pPr>
      <w:r w:rsidRPr="00F30D8B">
        <w:t xml:space="preserve">Иностранные юридические и физические лица допускаются к участию в </w:t>
      </w:r>
      <w:r>
        <w:t>торгах ППП</w:t>
      </w:r>
      <w:r w:rsidRPr="00F30D8B">
        <w:t xml:space="preserve"> с соблюдением требований, установленных законодательством Российской Федерации.</w:t>
      </w:r>
    </w:p>
    <w:p w14:paraId="01716C80" w14:textId="77777777" w:rsidR="00AD2BF5" w:rsidRPr="00F30D8B" w:rsidRDefault="00AD2BF5" w:rsidP="00AD2BF5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 xml:space="preserve">Для участия в </w:t>
      </w:r>
      <w:r>
        <w:t>торгах ППП</w:t>
      </w:r>
      <w:r w:rsidRPr="00F30D8B">
        <w:t>, проводимом в электронной форме, Претендент заполняет размещенную на электронной площадке электронную форму заявки и при помощи электронной площадки,</w:t>
      </w:r>
      <w:r>
        <w:t xml:space="preserve"> </w:t>
      </w:r>
      <w:r w:rsidRPr="00F30D8B">
        <w:t>представляет заявку на участие в электронн</w:t>
      </w:r>
      <w:r>
        <w:t>ых</w:t>
      </w:r>
      <w:r w:rsidRPr="00F30D8B">
        <w:t xml:space="preserve"> </w:t>
      </w:r>
      <w:r>
        <w:t>торгах</w:t>
      </w:r>
      <w:r w:rsidRPr="00F30D8B">
        <w:t xml:space="preserve"> Организатору торгов.</w:t>
      </w:r>
    </w:p>
    <w:p w14:paraId="775C11E9" w14:textId="77777777" w:rsidR="00AD2BF5" w:rsidRPr="00F30D8B" w:rsidRDefault="00AD2BF5" w:rsidP="00AD2BF5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 xml:space="preserve">Заявка подписывается электронной подписью Претендента. К заявке прилагаются подписанные </w:t>
      </w:r>
      <w:hyperlink r:id="rId11" w:history="1">
        <w:r w:rsidRPr="00F30D8B">
          <w:t>электронной подписью</w:t>
        </w:r>
      </w:hyperlink>
      <w:r w:rsidRPr="00F30D8B">
        <w:t xml:space="preserve"> Претендента документы.</w:t>
      </w:r>
    </w:p>
    <w:p w14:paraId="1AE0631C" w14:textId="77777777" w:rsidR="00901898" w:rsidRDefault="00901898" w:rsidP="00901898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  <w:r>
        <w:rPr>
          <w:b/>
          <w:bCs/>
        </w:rPr>
        <w:t xml:space="preserve">Заявка на участие в Торгах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</w:t>
      </w:r>
      <w:r>
        <w:rPr>
          <w:b/>
          <w:bCs/>
        </w:rPr>
        <w:lastRenderedPageBreak/>
        <w:t>сведения об участии в капитале Заявителя конкурсного управляющего (ликвидатора), предложение о цене имущества. К заявке на участие в Торгах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6D71ED93" w14:textId="77777777" w:rsidR="00AD2BF5" w:rsidRPr="00F30D8B" w:rsidRDefault="00AD2BF5" w:rsidP="00AD2BF5">
      <w:pPr>
        <w:ind w:firstLine="567"/>
        <w:jc w:val="both"/>
      </w:pPr>
      <w:r w:rsidRPr="00F30D8B">
        <w:t xml:space="preserve">Заявки, поступившие после истечения срока приема заявок, указанного в сообщении о проведении </w:t>
      </w:r>
      <w:r>
        <w:t>торгов</w:t>
      </w:r>
      <w:r w:rsidRPr="00F30D8B">
        <w:t xml:space="preserve">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46B411EB" w14:textId="77777777" w:rsidR="00AD2BF5" w:rsidRPr="00F30D8B" w:rsidRDefault="00AD2BF5" w:rsidP="00AD2BF5">
      <w:pPr>
        <w:ind w:firstLine="567"/>
        <w:jc w:val="both"/>
      </w:pPr>
      <w:r w:rsidRPr="00F30D8B">
        <w:t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от лица, имеющего право действовать от имени соответственно Претендента, Участника торгов, за исключением договора купли-продажи имущества, который заключается в простой письменной форме.</w:t>
      </w:r>
    </w:p>
    <w:p w14:paraId="05204568" w14:textId="77777777" w:rsidR="00AD2BF5" w:rsidRPr="00F30D8B" w:rsidRDefault="00AD2BF5" w:rsidP="00AD2BF5">
      <w:pPr>
        <w:ind w:firstLine="567"/>
        <w:jc w:val="both"/>
      </w:pPr>
      <w:r w:rsidRPr="00F30D8B">
        <w:t xml:space="preserve">Участник, Претендент, несет ответственность за подлинность и достоверность таких документов и сведений. </w:t>
      </w:r>
    </w:p>
    <w:p w14:paraId="421362E0" w14:textId="77777777" w:rsidR="00AD2BF5" w:rsidRDefault="00AD2BF5" w:rsidP="00AD2BF5">
      <w:pPr>
        <w:pStyle w:val="a7"/>
        <w:spacing w:line="240" w:lineRule="auto"/>
        <w:ind w:firstLine="567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t>Для участия в торгах Претендент вносит задаток в соответствии с условиями договора о задатке,</w:t>
      </w:r>
      <w:r>
        <w:rPr>
          <w:color w:val="auto"/>
        </w:rPr>
        <w:t xml:space="preserve"> 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на счет </w:t>
      </w:r>
      <w:r w:rsidRPr="007028A7">
        <w:rPr>
          <w:rFonts w:ascii="Times New Roman" w:hAnsi="Times New Roman"/>
          <w:b/>
          <w:bCs/>
          <w:color w:val="auto"/>
          <w:sz w:val="24"/>
          <w:szCs w:val="24"/>
        </w:rPr>
        <w:t>Оператора электронной площадки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 по следующим реквизитам:</w:t>
      </w:r>
    </w:p>
    <w:p w14:paraId="7CC4F8C6" w14:textId="77777777" w:rsidR="00AD2BF5" w:rsidRDefault="00AD2BF5" w:rsidP="00AD2BF5">
      <w:pPr>
        <w:ind w:firstLine="567"/>
        <w:jc w:val="both"/>
        <w:rPr>
          <w:b/>
          <w:bCs/>
        </w:rPr>
      </w:pPr>
      <w:r>
        <w:rPr>
          <w:b/>
          <w:bCs/>
          <w:u w:val="single"/>
        </w:rPr>
        <w:t>Получатель</w:t>
      </w:r>
      <w:r>
        <w:rPr>
          <w:b/>
          <w:bCs/>
        </w:rPr>
        <w:t xml:space="preserve"> - АО «Российский аукционный дом» (ИНН 7838430413, КПП 783801001):</w:t>
      </w:r>
    </w:p>
    <w:p w14:paraId="2B88B61F" w14:textId="77777777" w:rsidR="00AD2BF5" w:rsidRDefault="00AD2BF5" w:rsidP="00AD2BF5">
      <w:pPr>
        <w:ind w:firstLine="567"/>
        <w:jc w:val="both"/>
        <w:rPr>
          <w:b/>
          <w:bCs/>
        </w:rPr>
      </w:pPr>
      <w:r>
        <w:rPr>
          <w:b/>
          <w:bCs/>
        </w:rPr>
        <w:t>р/с № 40702810355000036459 в СЕВЕРО-ЗАПАДНЫЙ БАНК ПАО СБЕРБАНК,</w:t>
      </w:r>
    </w:p>
    <w:p w14:paraId="36BF9635" w14:textId="77777777" w:rsidR="00AD2BF5" w:rsidRDefault="00AD2BF5" w:rsidP="00AD2BF5">
      <w:pPr>
        <w:ind w:firstLine="567"/>
        <w:jc w:val="both"/>
        <w:rPr>
          <w:b/>
          <w:bCs/>
        </w:rPr>
      </w:pPr>
      <w:r>
        <w:rPr>
          <w:b/>
          <w:bCs/>
        </w:rPr>
        <w:t>БИК 044030653, к/с 30101810500000000653.</w:t>
      </w:r>
    </w:p>
    <w:p w14:paraId="6EF24C03" w14:textId="77777777" w:rsidR="00AD2BF5" w:rsidRDefault="00AD2BF5" w:rsidP="00AD2BF5">
      <w:pPr>
        <w:pStyle w:val="a7"/>
        <w:spacing w:line="240" w:lineRule="auto"/>
        <w:ind w:right="-29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7028A7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 </w:t>
      </w:r>
    </w:p>
    <w:p w14:paraId="605B0A58" w14:textId="77777777" w:rsidR="00AD2BF5" w:rsidRPr="00453C72" w:rsidRDefault="00AD2BF5" w:rsidP="00AD2BF5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Задаток должен поступить на расчетный счет Оператора электронной площадки, указанный в настоящем сообщении не позднее даты</w:t>
      </w:r>
      <w:r>
        <w:rPr>
          <w:rFonts w:eastAsia="Times New Roman"/>
        </w:rPr>
        <w:t xml:space="preserve"> окончания периода</w:t>
      </w:r>
      <w:r w:rsidRPr="00453C72">
        <w:rPr>
          <w:rFonts w:eastAsia="Times New Roman"/>
        </w:rPr>
        <w:t>, указанной в сообщении. Задаток считается внесенным с даты поступления всей суммы Задатка на указанный счет.</w:t>
      </w:r>
    </w:p>
    <w:p w14:paraId="1FA8CA88" w14:textId="77777777" w:rsidR="00AD2BF5" w:rsidRPr="00453C72" w:rsidRDefault="00AD2BF5" w:rsidP="00AD2BF5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В случае, когда сумма Задатка от Претендента не зачислена на расчетный счет Оператора электронной площадки на дату, указанную в сообщении о продаже Имущества 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296E80D9" w14:textId="77777777" w:rsidR="00AD2BF5" w:rsidRPr="00453C72" w:rsidRDefault="00AD2BF5" w:rsidP="00AD2BF5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настоящем сообщении без подписания Договора о задатке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0F51DC94" w14:textId="77777777" w:rsidR="00AD2BF5" w:rsidRPr="00453C72" w:rsidRDefault="00AD2BF5" w:rsidP="00AD2BF5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Задаток служит обеспечением исполнения обязательств Претендента по заключению по итогам торгов договора и оплате цены продажи Имущества, определенной по итогам торгов, и исполнения иных обязательств по заключенному договору в случае признания Претендента победителем торгов.</w:t>
      </w:r>
    </w:p>
    <w:p w14:paraId="5287C1C7" w14:textId="77777777" w:rsidR="00AD2BF5" w:rsidRPr="00453C72" w:rsidRDefault="00AD2BF5" w:rsidP="00AD2BF5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Исполнение обязанности по внесению суммы задатка третьими лицами не допускается.</w:t>
      </w:r>
    </w:p>
    <w:p w14:paraId="3D21C8FC" w14:textId="77777777" w:rsidR="00AD2BF5" w:rsidRPr="00453C72" w:rsidRDefault="00AD2BF5" w:rsidP="00AD2BF5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 xml:space="preserve">Сроки и порядок возврата суммы задатка, внесенного Претендентом на счет Оператора электронной площадки,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 </w:t>
      </w:r>
      <w:hyperlink r:id="rId12" w:history="1">
        <w:r w:rsidRPr="00134262">
          <w:rPr>
            <w:rStyle w:val="af0"/>
            <w:rFonts w:eastAsia="Times New Roman"/>
          </w:rPr>
          <w:t>https://catalog.lot-online.ru/images/docs/regulations/reglament_zadatok_bkr.pdf?_t=1658847783</w:t>
        </w:r>
      </w:hyperlink>
      <w:r>
        <w:rPr>
          <w:rFonts w:eastAsia="Times New Roman"/>
        </w:rPr>
        <w:t xml:space="preserve">  </w:t>
      </w:r>
      <w:r w:rsidRPr="00453C72">
        <w:rPr>
          <w:rFonts w:eastAsia="Times New Roman"/>
        </w:rPr>
        <w:t xml:space="preserve">(далее – Регламент). </w:t>
      </w:r>
    </w:p>
    <w:p w14:paraId="54282F48" w14:textId="77777777" w:rsidR="00AD2BF5" w:rsidRPr="00453C72" w:rsidRDefault="00AD2BF5" w:rsidP="00AD2BF5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24AABECA" w14:textId="77777777" w:rsidR="00AD2BF5" w:rsidRDefault="00AD2BF5" w:rsidP="00AD2BF5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lastRenderedPageBreak/>
        <w:t>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Договора о задатке, условиями договора, подлежащего заключению по итогам торгов.</w:t>
      </w:r>
    </w:p>
    <w:p w14:paraId="456618DC" w14:textId="77777777" w:rsidR="00AD2BF5" w:rsidRPr="00F30D8B" w:rsidRDefault="00AD2BF5" w:rsidP="00AD2BF5">
      <w:pPr>
        <w:autoSpaceDE w:val="0"/>
        <w:autoSpaceDN w:val="0"/>
        <w:adjustRightInd w:val="0"/>
        <w:ind w:firstLine="567"/>
        <w:jc w:val="both"/>
        <w:outlineLvl w:val="1"/>
      </w:pPr>
      <w:r>
        <w:t>Д</w:t>
      </w:r>
      <w:r w:rsidRPr="00F30D8B">
        <w:t xml:space="preserve">ля участия в </w:t>
      </w:r>
      <w:r>
        <w:t>торгах</w:t>
      </w:r>
      <w:r w:rsidRPr="00F30D8B">
        <w:t xml:space="preserve"> (на каждый лот) претендент может подать только одну заявку.</w:t>
      </w:r>
    </w:p>
    <w:p w14:paraId="78D482B7" w14:textId="77777777" w:rsidR="00AD2BF5" w:rsidRPr="00F30D8B" w:rsidRDefault="00AD2BF5" w:rsidP="00AD2BF5">
      <w:pPr>
        <w:widowControl w:val="0"/>
        <w:autoSpaceDE w:val="0"/>
        <w:autoSpaceDN w:val="0"/>
        <w:adjustRightInd w:val="0"/>
        <w:ind w:firstLine="567"/>
        <w:jc w:val="both"/>
        <w:outlineLvl w:val="1"/>
      </w:pPr>
      <w:r w:rsidRPr="00F30D8B">
        <w:t>Претендент вправе отозвать заявку на участие в электронн</w:t>
      </w:r>
      <w:r>
        <w:t>ых</w:t>
      </w:r>
      <w:r w:rsidRPr="00F30D8B">
        <w:t xml:space="preserve"> </w:t>
      </w:r>
      <w:r>
        <w:t>торгах</w:t>
      </w:r>
      <w:r w:rsidRPr="00F30D8B">
        <w:t xml:space="preserve"> не позднее даты о</w:t>
      </w:r>
      <w:r>
        <w:t>кончания приема заявок</w:t>
      </w:r>
      <w:r w:rsidRPr="00F30D8B">
        <w:t xml:space="preserve">, направив об этом уведомление на электронную площадку. Уведомление об отзыве заявки вместе с заявкой поступает в «личный кабинет» Организатора торгов, о чем Претенденту направляется соответствующее электронное уведомление. В этом случае задаток возвращается Претенденту в </w:t>
      </w:r>
      <w:r>
        <w:t>соответствии с Регламентом</w:t>
      </w:r>
      <w:r w:rsidRPr="00F30D8B">
        <w:t>.</w:t>
      </w:r>
    </w:p>
    <w:p w14:paraId="0BA79BAC" w14:textId="77777777" w:rsidR="00AD2BF5" w:rsidRDefault="00AD2BF5" w:rsidP="00AD2BF5">
      <w:pPr>
        <w:pStyle w:val="Pa11"/>
        <w:ind w:firstLine="567"/>
        <w:jc w:val="both"/>
        <w:rPr>
          <w:rFonts w:ascii="Times New Roman" w:hAnsi="Times New Roman" w:cs="Times New Roman"/>
        </w:rPr>
      </w:pPr>
      <w:r w:rsidRPr="00F30D8B">
        <w:rPr>
          <w:rFonts w:ascii="Times New Roman" w:hAnsi="Times New Roman" w:cs="Times New Roman"/>
        </w:rPr>
        <w:t xml:space="preserve">Изменение заявки допускается только путем подачи Претендентом новой заявки в сроки, установленные в сообщении о проведении </w:t>
      </w:r>
      <w:r>
        <w:rPr>
          <w:rFonts w:ascii="Times New Roman" w:hAnsi="Times New Roman" w:cs="Times New Roman"/>
        </w:rPr>
        <w:t>торгов</w:t>
      </w:r>
      <w:r w:rsidRPr="00F30D8B">
        <w:rPr>
          <w:rFonts w:ascii="Times New Roman" w:hAnsi="Times New Roman" w:cs="Times New Roman"/>
        </w:rPr>
        <w:t xml:space="preserve"> в электронной форме, при этом первоначальная заявка должна быть отозвана.</w:t>
      </w:r>
    </w:p>
    <w:p w14:paraId="380BCC42" w14:textId="77777777" w:rsidR="00AD2BF5" w:rsidRDefault="00AD2BF5" w:rsidP="00AD2BF5">
      <w:pPr>
        <w:autoSpaceDE w:val="0"/>
        <w:autoSpaceDN w:val="0"/>
        <w:adjustRightInd w:val="0"/>
        <w:ind w:firstLine="567"/>
        <w:jc w:val="both"/>
      </w:pPr>
      <w:r w:rsidRPr="00F30D8B">
        <w:t>К участию в торгах допускаются Претенденты, представившие заявки на участие в электронн</w:t>
      </w:r>
      <w:r>
        <w:t>ых</w:t>
      </w:r>
      <w:r w:rsidRPr="00F30D8B">
        <w:t xml:space="preserve"> </w:t>
      </w:r>
      <w:r>
        <w:t>торгах</w:t>
      </w:r>
      <w:r w:rsidRPr="00F30D8B">
        <w:t xml:space="preserve"> и прилагаемые к ним документы, которые соответствуют требованиям, установленным законодательством и сообщением о проведении торгов и перечислившие</w:t>
      </w:r>
      <w:r>
        <w:t xml:space="preserve"> </w:t>
      </w:r>
      <w:r w:rsidRPr="00F30D8B">
        <w:t>задаток</w:t>
      </w:r>
      <w:r>
        <w:t xml:space="preserve"> </w:t>
      </w:r>
      <w:r w:rsidRPr="00F30D8B">
        <w:t>в порядке и размере,</w:t>
      </w:r>
      <w:r>
        <w:t xml:space="preserve"> </w:t>
      </w:r>
      <w:r w:rsidRPr="00F30D8B">
        <w:t>указанном</w:t>
      </w:r>
      <w:r>
        <w:t xml:space="preserve"> </w:t>
      </w:r>
      <w:r w:rsidRPr="00F30D8B">
        <w:t>в договоре о задатке и информационном сообщении.</w:t>
      </w:r>
    </w:p>
    <w:p w14:paraId="37A7D159" w14:textId="77777777" w:rsidR="00AD2BF5" w:rsidRPr="00F30D8B" w:rsidRDefault="00AD2BF5" w:rsidP="00AD2BF5">
      <w:pPr>
        <w:autoSpaceDE w:val="0"/>
        <w:autoSpaceDN w:val="0"/>
        <w:adjustRightInd w:val="0"/>
        <w:ind w:firstLine="567"/>
        <w:jc w:val="both"/>
      </w:pPr>
      <w:r w:rsidRPr="00F30D8B">
        <w:t xml:space="preserve"> </w:t>
      </w:r>
    </w:p>
    <w:p w14:paraId="3C172736" w14:textId="77777777" w:rsidR="00AD2BF5" w:rsidRPr="008751C7" w:rsidRDefault="00AD2BF5" w:rsidP="00AD2BF5">
      <w:pPr>
        <w:autoSpaceDE w:val="0"/>
        <w:autoSpaceDN w:val="0"/>
        <w:adjustRightInd w:val="0"/>
        <w:ind w:firstLine="567"/>
        <w:jc w:val="both"/>
        <w:rPr>
          <w:b/>
        </w:rPr>
      </w:pPr>
      <w:r w:rsidRPr="008751C7">
        <w:rPr>
          <w:b/>
        </w:rPr>
        <w:t xml:space="preserve">Организатор отказывает в допуске Претенденту к участию в </w:t>
      </w:r>
      <w:r>
        <w:rPr>
          <w:b/>
        </w:rPr>
        <w:t>торгах ППП</w:t>
      </w:r>
      <w:r w:rsidRPr="008751C7">
        <w:rPr>
          <w:b/>
        </w:rPr>
        <w:t xml:space="preserve"> если:</w:t>
      </w:r>
    </w:p>
    <w:p w14:paraId="5F482153" w14:textId="77777777" w:rsidR="00AD2BF5" w:rsidRPr="00F30D8B" w:rsidRDefault="00AD2BF5" w:rsidP="00AD2BF5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 xml:space="preserve">заявка на участие в </w:t>
      </w:r>
      <w:r>
        <w:t>торгах</w:t>
      </w:r>
      <w:r w:rsidRPr="00F30D8B">
        <w:t xml:space="preserve"> не соответствует требованиям, установленным в настоящем информационном сообщение;</w:t>
      </w:r>
    </w:p>
    <w:p w14:paraId="6D335DC4" w14:textId="77777777" w:rsidR="00AD2BF5" w:rsidRPr="00F30D8B" w:rsidRDefault="00AD2BF5" w:rsidP="00AD2BF5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представленные Претендентом документы не соответствуют установленным к ним требованиям или сведения, содержащиеся в них, недостоверны.</w:t>
      </w:r>
    </w:p>
    <w:p w14:paraId="66A128A1" w14:textId="77777777" w:rsidR="00AD2BF5" w:rsidRPr="00F30D8B" w:rsidRDefault="00AD2BF5" w:rsidP="00AD2BF5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поступление задатка на счет, указанны</w:t>
      </w:r>
      <w:r>
        <w:t>й</w:t>
      </w:r>
      <w:r w:rsidRPr="00F30D8B">
        <w:t xml:space="preserve"> в сообщении о проведении торгов, не подтверждено на дату определения</w:t>
      </w:r>
      <w:r>
        <w:t xml:space="preserve"> </w:t>
      </w:r>
      <w:r w:rsidRPr="00F30D8B">
        <w:t>Участников торгов.</w:t>
      </w:r>
    </w:p>
    <w:p w14:paraId="4FA08F37" w14:textId="77777777" w:rsidR="00AD2BF5" w:rsidRPr="00F30D8B" w:rsidRDefault="00AD2BF5" w:rsidP="00AD2BF5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30D8B">
        <w:rPr>
          <w:rFonts w:cs="Times New Roman"/>
          <w:color w:val="auto"/>
        </w:rPr>
        <w:tab/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Организатор торгов вправе отказаться от проведения торгов не позднее, чем за </w:t>
      </w:r>
      <w:r>
        <w:rPr>
          <w:rFonts w:ascii="Times New Roman" w:hAnsi="Times New Roman" w:cs="Times New Roman"/>
          <w:color w:val="auto"/>
          <w:sz w:val="24"/>
          <w:szCs w:val="24"/>
        </w:rPr>
        <w:t>3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auto"/>
          <w:sz w:val="24"/>
          <w:szCs w:val="24"/>
        </w:rPr>
        <w:t>три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) д</w:t>
      </w:r>
      <w:r>
        <w:rPr>
          <w:rFonts w:ascii="Times New Roman" w:hAnsi="Times New Roman" w:cs="Times New Roman"/>
          <w:color w:val="auto"/>
          <w:sz w:val="24"/>
          <w:szCs w:val="24"/>
        </w:rPr>
        <w:t>ня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до даты проведения торгов, указанной в информационном сообщении, при этом внесенные Претендентами задатки подлежат возврату </w:t>
      </w:r>
      <w:r>
        <w:rPr>
          <w:rFonts w:ascii="Times New Roman" w:hAnsi="Times New Roman" w:cs="Times New Roman"/>
          <w:color w:val="auto"/>
          <w:sz w:val="24"/>
          <w:szCs w:val="24"/>
        </w:rPr>
        <w:t>в соответствии с Регламентом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5DA30BF1" w14:textId="77777777" w:rsidR="00AD2BF5" w:rsidRPr="00F30D8B" w:rsidRDefault="00AD2BF5" w:rsidP="00AD2BF5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530E0A05" w14:textId="77777777" w:rsidR="00AD2BF5" w:rsidRPr="00F30D8B" w:rsidRDefault="00AD2BF5" w:rsidP="00AD2BF5">
      <w:pPr>
        <w:ind w:firstLine="567"/>
        <w:jc w:val="both"/>
        <w:rPr>
          <w:b/>
          <w:bCs/>
        </w:rPr>
      </w:pPr>
      <w:r w:rsidRPr="00F30D8B">
        <w:rPr>
          <w:b/>
          <w:bCs/>
        </w:rPr>
        <w:t>Порядок проведения электронн</w:t>
      </w:r>
      <w:r>
        <w:rPr>
          <w:b/>
          <w:bCs/>
        </w:rPr>
        <w:t>ых</w:t>
      </w:r>
      <w:r w:rsidRPr="00F30D8B">
        <w:rPr>
          <w:b/>
          <w:bCs/>
        </w:rPr>
        <w:t xml:space="preserve"> </w:t>
      </w:r>
      <w:r>
        <w:rPr>
          <w:b/>
          <w:bCs/>
        </w:rPr>
        <w:t>торгов ППП</w:t>
      </w:r>
      <w:r w:rsidRPr="00F30D8B">
        <w:rPr>
          <w:b/>
          <w:bCs/>
        </w:rPr>
        <w:t xml:space="preserve"> и оформление его результатов</w:t>
      </w:r>
      <w:r>
        <w:rPr>
          <w:b/>
          <w:bCs/>
        </w:rPr>
        <w:t>.</w:t>
      </w:r>
    </w:p>
    <w:p w14:paraId="5CA34A1D" w14:textId="77777777" w:rsidR="00AD2BF5" w:rsidRPr="00602575" w:rsidRDefault="00AD2BF5" w:rsidP="00AD2BF5">
      <w:pPr>
        <w:autoSpaceDE w:val="0"/>
        <w:autoSpaceDN w:val="0"/>
        <w:adjustRightInd w:val="0"/>
        <w:ind w:firstLine="567"/>
        <w:jc w:val="both"/>
      </w:pPr>
      <w:r w:rsidRPr="007D2097"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Оператора в срок, установленный в наст</w:t>
      </w:r>
      <w:r>
        <w:t>оящем</w:t>
      </w:r>
      <w:r w:rsidRPr="007D2097">
        <w:t xml:space="preserve"> сообщении, и по результатам принимает решение о допуске или отказе в допуске Заявителя к участию в Торгах. Непоступление задатка на счет Оператора, указанный в наст.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Торгах. Заявители, допущенные к участию в Торгах, признаются участниками Торгов (далее – Участники). Оператор направляет всем Заявителям уведомления о признании их Участниками или об отказе в признании их Участниками. </w:t>
      </w:r>
      <w:r w:rsidRPr="00602575">
        <w:t xml:space="preserve">Победителем Торгов ППП </w:t>
      </w:r>
      <w:r w:rsidRPr="00961663">
        <w:t>(далее также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 В случае, если несколько Участников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 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</w:t>
      </w:r>
      <w:r w:rsidRPr="00602575">
        <w:t xml:space="preserve">. </w:t>
      </w:r>
    </w:p>
    <w:p w14:paraId="7F5F34BD" w14:textId="77777777" w:rsidR="00AD2BF5" w:rsidRPr="00F30D8B" w:rsidRDefault="00AD2BF5" w:rsidP="00AD2BF5">
      <w:pPr>
        <w:autoSpaceDE w:val="0"/>
        <w:autoSpaceDN w:val="0"/>
        <w:adjustRightInd w:val="0"/>
        <w:ind w:firstLine="567"/>
        <w:jc w:val="both"/>
      </w:pPr>
      <w:r w:rsidRPr="00F30D8B">
        <w:t xml:space="preserve">По завершении </w:t>
      </w:r>
      <w:r>
        <w:t>Торгов</w:t>
      </w:r>
      <w:r w:rsidRPr="00F30D8B">
        <w:t xml:space="preserve"> при помощи программных средств электронной площадки формируется протокол о результатах </w:t>
      </w:r>
      <w:r>
        <w:t>торгов</w:t>
      </w:r>
      <w:r w:rsidRPr="00F30D8B">
        <w:t>.</w:t>
      </w:r>
    </w:p>
    <w:p w14:paraId="027740AF" w14:textId="77777777" w:rsidR="00AD2BF5" w:rsidRPr="00F30D8B" w:rsidRDefault="00AD2BF5" w:rsidP="00AD2BF5">
      <w:pPr>
        <w:autoSpaceDE w:val="0"/>
        <w:autoSpaceDN w:val="0"/>
        <w:adjustRightInd w:val="0"/>
        <w:ind w:firstLine="567"/>
        <w:jc w:val="both"/>
      </w:pPr>
      <w:r w:rsidRPr="00F30D8B">
        <w:lastRenderedPageBreak/>
        <w:t xml:space="preserve">Протокол о результатах </w:t>
      </w:r>
      <w:r>
        <w:t>Торгов</w:t>
      </w:r>
      <w:r w:rsidRPr="00F30D8B">
        <w:t xml:space="preserve"> подписывается </w:t>
      </w:r>
      <w:r>
        <w:t>О</w:t>
      </w:r>
      <w:r w:rsidRPr="00F30D8B">
        <w:t xml:space="preserve">рганизатором </w:t>
      </w:r>
      <w:r>
        <w:t>торгов в</w:t>
      </w:r>
      <w:r w:rsidRPr="00F30D8B">
        <w:t xml:space="preserve"> день п</w:t>
      </w:r>
      <w:r>
        <w:t>одведения итогов Торгов</w:t>
      </w:r>
      <w:r w:rsidRPr="00F30D8B">
        <w:t>.</w:t>
      </w:r>
    </w:p>
    <w:p w14:paraId="33F91D2B" w14:textId="77777777" w:rsidR="00AD2BF5" w:rsidRPr="00F30D8B" w:rsidRDefault="00AD2BF5" w:rsidP="00AD2BF5">
      <w:pPr>
        <w:autoSpaceDE w:val="0"/>
        <w:autoSpaceDN w:val="0"/>
        <w:adjustRightInd w:val="0"/>
        <w:ind w:firstLine="567"/>
        <w:jc w:val="both"/>
      </w:pPr>
      <w:r w:rsidRPr="00F30D8B">
        <w:t xml:space="preserve">Процедура </w:t>
      </w:r>
      <w:r>
        <w:t>Торгов ППП</w:t>
      </w:r>
      <w:r w:rsidRPr="00F30D8B">
        <w:t xml:space="preserve"> считается завершенной с момента подписания Организатором торгов протокола об итогах</w:t>
      </w:r>
      <w:r>
        <w:t xml:space="preserve"> Торгов</w:t>
      </w:r>
      <w:r w:rsidRPr="00F30D8B">
        <w:t>.</w:t>
      </w:r>
    </w:p>
    <w:p w14:paraId="76E0B8D0" w14:textId="77777777" w:rsidR="00AD2BF5" w:rsidRPr="00005B45" w:rsidRDefault="00AD2BF5" w:rsidP="00AD2BF5">
      <w:pPr>
        <w:autoSpaceDE w:val="0"/>
        <w:autoSpaceDN w:val="0"/>
        <w:adjustRightInd w:val="0"/>
        <w:ind w:firstLine="567"/>
        <w:jc w:val="both"/>
        <w:outlineLvl w:val="1"/>
      </w:pPr>
      <w:r w:rsidRPr="00B43FF9">
        <w:t xml:space="preserve">Срок формирования и подписания протоколов об определении участников и о результатах торгов – </w:t>
      </w:r>
      <w:r>
        <w:t>1</w:t>
      </w:r>
      <w:r w:rsidRPr="00B43FF9">
        <w:t xml:space="preserve"> рабочи</w:t>
      </w:r>
      <w:r>
        <w:t>й</w:t>
      </w:r>
      <w:r w:rsidRPr="00B43FF9">
        <w:t xml:space="preserve"> д</w:t>
      </w:r>
      <w:r>
        <w:t>ень после завершения периода при наличии заявок, отвечающих требованиям.</w:t>
      </w:r>
    </w:p>
    <w:p w14:paraId="261EEB44" w14:textId="77777777" w:rsidR="00AD2BF5" w:rsidRPr="00A90C57" w:rsidRDefault="00AD2BF5" w:rsidP="00AD2BF5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</w:p>
    <w:p w14:paraId="0B34522B" w14:textId="77777777" w:rsidR="00AD2BF5" w:rsidRPr="00242FE7" w:rsidRDefault="00AD2BF5" w:rsidP="00AD2BF5">
      <w:pPr>
        <w:ind w:right="-57" w:firstLine="567"/>
        <w:jc w:val="both"/>
        <w:rPr>
          <w:b/>
        </w:rPr>
      </w:pPr>
      <w:r w:rsidRPr="00242FE7">
        <w:rPr>
          <w:b/>
        </w:rPr>
        <w:t>Определение победителя торгов посредством публичного предложения:</w:t>
      </w:r>
    </w:p>
    <w:p w14:paraId="7140F384" w14:textId="77777777" w:rsidR="00AD2BF5" w:rsidRDefault="00AD2BF5" w:rsidP="00AD2BF5">
      <w:pPr>
        <w:ind w:right="-57" w:firstLine="567"/>
        <w:jc w:val="both"/>
      </w:pPr>
      <w:r>
        <w:t>Победителем торгов посредством публичного предложения признается участник, который представил в установленный срок заявку на участие в публичном предложении,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</w:t>
      </w:r>
    </w:p>
    <w:p w14:paraId="63CAFC1F" w14:textId="77777777" w:rsidR="00AD2BF5" w:rsidRDefault="00AD2BF5" w:rsidP="00AD2BF5">
      <w:pPr>
        <w:ind w:right="-57" w:firstLine="567"/>
        <w:jc w:val="both"/>
      </w:pPr>
      <w:r w:rsidRPr="009F2880">
        <w:t xml:space="preserve">В случае, если несколько участников торгов посредством публичного предложения представили в установленный срок заявки, содержащие различные предложения о цене Лота, но не ниже начальной цены продажи Лота, установленной для определенного периода </w:t>
      </w:r>
      <w:r>
        <w:t>проведения торгов, право приобретения Лота принадлежит участнику торгов, предложившему максимальную цену за этот Лот.</w:t>
      </w:r>
    </w:p>
    <w:p w14:paraId="7D372420" w14:textId="77777777" w:rsidR="00AD2BF5" w:rsidRDefault="00AD2BF5" w:rsidP="00AD2BF5">
      <w:pPr>
        <w:ind w:right="-57" w:firstLine="567"/>
        <w:jc w:val="both"/>
      </w:pPr>
      <w:r>
        <w:t>В случае, если несколько участников торгов посредством публичного предложения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право приобретения Лота принадлежит участнику торгов, который первым представил в установленный срок заявку на участие в торгах посредством публичного предложения.</w:t>
      </w:r>
    </w:p>
    <w:p w14:paraId="4771CAEC" w14:textId="77777777" w:rsidR="00AD2BF5" w:rsidRPr="00FA42AA" w:rsidRDefault="00AD2BF5" w:rsidP="00AD2BF5">
      <w:pPr>
        <w:pStyle w:val="ad"/>
        <w:ind w:left="0" w:right="-57" w:firstLine="567"/>
        <w:jc w:val="both"/>
        <w:rPr>
          <w:rFonts w:ascii="Times New Roman" w:hAnsi="Times New Roman"/>
          <w:sz w:val="24"/>
          <w:szCs w:val="24"/>
        </w:rPr>
      </w:pPr>
      <w:r w:rsidRPr="00FA42AA">
        <w:rPr>
          <w:rFonts w:ascii="Times New Roman" w:hAnsi="Times New Roman"/>
          <w:sz w:val="24"/>
          <w:szCs w:val="24"/>
        </w:rPr>
        <w:t>Итоги публичного предложения подводятся Организатором торгов после завершения соответствующего периода. Признание участника победителем оформляется протоколом об итогах публичного предложения, который размещается на электронной площадке. С даты определения победителя публичного предложения прием заявок прекращается.</w:t>
      </w:r>
    </w:p>
    <w:p w14:paraId="73829DC4" w14:textId="77777777" w:rsidR="00AD2BF5" w:rsidRPr="00B61658" w:rsidRDefault="00AD2BF5" w:rsidP="00AD2BF5">
      <w:pPr>
        <w:ind w:firstLine="567"/>
        <w:jc w:val="both"/>
      </w:pPr>
      <w:r w:rsidRPr="00DF2637">
        <w:t>Торги посредством публичного предложения признаются несостоявшимися если по окончанию срока для приема заявок от Претендентов не поступило ни одной заявки либо ни один</w:t>
      </w:r>
      <w:r>
        <w:t xml:space="preserve"> из Претендентов не признан участником торгов. </w:t>
      </w:r>
    </w:p>
    <w:p w14:paraId="74EB66D4" w14:textId="77777777" w:rsidR="00AD2BF5" w:rsidRDefault="00AD2BF5" w:rsidP="00AD2BF5">
      <w:pPr>
        <w:tabs>
          <w:tab w:val="left" w:pos="284"/>
        </w:tabs>
        <w:autoSpaceDE w:val="0"/>
        <w:autoSpaceDN w:val="0"/>
        <w:adjustRightInd w:val="0"/>
        <w:ind w:right="-1" w:firstLine="567"/>
        <w:jc w:val="both"/>
      </w:pPr>
      <w:r w:rsidRPr="006876A6">
        <w:t xml:space="preserve">В случае признания </w:t>
      </w:r>
      <w:r>
        <w:t>торгов посредством публичного предложения</w:t>
      </w:r>
      <w:r w:rsidRPr="006876A6">
        <w:t xml:space="preserve"> несостоявшимся информация об этом размещается в открытой части электронной площадки после </w:t>
      </w:r>
      <w:r>
        <w:t xml:space="preserve">оформления </w:t>
      </w:r>
      <w:r w:rsidRPr="006876A6">
        <w:t>Организатором торгов протокола об итогах электронн</w:t>
      </w:r>
      <w:r>
        <w:t>ых торгов посредством публичного предложения</w:t>
      </w:r>
      <w:r w:rsidRPr="006876A6">
        <w:t>.</w:t>
      </w:r>
    </w:p>
    <w:p w14:paraId="498C6090" w14:textId="3BA0CE6F" w:rsidR="0042735F" w:rsidRPr="000B5033" w:rsidRDefault="0042735F" w:rsidP="00AD2BF5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0B5033">
        <w:rPr>
          <w:b/>
          <w:bCs/>
        </w:rPr>
        <w:t>Сделки по итогам торгов подлежат заключению с учетом положений Указа Президента РФ №81 от 01.03.2022 г. «О дополнительных временных мерах экономического характера по обеспечению финансовой стабильности РФ».</w:t>
      </w:r>
    </w:p>
    <w:p w14:paraId="29615D70" w14:textId="77777777" w:rsidR="0042735F" w:rsidRPr="000B5033" w:rsidRDefault="0042735F" w:rsidP="0042735F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0B5033">
        <w:rPr>
          <w:b/>
          <w:bCs/>
        </w:rPr>
        <w:t>Риски, связанные с отказом в заключении сделки по итогам торгов с учетом положений Указа Президента РФ несет покупатель.</w:t>
      </w:r>
    </w:p>
    <w:p w14:paraId="174A6576" w14:textId="77777777" w:rsidR="0042735F" w:rsidRDefault="0042735F" w:rsidP="0042735F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>
        <w:rPr>
          <w:b/>
          <w:bCs/>
        </w:rPr>
        <w:t xml:space="preserve">В течение пяти дней с даты подписания протокола о результатах торгов финансовый управляющий направляет победителю торгов предложение заключить договор </w:t>
      </w:r>
      <w:r w:rsidRPr="00CC799D">
        <w:rPr>
          <w:b/>
          <w:bCs/>
        </w:rPr>
        <w:t>купли-продажи</w:t>
      </w:r>
      <w:r>
        <w:rPr>
          <w:b/>
          <w:bCs/>
        </w:rPr>
        <w:t xml:space="preserve"> имущества с приложением проекта данного договора в соответствии с представленным победителем торгов предложением о цене.</w:t>
      </w:r>
    </w:p>
    <w:p w14:paraId="1C231631" w14:textId="01E2DA0C" w:rsidR="0042735F" w:rsidRDefault="0042735F" w:rsidP="0042735F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>
        <w:rPr>
          <w:b/>
          <w:bCs/>
        </w:rPr>
        <w:t>В случае отказа или уклонения победителя торгов от подписания договора купли-продажи в течение пяти дней со дня получения предложения финансового управляющего о заключении такого договора внесенный задаток ему не возвращается</w:t>
      </w:r>
      <w:r w:rsidR="009515A8">
        <w:rPr>
          <w:b/>
          <w:bCs/>
        </w:rPr>
        <w:t>, и финансовый управляющий вправе предложить заключить договор купли – продажи участнику торгов, предложившему наиболее высокую цену имущества должника по сравнению с ценой, предложенной другими участниками торгов, за исключением победителя</w:t>
      </w:r>
      <w:r w:rsidR="00BF02E3">
        <w:rPr>
          <w:b/>
          <w:bCs/>
        </w:rPr>
        <w:t xml:space="preserve"> торгов. </w:t>
      </w:r>
      <w:r w:rsidR="00631A86">
        <w:rPr>
          <w:b/>
          <w:bCs/>
        </w:rPr>
        <w:t>В случае отказа такого участника торгов от заключения договора купли-продажи</w:t>
      </w:r>
      <w:r w:rsidR="00495575">
        <w:rPr>
          <w:b/>
          <w:bCs/>
        </w:rPr>
        <w:t>,</w:t>
      </w:r>
      <w:r w:rsidR="00631A86">
        <w:rPr>
          <w:b/>
          <w:bCs/>
        </w:rPr>
        <w:t xml:space="preserve"> финансовый управ</w:t>
      </w:r>
      <w:r w:rsidR="00495575">
        <w:rPr>
          <w:b/>
          <w:bCs/>
        </w:rPr>
        <w:t>л</w:t>
      </w:r>
      <w:r w:rsidR="00631A86">
        <w:rPr>
          <w:b/>
          <w:bCs/>
        </w:rPr>
        <w:t xml:space="preserve">яющий вправе последовательно, в порядке снижения цены, </w:t>
      </w:r>
      <w:r w:rsidR="00495575">
        <w:rPr>
          <w:b/>
          <w:bCs/>
        </w:rPr>
        <w:t>п</w:t>
      </w:r>
      <w:r w:rsidR="00631A86">
        <w:rPr>
          <w:b/>
          <w:bCs/>
        </w:rPr>
        <w:t>редложить всем участникам торгов заключить</w:t>
      </w:r>
      <w:r w:rsidR="00495575">
        <w:rPr>
          <w:b/>
          <w:bCs/>
        </w:rPr>
        <w:t xml:space="preserve"> договор по предложенной ими цене.  </w:t>
      </w:r>
    </w:p>
    <w:p w14:paraId="57C26CD0" w14:textId="77777777" w:rsidR="0042735F" w:rsidRPr="00CC799D" w:rsidRDefault="0042735F" w:rsidP="0042735F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lastRenderedPageBreak/>
        <w:t xml:space="preserve">Оплата цены Объекта по Договору купли-продажи осуществляется Покупателем в течении </w:t>
      </w:r>
      <w:r>
        <w:rPr>
          <w:b/>
          <w:bCs/>
        </w:rPr>
        <w:t>30 (тридцати) календарных</w:t>
      </w:r>
      <w:r w:rsidRPr="00CC799D">
        <w:rPr>
          <w:b/>
          <w:bCs/>
        </w:rPr>
        <w:t xml:space="preserve"> дней </w:t>
      </w:r>
      <w:r>
        <w:rPr>
          <w:b/>
          <w:bCs/>
        </w:rPr>
        <w:t>со дня подписания дог</w:t>
      </w:r>
      <w:r w:rsidRPr="00CC799D">
        <w:rPr>
          <w:b/>
          <w:bCs/>
        </w:rPr>
        <w:t>овора купли-продажи.</w:t>
      </w:r>
    </w:p>
    <w:p w14:paraId="58D54406" w14:textId="46F4E17A" w:rsidR="0042735F" w:rsidRPr="00CC799D" w:rsidRDefault="0042735F" w:rsidP="0042735F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 xml:space="preserve">Расчеты по Договору производятся в рублях по курсу Банка России, установленному на день оплаты, путем безналичного перечисления средств на расчетный счет </w:t>
      </w:r>
      <w:r w:rsidR="009A7ED5">
        <w:rPr>
          <w:b/>
          <w:bCs/>
        </w:rPr>
        <w:t>Д</w:t>
      </w:r>
      <w:r>
        <w:rPr>
          <w:b/>
          <w:bCs/>
        </w:rPr>
        <w:t>олжника</w:t>
      </w:r>
      <w:r w:rsidRPr="00CC799D">
        <w:rPr>
          <w:b/>
          <w:bCs/>
        </w:rPr>
        <w:t>.</w:t>
      </w:r>
    </w:p>
    <w:sectPr w:rsidR="0042735F" w:rsidRPr="00CC799D" w:rsidSect="00607520">
      <w:pgSz w:w="11906" w:h="16838"/>
      <w:pgMar w:top="851" w:right="851" w:bottom="993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C7CE34" w14:textId="77777777" w:rsidR="00607520" w:rsidRDefault="00607520" w:rsidP="008C3E4E">
      <w:r>
        <w:separator/>
      </w:r>
    </w:p>
  </w:endnote>
  <w:endnote w:type="continuationSeparator" w:id="0">
    <w:p w14:paraId="5D2A9042" w14:textId="77777777" w:rsidR="00607520" w:rsidRDefault="00607520" w:rsidP="008C3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TTimes/Cyrillic">
    <w:altName w:val="Calibri"/>
    <w:charset w:val="00"/>
    <w:family w:val="auto"/>
    <w:pitch w:val="variable"/>
    <w:sig w:usb0="00000003" w:usb1="00000000" w:usb2="00000000" w:usb3="00000000" w:csb0="00000001" w:csb1="00000000"/>
  </w:font>
  <w:font w:name="NewsGothic_A.Z_PS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37309C" w14:textId="77777777" w:rsidR="00607520" w:rsidRDefault="00607520" w:rsidP="008C3E4E">
      <w:r>
        <w:separator/>
      </w:r>
    </w:p>
  </w:footnote>
  <w:footnote w:type="continuationSeparator" w:id="0">
    <w:p w14:paraId="433A45D1" w14:textId="77777777" w:rsidR="00607520" w:rsidRDefault="00607520" w:rsidP="008C3E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077000"/>
    <w:multiLevelType w:val="multilevel"/>
    <w:tmpl w:val="FF004F9E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44" w:hanging="360"/>
      </w:pPr>
    </w:lvl>
    <w:lvl w:ilvl="2">
      <w:start w:val="1"/>
      <w:numFmt w:val="decimal"/>
      <w:lvlText w:val="%1.%2.%3."/>
      <w:lvlJc w:val="left"/>
      <w:pPr>
        <w:ind w:left="1572" w:hanging="720"/>
      </w:pPr>
    </w:lvl>
    <w:lvl w:ilvl="3">
      <w:start w:val="1"/>
      <w:numFmt w:val="decimal"/>
      <w:lvlText w:val="%1.%2.%3.%4."/>
      <w:lvlJc w:val="left"/>
      <w:pPr>
        <w:ind w:left="1998" w:hanging="72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210" w:hanging="1080"/>
      </w:pPr>
    </w:lvl>
    <w:lvl w:ilvl="6">
      <w:start w:val="1"/>
      <w:numFmt w:val="decimal"/>
      <w:lvlText w:val="%1.%2.%3.%4.%5.%6.%7."/>
      <w:lvlJc w:val="left"/>
      <w:pPr>
        <w:ind w:left="3996" w:hanging="1440"/>
      </w:pPr>
    </w:lvl>
    <w:lvl w:ilvl="7">
      <w:start w:val="1"/>
      <w:numFmt w:val="decimal"/>
      <w:lvlText w:val="%1.%2.%3.%4.%5.%6.%7.%8."/>
      <w:lvlJc w:val="left"/>
      <w:pPr>
        <w:ind w:left="4422" w:hanging="1440"/>
      </w:pPr>
    </w:lvl>
    <w:lvl w:ilvl="8">
      <w:start w:val="1"/>
      <w:numFmt w:val="decimal"/>
      <w:lvlText w:val="%1.%2.%3.%4.%5.%6.%7.%8.%9."/>
      <w:lvlJc w:val="left"/>
      <w:pPr>
        <w:ind w:left="5208" w:hanging="1800"/>
      </w:pPr>
    </w:lvl>
  </w:abstractNum>
  <w:abstractNum w:abstractNumId="1" w15:restartNumberingAfterBreak="0">
    <w:nsid w:val="1B252359"/>
    <w:multiLevelType w:val="hybridMultilevel"/>
    <w:tmpl w:val="C8C4B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A526BA"/>
    <w:multiLevelType w:val="hybridMultilevel"/>
    <w:tmpl w:val="F12CDEA6"/>
    <w:lvl w:ilvl="0" w:tplc="3CEE07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0D2752"/>
    <w:multiLevelType w:val="hybridMultilevel"/>
    <w:tmpl w:val="38DCD138"/>
    <w:lvl w:ilvl="0" w:tplc="9EA80BDA">
      <w:start w:val="1"/>
      <w:numFmt w:val="decimal"/>
      <w:lvlText w:val="%1)"/>
      <w:lvlJc w:val="left"/>
      <w:pPr>
        <w:ind w:left="24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4" w15:restartNumberingAfterBreak="0">
    <w:nsid w:val="1F203B5E"/>
    <w:multiLevelType w:val="hybridMultilevel"/>
    <w:tmpl w:val="604E2F4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373223D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6" w15:restartNumberingAfterBreak="0">
    <w:nsid w:val="266B22CC"/>
    <w:multiLevelType w:val="hybridMultilevel"/>
    <w:tmpl w:val="40880D9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29863D12"/>
    <w:multiLevelType w:val="hybridMultilevel"/>
    <w:tmpl w:val="531A8CAE"/>
    <w:lvl w:ilvl="0" w:tplc="ADECDA4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8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0D04D0A"/>
    <w:multiLevelType w:val="hybridMultilevel"/>
    <w:tmpl w:val="986E4A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31AC59D1"/>
    <w:multiLevelType w:val="multilevel"/>
    <w:tmpl w:val="8A7E9F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1" w15:restartNumberingAfterBreak="0">
    <w:nsid w:val="33A16037"/>
    <w:multiLevelType w:val="hybridMultilevel"/>
    <w:tmpl w:val="5AE479BC"/>
    <w:lvl w:ilvl="0" w:tplc="CD8048C6">
      <w:start w:val="1"/>
      <w:numFmt w:val="decimal"/>
      <w:lvlText w:val="%1)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6022BF0"/>
    <w:multiLevelType w:val="hybridMultilevel"/>
    <w:tmpl w:val="802EC6A4"/>
    <w:lvl w:ilvl="0" w:tplc="E64A472E">
      <w:start w:val="1"/>
      <w:numFmt w:val="decimal"/>
      <w:lvlText w:val="%1)"/>
      <w:lvlJc w:val="left"/>
      <w:pPr>
        <w:ind w:left="2064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3ABA40F8"/>
    <w:multiLevelType w:val="hybridMultilevel"/>
    <w:tmpl w:val="664CF2E0"/>
    <w:lvl w:ilvl="0" w:tplc="9EA80BDA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434270F9"/>
    <w:multiLevelType w:val="hybridMultilevel"/>
    <w:tmpl w:val="999463E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5215501"/>
    <w:multiLevelType w:val="hybridMultilevel"/>
    <w:tmpl w:val="C1CC376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492B31AC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7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E6A03BB"/>
    <w:multiLevelType w:val="hybridMultilevel"/>
    <w:tmpl w:val="B78887C8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526A607B"/>
    <w:multiLevelType w:val="hybridMultilevel"/>
    <w:tmpl w:val="1BBAF356"/>
    <w:lvl w:ilvl="0" w:tplc="9EA80BD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5C002D6D"/>
    <w:multiLevelType w:val="hybridMultilevel"/>
    <w:tmpl w:val="D18803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C5A44A6"/>
    <w:multiLevelType w:val="hybridMultilevel"/>
    <w:tmpl w:val="557011B0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5C7F2CD4"/>
    <w:multiLevelType w:val="hybridMultilevel"/>
    <w:tmpl w:val="C5026854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5E2033C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2482F8D"/>
    <w:multiLevelType w:val="hybridMultilevel"/>
    <w:tmpl w:val="F4BEC6A2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66C73B36"/>
    <w:multiLevelType w:val="hybridMultilevel"/>
    <w:tmpl w:val="8612E086"/>
    <w:lvl w:ilvl="0" w:tplc="ADECDA42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6" w15:restartNumberingAfterBreak="0">
    <w:nsid w:val="7160527E"/>
    <w:multiLevelType w:val="hybridMultilevel"/>
    <w:tmpl w:val="1102D9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BC2303"/>
    <w:multiLevelType w:val="hybridMultilevel"/>
    <w:tmpl w:val="C76897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9309183">
    <w:abstractNumId w:val="14"/>
  </w:num>
  <w:num w:numId="2" w16cid:durableId="1956448689">
    <w:abstractNumId w:val="20"/>
  </w:num>
  <w:num w:numId="3" w16cid:durableId="88352187">
    <w:abstractNumId w:val="6"/>
  </w:num>
  <w:num w:numId="4" w16cid:durableId="1647053669">
    <w:abstractNumId w:val="10"/>
  </w:num>
  <w:num w:numId="5" w16cid:durableId="1642420064">
    <w:abstractNumId w:val="23"/>
  </w:num>
  <w:num w:numId="6" w16cid:durableId="160973928">
    <w:abstractNumId w:val="9"/>
  </w:num>
  <w:num w:numId="7" w16cid:durableId="1195343535">
    <w:abstractNumId w:val="18"/>
  </w:num>
  <w:num w:numId="8" w16cid:durableId="227153248">
    <w:abstractNumId w:val="16"/>
  </w:num>
  <w:num w:numId="9" w16cid:durableId="1940673904">
    <w:abstractNumId w:val="5"/>
  </w:num>
  <w:num w:numId="10" w16cid:durableId="1740517718">
    <w:abstractNumId w:val="7"/>
  </w:num>
  <w:num w:numId="11" w16cid:durableId="1901206737">
    <w:abstractNumId w:val="25"/>
  </w:num>
  <w:num w:numId="12" w16cid:durableId="1447581261">
    <w:abstractNumId w:val="8"/>
  </w:num>
  <w:num w:numId="13" w16cid:durableId="1048916041">
    <w:abstractNumId w:val="12"/>
  </w:num>
  <w:num w:numId="14" w16cid:durableId="1543519728">
    <w:abstractNumId w:val="19"/>
  </w:num>
  <w:num w:numId="15" w16cid:durableId="1074856321">
    <w:abstractNumId w:val="13"/>
  </w:num>
  <w:num w:numId="16" w16cid:durableId="374082320">
    <w:abstractNumId w:val="3"/>
  </w:num>
  <w:num w:numId="17" w16cid:durableId="711468045">
    <w:abstractNumId w:val="21"/>
  </w:num>
  <w:num w:numId="18" w16cid:durableId="397484322">
    <w:abstractNumId w:val="17"/>
  </w:num>
  <w:num w:numId="19" w16cid:durableId="1020426406">
    <w:abstractNumId w:val="15"/>
  </w:num>
  <w:num w:numId="20" w16cid:durableId="2002392937">
    <w:abstractNumId w:val="24"/>
  </w:num>
  <w:num w:numId="21" w16cid:durableId="1057630988">
    <w:abstractNumId w:val="4"/>
  </w:num>
  <w:num w:numId="22" w16cid:durableId="1753775289">
    <w:abstractNumId w:val="11"/>
  </w:num>
  <w:num w:numId="23" w16cid:durableId="1687172833">
    <w:abstractNumId w:val="22"/>
  </w:num>
  <w:num w:numId="24" w16cid:durableId="212345598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9696705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71441449">
    <w:abstractNumId w:val="2"/>
  </w:num>
  <w:num w:numId="27" w16cid:durableId="1356347744">
    <w:abstractNumId w:val="26"/>
  </w:num>
  <w:num w:numId="28" w16cid:durableId="1044987736">
    <w:abstractNumId w:val="25"/>
  </w:num>
  <w:num w:numId="29" w16cid:durableId="88356953">
    <w:abstractNumId w:val="27"/>
  </w:num>
  <w:num w:numId="30" w16cid:durableId="9987332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514"/>
    <w:rsid w:val="0000096E"/>
    <w:rsid w:val="00002B60"/>
    <w:rsid w:val="000049C1"/>
    <w:rsid w:val="00004C52"/>
    <w:rsid w:val="000073FE"/>
    <w:rsid w:val="00011993"/>
    <w:rsid w:val="00013A76"/>
    <w:rsid w:val="00017444"/>
    <w:rsid w:val="00017556"/>
    <w:rsid w:val="00030AC3"/>
    <w:rsid w:val="00036228"/>
    <w:rsid w:val="000417A0"/>
    <w:rsid w:val="000417F2"/>
    <w:rsid w:val="00042F50"/>
    <w:rsid w:val="00047EAF"/>
    <w:rsid w:val="00053263"/>
    <w:rsid w:val="0005396D"/>
    <w:rsid w:val="00053E35"/>
    <w:rsid w:val="00054299"/>
    <w:rsid w:val="000608DC"/>
    <w:rsid w:val="00063B89"/>
    <w:rsid w:val="0006459D"/>
    <w:rsid w:val="00064950"/>
    <w:rsid w:val="00065631"/>
    <w:rsid w:val="00070F6A"/>
    <w:rsid w:val="00071443"/>
    <w:rsid w:val="00072F61"/>
    <w:rsid w:val="00073B94"/>
    <w:rsid w:val="0007445B"/>
    <w:rsid w:val="00093BB7"/>
    <w:rsid w:val="000942E9"/>
    <w:rsid w:val="00094575"/>
    <w:rsid w:val="00096D15"/>
    <w:rsid w:val="00096DF6"/>
    <w:rsid w:val="00097B9A"/>
    <w:rsid w:val="000A21DE"/>
    <w:rsid w:val="000A5AC8"/>
    <w:rsid w:val="000B0054"/>
    <w:rsid w:val="000B5252"/>
    <w:rsid w:val="000B533D"/>
    <w:rsid w:val="000B5B45"/>
    <w:rsid w:val="000B6D8B"/>
    <w:rsid w:val="000C1CC9"/>
    <w:rsid w:val="000C62B9"/>
    <w:rsid w:val="000D2483"/>
    <w:rsid w:val="000D47AC"/>
    <w:rsid w:val="000D5214"/>
    <w:rsid w:val="000D5906"/>
    <w:rsid w:val="000E36F9"/>
    <w:rsid w:val="000E3C10"/>
    <w:rsid w:val="000E401A"/>
    <w:rsid w:val="000F1AC1"/>
    <w:rsid w:val="000F2FA3"/>
    <w:rsid w:val="000F3115"/>
    <w:rsid w:val="000F68B0"/>
    <w:rsid w:val="001010EE"/>
    <w:rsid w:val="00102DF1"/>
    <w:rsid w:val="001067B3"/>
    <w:rsid w:val="001074B4"/>
    <w:rsid w:val="001224A6"/>
    <w:rsid w:val="0012511B"/>
    <w:rsid w:val="00126CBF"/>
    <w:rsid w:val="001277E7"/>
    <w:rsid w:val="001319C2"/>
    <w:rsid w:val="00136742"/>
    <w:rsid w:val="00147049"/>
    <w:rsid w:val="00147F25"/>
    <w:rsid w:val="00151844"/>
    <w:rsid w:val="00171EC3"/>
    <w:rsid w:val="0017281A"/>
    <w:rsid w:val="00173553"/>
    <w:rsid w:val="00174DEC"/>
    <w:rsid w:val="001840C5"/>
    <w:rsid w:val="0018417D"/>
    <w:rsid w:val="001843A1"/>
    <w:rsid w:val="00186E4D"/>
    <w:rsid w:val="00191E9B"/>
    <w:rsid w:val="001947F5"/>
    <w:rsid w:val="0019588B"/>
    <w:rsid w:val="001A1CF6"/>
    <w:rsid w:val="001A42FD"/>
    <w:rsid w:val="001B0114"/>
    <w:rsid w:val="001B172A"/>
    <w:rsid w:val="001B243C"/>
    <w:rsid w:val="001B516D"/>
    <w:rsid w:val="001B5897"/>
    <w:rsid w:val="001C0DA3"/>
    <w:rsid w:val="001C1D67"/>
    <w:rsid w:val="001C24BD"/>
    <w:rsid w:val="001C5B74"/>
    <w:rsid w:val="001D47E3"/>
    <w:rsid w:val="001E65A0"/>
    <w:rsid w:val="001F1E21"/>
    <w:rsid w:val="001F3A77"/>
    <w:rsid w:val="001F600A"/>
    <w:rsid w:val="00200239"/>
    <w:rsid w:val="00200E0C"/>
    <w:rsid w:val="002012E0"/>
    <w:rsid w:val="00221701"/>
    <w:rsid w:val="00223FDA"/>
    <w:rsid w:val="00226056"/>
    <w:rsid w:val="00226B60"/>
    <w:rsid w:val="002350BA"/>
    <w:rsid w:val="00235797"/>
    <w:rsid w:val="0023693E"/>
    <w:rsid w:val="002406CF"/>
    <w:rsid w:val="00245818"/>
    <w:rsid w:val="002537A3"/>
    <w:rsid w:val="00255130"/>
    <w:rsid w:val="00256F09"/>
    <w:rsid w:val="00257709"/>
    <w:rsid w:val="00260F69"/>
    <w:rsid w:val="00264E17"/>
    <w:rsid w:val="00266846"/>
    <w:rsid w:val="00266D51"/>
    <w:rsid w:val="002746C7"/>
    <w:rsid w:val="00275543"/>
    <w:rsid w:val="00275A5D"/>
    <w:rsid w:val="0027761E"/>
    <w:rsid w:val="002804A4"/>
    <w:rsid w:val="00283F13"/>
    <w:rsid w:val="00284BF8"/>
    <w:rsid w:val="00286859"/>
    <w:rsid w:val="00286912"/>
    <w:rsid w:val="00287C4C"/>
    <w:rsid w:val="00287E15"/>
    <w:rsid w:val="00291EF5"/>
    <w:rsid w:val="00292E6D"/>
    <w:rsid w:val="00295E9B"/>
    <w:rsid w:val="002A1CD3"/>
    <w:rsid w:val="002A2937"/>
    <w:rsid w:val="002B09A7"/>
    <w:rsid w:val="002B370D"/>
    <w:rsid w:val="002B3E9C"/>
    <w:rsid w:val="002B44CA"/>
    <w:rsid w:val="002B6C9C"/>
    <w:rsid w:val="002C1E69"/>
    <w:rsid w:val="002C2AB3"/>
    <w:rsid w:val="002C5F4B"/>
    <w:rsid w:val="002C66CD"/>
    <w:rsid w:val="002D550B"/>
    <w:rsid w:val="002E0ECF"/>
    <w:rsid w:val="002E12DC"/>
    <w:rsid w:val="002E6CAF"/>
    <w:rsid w:val="002F1B6F"/>
    <w:rsid w:val="002F4026"/>
    <w:rsid w:val="002F73D2"/>
    <w:rsid w:val="00300269"/>
    <w:rsid w:val="003013CD"/>
    <w:rsid w:val="00302591"/>
    <w:rsid w:val="003030F3"/>
    <w:rsid w:val="0030422F"/>
    <w:rsid w:val="003053E8"/>
    <w:rsid w:val="00307940"/>
    <w:rsid w:val="00316F19"/>
    <w:rsid w:val="0031701D"/>
    <w:rsid w:val="00317D37"/>
    <w:rsid w:val="003212B8"/>
    <w:rsid w:val="00322770"/>
    <w:rsid w:val="00327D67"/>
    <w:rsid w:val="00331A50"/>
    <w:rsid w:val="00350803"/>
    <w:rsid w:val="00350E78"/>
    <w:rsid w:val="003525A2"/>
    <w:rsid w:val="00354979"/>
    <w:rsid w:val="00354A2A"/>
    <w:rsid w:val="00361C17"/>
    <w:rsid w:val="00372341"/>
    <w:rsid w:val="00373294"/>
    <w:rsid w:val="00375B6B"/>
    <w:rsid w:val="0038024D"/>
    <w:rsid w:val="00380DD9"/>
    <w:rsid w:val="00381181"/>
    <w:rsid w:val="00386888"/>
    <w:rsid w:val="00393C7F"/>
    <w:rsid w:val="00396E36"/>
    <w:rsid w:val="003A0DAC"/>
    <w:rsid w:val="003A1732"/>
    <w:rsid w:val="003A480C"/>
    <w:rsid w:val="003A487E"/>
    <w:rsid w:val="003B0563"/>
    <w:rsid w:val="003B0F16"/>
    <w:rsid w:val="003B5A9C"/>
    <w:rsid w:val="003B7F04"/>
    <w:rsid w:val="003C3E84"/>
    <w:rsid w:val="003D08F0"/>
    <w:rsid w:val="003D7508"/>
    <w:rsid w:val="003E12E7"/>
    <w:rsid w:val="003E2221"/>
    <w:rsid w:val="003E2E45"/>
    <w:rsid w:val="003E3B01"/>
    <w:rsid w:val="003E3DB4"/>
    <w:rsid w:val="003E4B21"/>
    <w:rsid w:val="003E73CF"/>
    <w:rsid w:val="003E7FED"/>
    <w:rsid w:val="003F21F5"/>
    <w:rsid w:val="003F5345"/>
    <w:rsid w:val="003F5559"/>
    <w:rsid w:val="003F57B5"/>
    <w:rsid w:val="004007E6"/>
    <w:rsid w:val="00401506"/>
    <w:rsid w:val="004023A9"/>
    <w:rsid w:val="00402DAC"/>
    <w:rsid w:val="0040569D"/>
    <w:rsid w:val="00413C53"/>
    <w:rsid w:val="00416DA7"/>
    <w:rsid w:val="00423C94"/>
    <w:rsid w:val="004258C6"/>
    <w:rsid w:val="00426D40"/>
    <w:rsid w:val="0042735F"/>
    <w:rsid w:val="004273AA"/>
    <w:rsid w:val="0042752F"/>
    <w:rsid w:val="00430E64"/>
    <w:rsid w:val="00432BF4"/>
    <w:rsid w:val="00433E3D"/>
    <w:rsid w:val="00435069"/>
    <w:rsid w:val="00435D43"/>
    <w:rsid w:val="00436353"/>
    <w:rsid w:val="00436DBB"/>
    <w:rsid w:val="00441A66"/>
    <w:rsid w:val="00451396"/>
    <w:rsid w:val="004532A7"/>
    <w:rsid w:val="00453F0C"/>
    <w:rsid w:val="004548AB"/>
    <w:rsid w:val="0045713E"/>
    <w:rsid w:val="004618E3"/>
    <w:rsid w:val="00467ADD"/>
    <w:rsid w:val="00483F40"/>
    <w:rsid w:val="00483F8B"/>
    <w:rsid w:val="0049260C"/>
    <w:rsid w:val="0049277E"/>
    <w:rsid w:val="00495575"/>
    <w:rsid w:val="00495E75"/>
    <w:rsid w:val="00495FBD"/>
    <w:rsid w:val="00496336"/>
    <w:rsid w:val="004963EE"/>
    <w:rsid w:val="004A1F5C"/>
    <w:rsid w:val="004A3AAA"/>
    <w:rsid w:val="004A4550"/>
    <w:rsid w:val="004A4957"/>
    <w:rsid w:val="004B213A"/>
    <w:rsid w:val="004B4F82"/>
    <w:rsid w:val="004B7312"/>
    <w:rsid w:val="004B7A55"/>
    <w:rsid w:val="004C05E1"/>
    <w:rsid w:val="004E3E04"/>
    <w:rsid w:val="004E5EDE"/>
    <w:rsid w:val="004F34DB"/>
    <w:rsid w:val="004F608C"/>
    <w:rsid w:val="004F6267"/>
    <w:rsid w:val="00500731"/>
    <w:rsid w:val="005019BE"/>
    <w:rsid w:val="005032AF"/>
    <w:rsid w:val="0050411A"/>
    <w:rsid w:val="005046C9"/>
    <w:rsid w:val="00510169"/>
    <w:rsid w:val="00512048"/>
    <w:rsid w:val="00512986"/>
    <w:rsid w:val="00515D10"/>
    <w:rsid w:val="00524599"/>
    <w:rsid w:val="00527537"/>
    <w:rsid w:val="00531129"/>
    <w:rsid w:val="005327B1"/>
    <w:rsid w:val="00533435"/>
    <w:rsid w:val="00534145"/>
    <w:rsid w:val="00534D30"/>
    <w:rsid w:val="00541151"/>
    <w:rsid w:val="00542D25"/>
    <w:rsid w:val="00546EAC"/>
    <w:rsid w:val="00550F74"/>
    <w:rsid w:val="005555F7"/>
    <w:rsid w:val="0056118E"/>
    <w:rsid w:val="00561934"/>
    <w:rsid w:val="00561C89"/>
    <w:rsid w:val="00572A0F"/>
    <w:rsid w:val="00577394"/>
    <w:rsid w:val="00582191"/>
    <w:rsid w:val="00583017"/>
    <w:rsid w:val="00586A5B"/>
    <w:rsid w:val="00587BAA"/>
    <w:rsid w:val="005924DD"/>
    <w:rsid w:val="005942C4"/>
    <w:rsid w:val="005972F6"/>
    <w:rsid w:val="005A3241"/>
    <w:rsid w:val="005B24B1"/>
    <w:rsid w:val="005B4CFD"/>
    <w:rsid w:val="005D02C8"/>
    <w:rsid w:val="005D5A5E"/>
    <w:rsid w:val="005D63E7"/>
    <w:rsid w:val="005D6854"/>
    <w:rsid w:val="005E1065"/>
    <w:rsid w:val="005E4989"/>
    <w:rsid w:val="005E613F"/>
    <w:rsid w:val="005E6C4F"/>
    <w:rsid w:val="005E76A1"/>
    <w:rsid w:val="005F1889"/>
    <w:rsid w:val="005F45DD"/>
    <w:rsid w:val="005F4CBB"/>
    <w:rsid w:val="005F6A1F"/>
    <w:rsid w:val="0060211B"/>
    <w:rsid w:val="00602575"/>
    <w:rsid w:val="00607520"/>
    <w:rsid w:val="00611CF8"/>
    <w:rsid w:val="00622AC8"/>
    <w:rsid w:val="00631A86"/>
    <w:rsid w:val="006371EB"/>
    <w:rsid w:val="00637525"/>
    <w:rsid w:val="00643F33"/>
    <w:rsid w:val="006524F6"/>
    <w:rsid w:val="00653BDA"/>
    <w:rsid w:val="006653B9"/>
    <w:rsid w:val="00676FA4"/>
    <w:rsid w:val="006835B8"/>
    <w:rsid w:val="006849AD"/>
    <w:rsid w:val="00686672"/>
    <w:rsid w:val="00686970"/>
    <w:rsid w:val="00690A85"/>
    <w:rsid w:val="006911C9"/>
    <w:rsid w:val="0069181D"/>
    <w:rsid w:val="00694618"/>
    <w:rsid w:val="006976CD"/>
    <w:rsid w:val="006A1E91"/>
    <w:rsid w:val="006A40D8"/>
    <w:rsid w:val="006B1C19"/>
    <w:rsid w:val="006B2514"/>
    <w:rsid w:val="006B31F4"/>
    <w:rsid w:val="006B6EB0"/>
    <w:rsid w:val="006B7B65"/>
    <w:rsid w:val="006C3883"/>
    <w:rsid w:val="006C5183"/>
    <w:rsid w:val="006C5BCC"/>
    <w:rsid w:val="006D322A"/>
    <w:rsid w:val="006E3514"/>
    <w:rsid w:val="006F023B"/>
    <w:rsid w:val="006F0406"/>
    <w:rsid w:val="00702DDB"/>
    <w:rsid w:val="0070550B"/>
    <w:rsid w:val="00707771"/>
    <w:rsid w:val="0071095F"/>
    <w:rsid w:val="007129F7"/>
    <w:rsid w:val="00717E45"/>
    <w:rsid w:val="00722EFA"/>
    <w:rsid w:val="00725807"/>
    <w:rsid w:val="00725EC7"/>
    <w:rsid w:val="00733895"/>
    <w:rsid w:val="007376B8"/>
    <w:rsid w:val="0074178E"/>
    <w:rsid w:val="00753EE3"/>
    <w:rsid w:val="007566BB"/>
    <w:rsid w:val="00757D2D"/>
    <w:rsid w:val="00757FE8"/>
    <w:rsid w:val="00762546"/>
    <w:rsid w:val="00764CF9"/>
    <w:rsid w:val="00770F5E"/>
    <w:rsid w:val="00774C07"/>
    <w:rsid w:val="00781863"/>
    <w:rsid w:val="007931BF"/>
    <w:rsid w:val="00794C03"/>
    <w:rsid w:val="00795737"/>
    <w:rsid w:val="007964E7"/>
    <w:rsid w:val="00796895"/>
    <w:rsid w:val="007A1499"/>
    <w:rsid w:val="007A33DC"/>
    <w:rsid w:val="007A5F3F"/>
    <w:rsid w:val="007A7FC8"/>
    <w:rsid w:val="007B5C7C"/>
    <w:rsid w:val="007B7148"/>
    <w:rsid w:val="007C05C3"/>
    <w:rsid w:val="007C0CBD"/>
    <w:rsid w:val="007C1810"/>
    <w:rsid w:val="007C3A1D"/>
    <w:rsid w:val="007C4FED"/>
    <w:rsid w:val="007C50DB"/>
    <w:rsid w:val="007C6A1B"/>
    <w:rsid w:val="007D2047"/>
    <w:rsid w:val="007D7455"/>
    <w:rsid w:val="007E4A2C"/>
    <w:rsid w:val="007F4B68"/>
    <w:rsid w:val="007F5C38"/>
    <w:rsid w:val="007F78CB"/>
    <w:rsid w:val="00800580"/>
    <w:rsid w:val="00803AEA"/>
    <w:rsid w:val="008121BE"/>
    <w:rsid w:val="00812A3D"/>
    <w:rsid w:val="008139B8"/>
    <w:rsid w:val="00815DB5"/>
    <w:rsid w:val="00817B77"/>
    <w:rsid w:val="00823924"/>
    <w:rsid w:val="00826F64"/>
    <w:rsid w:val="00833993"/>
    <w:rsid w:val="0083769D"/>
    <w:rsid w:val="008404DB"/>
    <w:rsid w:val="00843180"/>
    <w:rsid w:val="00847D04"/>
    <w:rsid w:val="00861F44"/>
    <w:rsid w:val="00864716"/>
    <w:rsid w:val="008651B6"/>
    <w:rsid w:val="00865D41"/>
    <w:rsid w:val="008676E7"/>
    <w:rsid w:val="00867BBD"/>
    <w:rsid w:val="00873429"/>
    <w:rsid w:val="008734E7"/>
    <w:rsid w:val="00875108"/>
    <w:rsid w:val="008751C7"/>
    <w:rsid w:val="00891002"/>
    <w:rsid w:val="00891916"/>
    <w:rsid w:val="00892500"/>
    <w:rsid w:val="008927E2"/>
    <w:rsid w:val="00894F9C"/>
    <w:rsid w:val="0089697C"/>
    <w:rsid w:val="008A483A"/>
    <w:rsid w:val="008A78A8"/>
    <w:rsid w:val="008B10D2"/>
    <w:rsid w:val="008B1DA2"/>
    <w:rsid w:val="008B3DA4"/>
    <w:rsid w:val="008B3DE7"/>
    <w:rsid w:val="008B4298"/>
    <w:rsid w:val="008C1E4C"/>
    <w:rsid w:val="008C254E"/>
    <w:rsid w:val="008C3516"/>
    <w:rsid w:val="008C3BB0"/>
    <w:rsid w:val="008C3E4E"/>
    <w:rsid w:val="008C6344"/>
    <w:rsid w:val="008C6562"/>
    <w:rsid w:val="008D1970"/>
    <w:rsid w:val="008D1F01"/>
    <w:rsid w:val="008D3790"/>
    <w:rsid w:val="008E2477"/>
    <w:rsid w:val="008E24EC"/>
    <w:rsid w:val="008E30B3"/>
    <w:rsid w:val="008F3501"/>
    <w:rsid w:val="008F5ED0"/>
    <w:rsid w:val="008F6F6E"/>
    <w:rsid w:val="008F7ACD"/>
    <w:rsid w:val="00901898"/>
    <w:rsid w:val="009066E1"/>
    <w:rsid w:val="00911C3A"/>
    <w:rsid w:val="00912C6D"/>
    <w:rsid w:val="009131A0"/>
    <w:rsid w:val="00920664"/>
    <w:rsid w:val="00921932"/>
    <w:rsid w:val="009223F8"/>
    <w:rsid w:val="009275C6"/>
    <w:rsid w:val="0092780E"/>
    <w:rsid w:val="009323D2"/>
    <w:rsid w:val="00936111"/>
    <w:rsid w:val="0095017A"/>
    <w:rsid w:val="009515A8"/>
    <w:rsid w:val="00951CB5"/>
    <w:rsid w:val="0096073D"/>
    <w:rsid w:val="00965EC9"/>
    <w:rsid w:val="00967B79"/>
    <w:rsid w:val="00972109"/>
    <w:rsid w:val="00972AC3"/>
    <w:rsid w:val="00972D1A"/>
    <w:rsid w:val="0097754D"/>
    <w:rsid w:val="00977BFA"/>
    <w:rsid w:val="00984391"/>
    <w:rsid w:val="00984600"/>
    <w:rsid w:val="00984C40"/>
    <w:rsid w:val="00985173"/>
    <w:rsid w:val="00990055"/>
    <w:rsid w:val="00995270"/>
    <w:rsid w:val="00996E7F"/>
    <w:rsid w:val="009970F4"/>
    <w:rsid w:val="0099788D"/>
    <w:rsid w:val="009A5976"/>
    <w:rsid w:val="009A60E4"/>
    <w:rsid w:val="009A7ED5"/>
    <w:rsid w:val="009B4FF7"/>
    <w:rsid w:val="009B5C21"/>
    <w:rsid w:val="009B7593"/>
    <w:rsid w:val="009C059F"/>
    <w:rsid w:val="009C2916"/>
    <w:rsid w:val="009C565B"/>
    <w:rsid w:val="009C6BFB"/>
    <w:rsid w:val="009D0A8F"/>
    <w:rsid w:val="009D3D60"/>
    <w:rsid w:val="009D4236"/>
    <w:rsid w:val="009D5014"/>
    <w:rsid w:val="009D5200"/>
    <w:rsid w:val="009E2256"/>
    <w:rsid w:val="009E5542"/>
    <w:rsid w:val="009E6083"/>
    <w:rsid w:val="009F49D5"/>
    <w:rsid w:val="00A03B23"/>
    <w:rsid w:val="00A06914"/>
    <w:rsid w:val="00A1498B"/>
    <w:rsid w:val="00A21A14"/>
    <w:rsid w:val="00A31C60"/>
    <w:rsid w:val="00A320CD"/>
    <w:rsid w:val="00A36856"/>
    <w:rsid w:val="00A41D44"/>
    <w:rsid w:val="00A44EC2"/>
    <w:rsid w:val="00A45B69"/>
    <w:rsid w:val="00A473DF"/>
    <w:rsid w:val="00A5040A"/>
    <w:rsid w:val="00A5693C"/>
    <w:rsid w:val="00A6257E"/>
    <w:rsid w:val="00A65E3B"/>
    <w:rsid w:val="00A7215E"/>
    <w:rsid w:val="00A72BE2"/>
    <w:rsid w:val="00A76648"/>
    <w:rsid w:val="00A80D6F"/>
    <w:rsid w:val="00A81372"/>
    <w:rsid w:val="00A83000"/>
    <w:rsid w:val="00A871BB"/>
    <w:rsid w:val="00A90C57"/>
    <w:rsid w:val="00A92E11"/>
    <w:rsid w:val="00A96061"/>
    <w:rsid w:val="00AA0275"/>
    <w:rsid w:val="00AA3216"/>
    <w:rsid w:val="00AA3529"/>
    <w:rsid w:val="00AA419E"/>
    <w:rsid w:val="00AA55EA"/>
    <w:rsid w:val="00AA6564"/>
    <w:rsid w:val="00AA7B34"/>
    <w:rsid w:val="00AB2ED9"/>
    <w:rsid w:val="00AD0C83"/>
    <w:rsid w:val="00AD2BF5"/>
    <w:rsid w:val="00AD660E"/>
    <w:rsid w:val="00AE23E8"/>
    <w:rsid w:val="00AF3BAB"/>
    <w:rsid w:val="00AF3BE8"/>
    <w:rsid w:val="00AF5580"/>
    <w:rsid w:val="00B016AA"/>
    <w:rsid w:val="00B022FF"/>
    <w:rsid w:val="00B05BB1"/>
    <w:rsid w:val="00B10277"/>
    <w:rsid w:val="00B117FD"/>
    <w:rsid w:val="00B12C56"/>
    <w:rsid w:val="00B15868"/>
    <w:rsid w:val="00B22450"/>
    <w:rsid w:val="00B23CAE"/>
    <w:rsid w:val="00B2421B"/>
    <w:rsid w:val="00B26E8A"/>
    <w:rsid w:val="00B278C2"/>
    <w:rsid w:val="00B27FF9"/>
    <w:rsid w:val="00B300B8"/>
    <w:rsid w:val="00B309A7"/>
    <w:rsid w:val="00B33A2D"/>
    <w:rsid w:val="00B34983"/>
    <w:rsid w:val="00B361FD"/>
    <w:rsid w:val="00B36C61"/>
    <w:rsid w:val="00B37F4B"/>
    <w:rsid w:val="00B40A43"/>
    <w:rsid w:val="00B46FEC"/>
    <w:rsid w:val="00B50EE0"/>
    <w:rsid w:val="00B524E8"/>
    <w:rsid w:val="00B53CA8"/>
    <w:rsid w:val="00B53DA8"/>
    <w:rsid w:val="00B555DF"/>
    <w:rsid w:val="00B6156E"/>
    <w:rsid w:val="00B620B4"/>
    <w:rsid w:val="00B72898"/>
    <w:rsid w:val="00B74572"/>
    <w:rsid w:val="00B8157B"/>
    <w:rsid w:val="00B840D0"/>
    <w:rsid w:val="00B84C44"/>
    <w:rsid w:val="00B84FC2"/>
    <w:rsid w:val="00B8728A"/>
    <w:rsid w:val="00B93553"/>
    <w:rsid w:val="00BA0084"/>
    <w:rsid w:val="00BA4CD5"/>
    <w:rsid w:val="00BA55EB"/>
    <w:rsid w:val="00BA6204"/>
    <w:rsid w:val="00BB27A7"/>
    <w:rsid w:val="00BC070F"/>
    <w:rsid w:val="00BC1B63"/>
    <w:rsid w:val="00BC220A"/>
    <w:rsid w:val="00BC269A"/>
    <w:rsid w:val="00BC6CE6"/>
    <w:rsid w:val="00BD27A0"/>
    <w:rsid w:val="00BD40AB"/>
    <w:rsid w:val="00BD4768"/>
    <w:rsid w:val="00BD5B5C"/>
    <w:rsid w:val="00BD6514"/>
    <w:rsid w:val="00BD6DA8"/>
    <w:rsid w:val="00BF02E3"/>
    <w:rsid w:val="00BF1B7F"/>
    <w:rsid w:val="00BF52CA"/>
    <w:rsid w:val="00BF581C"/>
    <w:rsid w:val="00C021C9"/>
    <w:rsid w:val="00C021F8"/>
    <w:rsid w:val="00C14011"/>
    <w:rsid w:val="00C165A5"/>
    <w:rsid w:val="00C204A8"/>
    <w:rsid w:val="00C2211B"/>
    <w:rsid w:val="00C2277A"/>
    <w:rsid w:val="00C22AA3"/>
    <w:rsid w:val="00C23A7A"/>
    <w:rsid w:val="00C27AA0"/>
    <w:rsid w:val="00C27DD6"/>
    <w:rsid w:val="00C30713"/>
    <w:rsid w:val="00C31D20"/>
    <w:rsid w:val="00C33B32"/>
    <w:rsid w:val="00C34F00"/>
    <w:rsid w:val="00C441F0"/>
    <w:rsid w:val="00C572E1"/>
    <w:rsid w:val="00C578F3"/>
    <w:rsid w:val="00C62111"/>
    <w:rsid w:val="00C70FDF"/>
    <w:rsid w:val="00C72176"/>
    <w:rsid w:val="00C72586"/>
    <w:rsid w:val="00C7473D"/>
    <w:rsid w:val="00C751F0"/>
    <w:rsid w:val="00C80CAA"/>
    <w:rsid w:val="00C81918"/>
    <w:rsid w:val="00C85D57"/>
    <w:rsid w:val="00C861B6"/>
    <w:rsid w:val="00C90490"/>
    <w:rsid w:val="00C91137"/>
    <w:rsid w:val="00C91BC7"/>
    <w:rsid w:val="00C950F4"/>
    <w:rsid w:val="00CA3FAF"/>
    <w:rsid w:val="00CA5360"/>
    <w:rsid w:val="00CB23A7"/>
    <w:rsid w:val="00CB7312"/>
    <w:rsid w:val="00CC3499"/>
    <w:rsid w:val="00CD3DE9"/>
    <w:rsid w:val="00CD440D"/>
    <w:rsid w:val="00CD4A15"/>
    <w:rsid w:val="00CE3E34"/>
    <w:rsid w:val="00CF1026"/>
    <w:rsid w:val="00CF7C9D"/>
    <w:rsid w:val="00D04592"/>
    <w:rsid w:val="00D1001D"/>
    <w:rsid w:val="00D14C04"/>
    <w:rsid w:val="00D16752"/>
    <w:rsid w:val="00D16B62"/>
    <w:rsid w:val="00D1796F"/>
    <w:rsid w:val="00D42164"/>
    <w:rsid w:val="00D47E7E"/>
    <w:rsid w:val="00D545D5"/>
    <w:rsid w:val="00D545E6"/>
    <w:rsid w:val="00D550D5"/>
    <w:rsid w:val="00D578E4"/>
    <w:rsid w:val="00D57C5E"/>
    <w:rsid w:val="00D609A0"/>
    <w:rsid w:val="00D6182B"/>
    <w:rsid w:val="00D62478"/>
    <w:rsid w:val="00D65369"/>
    <w:rsid w:val="00D70C51"/>
    <w:rsid w:val="00D81A67"/>
    <w:rsid w:val="00D84290"/>
    <w:rsid w:val="00D84322"/>
    <w:rsid w:val="00D87E31"/>
    <w:rsid w:val="00D93D5F"/>
    <w:rsid w:val="00D94609"/>
    <w:rsid w:val="00DA0BB2"/>
    <w:rsid w:val="00DA1F41"/>
    <w:rsid w:val="00DA3542"/>
    <w:rsid w:val="00DA5BD3"/>
    <w:rsid w:val="00DB0B91"/>
    <w:rsid w:val="00DB36D5"/>
    <w:rsid w:val="00DB3A76"/>
    <w:rsid w:val="00DC567E"/>
    <w:rsid w:val="00DC5A91"/>
    <w:rsid w:val="00DD3A77"/>
    <w:rsid w:val="00DD499D"/>
    <w:rsid w:val="00DD54F8"/>
    <w:rsid w:val="00DD72B7"/>
    <w:rsid w:val="00DE0529"/>
    <w:rsid w:val="00DE2B39"/>
    <w:rsid w:val="00DE44C8"/>
    <w:rsid w:val="00DE5FFB"/>
    <w:rsid w:val="00DE6730"/>
    <w:rsid w:val="00DE7550"/>
    <w:rsid w:val="00DE7ACF"/>
    <w:rsid w:val="00DF2181"/>
    <w:rsid w:val="00DF2F14"/>
    <w:rsid w:val="00DF330D"/>
    <w:rsid w:val="00DF38DE"/>
    <w:rsid w:val="00DF62F4"/>
    <w:rsid w:val="00DF75C7"/>
    <w:rsid w:val="00DF7670"/>
    <w:rsid w:val="00DF7EF9"/>
    <w:rsid w:val="00E03F34"/>
    <w:rsid w:val="00E04517"/>
    <w:rsid w:val="00E117C5"/>
    <w:rsid w:val="00E11A2F"/>
    <w:rsid w:val="00E14158"/>
    <w:rsid w:val="00E14C20"/>
    <w:rsid w:val="00E14E96"/>
    <w:rsid w:val="00E1535F"/>
    <w:rsid w:val="00E2163C"/>
    <w:rsid w:val="00E22C15"/>
    <w:rsid w:val="00E24306"/>
    <w:rsid w:val="00E266CB"/>
    <w:rsid w:val="00E30395"/>
    <w:rsid w:val="00E34EFA"/>
    <w:rsid w:val="00E4065A"/>
    <w:rsid w:val="00E50B5E"/>
    <w:rsid w:val="00E51AD6"/>
    <w:rsid w:val="00E54EEB"/>
    <w:rsid w:val="00E601E2"/>
    <w:rsid w:val="00E61D98"/>
    <w:rsid w:val="00E62E73"/>
    <w:rsid w:val="00E62E8C"/>
    <w:rsid w:val="00E63BBB"/>
    <w:rsid w:val="00E64A11"/>
    <w:rsid w:val="00E70F77"/>
    <w:rsid w:val="00E71463"/>
    <w:rsid w:val="00E77644"/>
    <w:rsid w:val="00E77C57"/>
    <w:rsid w:val="00E77F6D"/>
    <w:rsid w:val="00E828B7"/>
    <w:rsid w:val="00E87DC7"/>
    <w:rsid w:val="00E96527"/>
    <w:rsid w:val="00EA33C3"/>
    <w:rsid w:val="00EA7C5F"/>
    <w:rsid w:val="00EB3367"/>
    <w:rsid w:val="00EB5F84"/>
    <w:rsid w:val="00EC035D"/>
    <w:rsid w:val="00EC1F03"/>
    <w:rsid w:val="00ED0BF8"/>
    <w:rsid w:val="00ED28C3"/>
    <w:rsid w:val="00ED3686"/>
    <w:rsid w:val="00ED5ECD"/>
    <w:rsid w:val="00EE33CE"/>
    <w:rsid w:val="00EE34A5"/>
    <w:rsid w:val="00EE4E19"/>
    <w:rsid w:val="00EF238D"/>
    <w:rsid w:val="00EF3811"/>
    <w:rsid w:val="00EF51BF"/>
    <w:rsid w:val="00F02C00"/>
    <w:rsid w:val="00F031D4"/>
    <w:rsid w:val="00F0399B"/>
    <w:rsid w:val="00F04354"/>
    <w:rsid w:val="00F14EB9"/>
    <w:rsid w:val="00F14F2D"/>
    <w:rsid w:val="00F17269"/>
    <w:rsid w:val="00F20552"/>
    <w:rsid w:val="00F24688"/>
    <w:rsid w:val="00F246D4"/>
    <w:rsid w:val="00F25348"/>
    <w:rsid w:val="00F30D8B"/>
    <w:rsid w:val="00F34D9F"/>
    <w:rsid w:val="00F36862"/>
    <w:rsid w:val="00F36867"/>
    <w:rsid w:val="00F37C04"/>
    <w:rsid w:val="00F40002"/>
    <w:rsid w:val="00F401C4"/>
    <w:rsid w:val="00F442A8"/>
    <w:rsid w:val="00F44B45"/>
    <w:rsid w:val="00F45222"/>
    <w:rsid w:val="00F50D6E"/>
    <w:rsid w:val="00F51BB8"/>
    <w:rsid w:val="00F53219"/>
    <w:rsid w:val="00F54DB2"/>
    <w:rsid w:val="00F54F46"/>
    <w:rsid w:val="00F56871"/>
    <w:rsid w:val="00F61499"/>
    <w:rsid w:val="00F61EC0"/>
    <w:rsid w:val="00F6293D"/>
    <w:rsid w:val="00F67471"/>
    <w:rsid w:val="00F675EE"/>
    <w:rsid w:val="00F7181B"/>
    <w:rsid w:val="00F73C0A"/>
    <w:rsid w:val="00F741BB"/>
    <w:rsid w:val="00F7568B"/>
    <w:rsid w:val="00F842CC"/>
    <w:rsid w:val="00F85E26"/>
    <w:rsid w:val="00F87E35"/>
    <w:rsid w:val="00F87FF2"/>
    <w:rsid w:val="00FA42AA"/>
    <w:rsid w:val="00FA6C8A"/>
    <w:rsid w:val="00FA7F69"/>
    <w:rsid w:val="00FB0442"/>
    <w:rsid w:val="00FB0F1B"/>
    <w:rsid w:val="00FB21A1"/>
    <w:rsid w:val="00FB623A"/>
    <w:rsid w:val="00FC12C9"/>
    <w:rsid w:val="00FC2DC9"/>
    <w:rsid w:val="00FD60C5"/>
    <w:rsid w:val="00FF0687"/>
    <w:rsid w:val="00FF0D89"/>
    <w:rsid w:val="00FF2B22"/>
    <w:rsid w:val="00FF495F"/>
    <w:rsid w:val="00FF5B44"/>
    <w:rsid w:val="00FF6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1AE005B"/>
  <w15:docId w15:val="{806E1BDA-CCD6-449F-85CD-5F55811F3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31A86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CA3FAF"/>
    <w:pPr>
      <w:keepNext/>
      <w:jc w:val="center"/>
      <w:outlineLvl w:val="0"/>
    </w:pPr>
    <w:rPr>
      <w:rFonts w:eastAsia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9323D2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4">
    <w:name w:val="Îáû÷íûé"/>
    <w:rsid w:val="009323D2"/>
    <w:pPr>
      <w:overflowPunct w:val="0"/>
      <w:autoSpaceDE w:val="0"/>
      <w:autoSpaceDN w:val="0"/>
      <w:adjustRightInd w:val="0"/>
      <w:textAlignment w:val="baseline"/>
    </w:pPr>
    <w:rPr>
      <w:rFonts w:ascii="NTTimes/Cyrillic" w:hAnsi="NTTimes/Cyrillic" w:cs="NTTimes/Cyrillic"/>
      <w:sz w:val="24"/>
      <w:szCs w:val="24"/>
    </w:rPr>
  </w:style>
  <w:style w:type="paragraph" w:styleId="a5">
    <w:name w:val="Block Text"/>
    <w:basedOn w:val="a"/>
    <w:rsid w:val="008121BE"/>
    <w:pPr>
      <w:overflowPunct w:val="0"/>
      <w:autoSpaceDE w:val="0"/>
      <w:autoSpaceDN w:val="0"/>
      <w:adjustRightInd w:val="0"/>
      <w:ind w:left="284" w:right="72"/>
      <w:jc w:val="both"/>
      <w:textAlignment w:val="baseline"/>
    </w:pPr>
  </w:style>
  <w:style w:type="character" w:styleId="a6">
    <w:name w:val="Strong"/>
    <w:qFormat/>
    <w:rsid w:val="008121BE"/>
    <w:rPr>
      <w:rFonts w:cs="Times New Roman"/>
      <w:b/>
      <w:bCs/>
    </w:rPr>
  </w:style>
  <w:style w:type="paragraph" w:customStyle="1" w:styleId="a7">
    <w:name w:val="готик текст"/>
    <w:rsid w:val="000F68B0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paragraph" w:customStyle="1" w:styleId="Pa11">
    <w:name w:val="Pa11"/>
    <w:basedOn w:val="a"/>
    <w:next w:val="a"/>
    <w:rsid w:val="000C1CC9"/>
    <w:pPr>
      <w:autoSpaceDE w:val="0"/>
      <w:autoSpaceDN w:val="0"/>
      <w:adjustRightInd w:val="0"/>
      <w:spacing w:line="181" w:lineRule="atLeast"/>
    </w:pPr>
    <w:rPr>
      <w:rFonts w:ascii="Verdana" w:eastAsia="Times New Roman" w:hAnsi="Verdana" w:cs="Verdana"/>
      <w:lang w:eastAsia="en-US"/>
    </w:rPr>
  </w:style>
  <w:style w:type="paragraph" w:customStyle="1" w:styleId="11">
    <w:name w:val="Знак Знак1"/>
    <w:basedOn w:val="a"/>
    <w:rsid w:val="00E1535F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Balloon Text"/>
    <w:basedOn w:val="a"/>
    <w:link w:val="a9"/>
    <w:semiHidden/>
    <w:rsid w:val="00ED3686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semiHidden/>
    <w:locked/>
    <w:rsid w:val="00ED3686"/>
    <w:rPr>
      <w:rFonts w:ascii="Tahoma" w:hAnsi="Tahoma" w:cs="Tahoma"/>
      <w:sz w:val="16"/>
      <w:szCs w:val="16"/>
      <w:lang w:eastAsia="ru-RU"/>
    </w:rPr>
  </w:style>
  <w:style w:type="paragraph" w:customStyle="1" w:styleId="12">
    <w:name w:val="Рецензия1"/>
    <w:hidden/>
    <w:semiHidden/>
    <w:rsid w:val="00582191"/>
    <w:rPr>
      <w:rFonts w:ascii="Times New Roman" w:hAnsi="Times New Roman"/>
      <w:sz w:val="24"/>
      <w:szCs w:val="24"/>
    </w:rPr>
  </w:style>
  <w:style w:type="paragraph" w:styleId="3">
    <w:name w:val="Body Text Indent 3"/>
    <w:basedOn w:val="a"/>
    <w:link w:val="30"/>
    <w:rsid w:val="000B5B4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semiHidden/>
    <w:locked/>
    <w:rsid w:val="001B516D"/>
    <w:rPr>
      <w:rFonts w:ascii="Times New Roman" w:hAnsi="Times New Roman" w:cs="Times New Roman"/>
      <w:sz w:val="16"/>
      <w:szCs w:val="16"/>
    </w:rPr>
  </w:style>
  <w:style w:type="paragraph" w:customStyle="1" w:styleId="ConsNonformat">
    <w:name w:val="ConsNonformat"/>
    <w:rsid w:val="00EA7C5F"/>
    <w:pPr>
      <w:widowControl w:val="0"/>
      <w:autoSpaceDE w:val="0"/>
      <w:autoSpaceDN w:val="0"/>
      <w:ind w:right="19772"/>
    </w:pPr>
    <w:rPr>
      <w:rFonts w:ascii="Courier New" w:eastAsia="Times New Roman" w:hAnsi="Courier New" w:cs="Courier New"/>
      <w:i/>
      <w:iCs/>
    </w:rPr>
  </w:style>
  <w:style w:type="character" w:customStyle="1" w:styleId="10">
    <w:name w:val="Заголовок 1 Знак"/>
    <w:link w:val="1"/>
    <w:rsid w:val="00CA3FAF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21">
    <w:name w:val="Основной текст 21"/>
    <w:basedOn w:val="a"/>
    <w:rsid w:val="00A44EC2"/>
    <w:pPr>
      <w:suppressAutoHyphens/>
      <w:autoSpaceDE w:val="0"/>
    </w:pPr>
    <w:rPr>
      <w:rFonts w:eastAsia="Times New Roman"/>
      <w:lang w:eastAsia="ar-SA"/>
    </w:rPr>
  </w:style>
  <w:style w:type="paragraph" w:styleId="aa">
    <w:name w:val="footnote text"/>
    <w:basedOn w:val="a"/>
    <w:link w:val="ab"/>
    <w:uiPriority w:val="99"/>
    <w:rsid w:val="008C3E4E"/>
    <w:rPr>
      <w:rFonts w:eastAsia="Times New Roman"/>
      <w:sz w:val="20"/>
      <w:szCs w:val="20"/>
    </w:rPr>
  </w:style>
  <w:style w:type="character" w:customStyle="1" w:styleId="ab">
    <w:name w:val="Текст сноски Знак"/>
    <w:link w:val="aa"/>
    <w:uiPriority w:val="99"/>
    <w:rsid w:val="008C3E4E"/>
    <w:rPr>
      <w:rFonts w:ascii="Times New Roman" w:eastAsia="Times New Roman" w:hAnsi="Times New Roman"/>
    </w:rPr>
  </w:style>
  <w:style w:type="character" w:styleId="ac">
    <w:name w:val="footnote reference"/>
    <w:uiPriority w:val="99"/>
    <w:rsid w:val="008C3E4E"/>
    <w:rPr>
      <w:rFonts w:cs="Times New Roman"/>
      <w:vertAlign w:val="superscript"/>
    </w:rPr>
  </w:style>
  <w:style w:type="paragraph" w:styleId="ad">
    <w:name w:val="List Paragraph"/>
    <w:basedOn w:val="a"/>
    <w:uiPriority w:val="34"/>
    <w:qFormat/>
    <w:rsid w:val="0078186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e">
    <w:name w:val="Знак Знак"/>
    <w:basedOn w:val="a"/>
    <w:rsid w:val="00B05BB1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2">
    <w:name w:val="Body Text 2"/>
    <w:basedOn w:val="a"/>
    <w:link w:val="20"/>
    <w:rsid w:val="00432BF4"/>
    <w:pPr>
      <w:spacing w:after="120" w:line="480" w:lineRule="auto"/>
    </w:pPr>
  </w:style>
  <w:style w:type="character" w:customStyle="1" w:styleId="20">
    <w:name w:val="Основной текст 2 Знак"/>
    <w:link w:val="2"/>
    <w:rsid w:val="00432BF4"/>
    <w:rPr>
      <w:rFonts w:ascii="Times New Roman" w:hAnsi="Times New Roman"/>
      <w:sz w:val="24"/>
      <w:szCs w:val="24"/>
    </w:rPr>
  </w:style>
  <w:style w:type="paragraph" w:styleId="af">
    <w:name w:val="Revision"/>
    <w:hidden/>
    <w:uiPriority w:val="99"/>
    <w:semiHidden/>
    <w:rsid w:val="00A1498B"/>
    <w:rPr>
      <w:rFonts w:ascii="Times New Roman" w:hAnsi="Times New Roman"/>
      <w:sz w:val="24"/>
      <w:szCs w:val="24"/>
    </w:rPr>
  </w:style>
  <w:style w:type="character" w:styleId="af0">
    <w:name w:val="Hyperlink"/>
    <w:rsid w:val="00A72BE2"/>
    <w:rPr>
      <w:color w:val="0563C1"/>
      <w:u w:val="single"/>
    </w:rPr>
  </w:style>
  <w:style w:type="character" w:customStyle="1" w:styleId="13">
    <w:name w:val="Неразрешенное упоминание1"/>
    <w:uiPriority w:val="99"/>
    <w:semiHidden/>
    <w:unhideWhenUsed/>
    <w:rsid w:val="00A72BE2"/>
    <w:rPr>
      <w:color w:val="605E5C"/>
      <w:shd w:val="clear" w:color="auto" w:fill="E1DFDD"/>
    </w:rPr>
  </w:style>
  <w:style w:type="paragraph" w:customStyle="1" w:styleId="DocDefaults">
    <w:name w:val="DocDefaults"/>
  </w:style>
  <w:style w:type="character" w:styleId="af1">
    <w:name w:val="Unresolved Mention"/>
    <w:basedOn w:val="a0"/>
    <w:uiPriority w:val="99"/>
    <w:semiHidden/>
    <w:unhideWhenUsed/>
    <w:rsid w:val="00C021C9"/>
    <w:rPr>
      <w:color w:val="605E5C"/>
      <w:shd w:val="clear" w:color="auto" w:fill="E1DFDD"/>
    </w:rPr>
  </w:style>
  <w:style w:type="paragraph" w:customStyle="1" w:styleId="af2">
    <w:name w:val="Знак Знак"/>
    <w:basedOn w:val="a"/>
    <w:rsid w:val="00FB0F1B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character" w:customStyle="1" w:styleId="text">
    <w:name w:val="text"/>
    <w:rsid w:val="00FB0F1B"/>
  </w:style>
  <w:style w:type="character" w:customStyle="1" w:styleId="af3">
    <w:name w:val="Основной текст_"/>
    <w:link w:val="22"/>
    <w:rsid w:val="00512048"/>
    <w:rPr>
      <w:rFonts w:ascii="Times New Roman" w:eastAsia="Times New Roman" w:hAnsi="Times New Roman"/>
      <w:shd w:val="clear" w:color="auto" w:fill="FFFFFF"/>
    </w:rPr>
  </w:style>
  <w:style w:type="paragraph" w:customStyle="1" w:styleId="22">
    <w:name w:val="Основной текст2"/>
    <w:basedOn w:val="a"/>
    <w:link w:val="af3"/>
    <w:rsid w:val="00512048"/>
    <w:pPr>
      <w:widowControl w:val="0"/>
      <w:shd w:val="clear" w:color="auto" w:fill="FFFFFF"/>
      <w:spacing w:before="300" w:line="274" w:lineRule="exact"/>
      <w:ind w:hanging="1140"/>
      <w:jc w:val="both"/>
    </w:pPr>
    <w:rPr>
      <w:rFonts w:eastAsia="Times New Roman"/>
      <w:sz w:val="20"/>
      <w:szCs w:val="20"/>
    </w:rPr>
  </w:style>
  <w:style w:type="character" w:customStyle="1" w:styleId="ui-column-title">
    <w:name w:val="ui-column-title"/>
    <w:basedOn w:val="a0"/>
    <w:rsid w:val="000F3115"/>
  </w:style>
  <w:style w:type="character" w:styleId="af4">
    <w:name w:val="annotation reference"/>
    <w:basedOn w:val="a0"/>
    <w:semiHidden/>
    <w:unhideWhenUsed/>
    <w:rsid w:val="004A1F5C"/>
    <w:rPr>
      <w:sz w:val="16"/>
      <w:szCs w:val="16"/>
    </w:rPr>
  </w:style>
  <w:style w:type="paragraph" w:styleId="af5">
    <w:name w:val="annotation text"/>
    <w:basedOn w:val="a"/>
    <w:link w:val="af6"/>
    <w:semiHidden/>
    <w:unhideWhenUsed/>
    <w:rsid w:val="004A1F5C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semiHidden/>
    <w:rsid w:val="004A1F5C"/>
    <w:rPr>
      <w:rFonts w:ascii="Times New Roman" w:hAnsi="Times New Roman"/>
    </w:rPr>
  </w:style>
  <w:style w:type="paragraph" w:styleId="af7">
    <w:name w:val="annotation subject"/>
    <w:basedOn w:val="af5"/>
    <w:next w:val="af5"/>
    <w:link w:val="af8"/>
    <w:semiHidden/>
    <w:unhideWhenUsed/>
    <w:rsid w:val="004A1F5C"/>
    <w:rPr>
      <w:b/>
      <w:bCs/>
    </w:rPr>
  </w:style>
  <w:style w:type="character" w:customStyle="1" w:styleId="af8">
    <w:name w:val="Тема примечания Знак"/>
    <w:basedOn w:val="af6"/>
    <w:link w:val="af7"/>
    <w:semiHidden/>
    <w:rsid w:val="004A1F5C"/>
    <w:rPr>
      <w:rFonts w:ascii="Times New Roman" w:hAnsi="Times New Roman"/>
      <w:b/>
      <w:bCs/>
    </w:rPr>
  </w:style>
  <w:style w:type="character" w:styleId="af9">
    <w:name w:val="FollowedHyperlink"/>
    <w:basedOn w:val="a0"/>
    <w:semiHidden/>
    <w:unhideWhenUsed/>
    <w:rsid w:val="008C6344"/>
    <w:rPr>
      <w:color w:val="800080" w:themeColor="followedHyperlink"/>
      <w:u w:val="single"/>
    </w:rPr>
  </w:style>
  <w:style w:type="paragraph" w:styleId="afa">
    <w:name w:val="Body Text"/>
    <w:basedOn w:val="a"/>
    <w:link w:val="afb"/>
    <w:uiPriority w:val="99"/>
    <w:unhideWhenUsed/>
    <w:rsid w:val="00F61EC0"/>
    <w:pPr>
      <w:spacing w:after="120"/>
    </w:pPr>
    <w:rPr>
      <w:rFonts w:eastAsia="Times New Roman"/>
    </w:rPr>
  </w:style>
  <w:style w:type="character" w:customStyle="1" w:styleId="afb">
    <w:name w:val="Основной текст Знак"/>
    <w:basedOn w:val="a0"/>
    <w:link w:val="afa"/>
    <w:uiPriority w:val="99"/>
    <w:rsid w:val="00F61EC0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869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6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48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53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9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48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16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4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45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96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88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9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81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0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2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49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41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80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catalog.lot-online.ru/images/docs/regulations/reglament_zadatok_bkr.pdf?_t=165884778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main?base=LAW;n=72518;fld=134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lot-online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kb@auction-house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ns30:Sourc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 Fifth Edition"/>
</file>

<file path=customXml/itemProps1.xml><?xml version="1.0" encoding="utf-8"?>
<ds:datastoreItem xmlns:ds="http://schemas.openxmlformats.org/officeDocument/2006/customXml" ds:itemID="{788A0ED0-87B6-42DA-AA91-7B1B0D323BB5}">
  <ds:schemaRefs>
    <ds:schemaRef ds:uri="http://schemas.openxmlformats.org/wordprocessingml/2006/main"/>
    <ds:schemaRef ds:uri="http://schemas.openxmlformats.org/officeDocument/2006/math"/>
    <ds:schemaRef ds:uri="http://schemas.openxmlformats.org/officeDocument/2006/relationships"/>
    <ds:schemaRef ds:uri="http://schemas.microsoft.com/office/word/2010/wordml"/>
    <ds:schemaRef ds:uri="http://schemas.openxmlformats.org/drawingml/2006/wordprocessingDrawing"/>
    <ds:schemaRef ds:uri="http://schemas.openxmlformats.org/drawingml/2006/main"/>
    <ds:schemaRef ds:uri="http://schemas.microsoft.com/office/word/2012/wordml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vml"/>
    <ds:schemaRef ds:uri="urn:schemas-microsoft-com:office:office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692</TotalTime>
  <Pages>7</Pages>
  <Words>3377</Words>
  <Characters>19255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Открытое акционерное общество «Российский аукционный дом»</vt:lpstr>
    </vt:vector>
  </TitlesOfParts>
  <Company>Hewlett-Packard Company</Company>
  <LinksUpToDate>false</LinksUpToDate>
  <CharactersWithSpaces>22587</CharactersWithSpaces>
  <SharedDoc>false</SharedDoc>
  <HLinks>
    <vt:vector size="42" baseType="variant">
      <vt:variant>
        <vt:i4>720980</vt:i4>
      </vt:variant>
      <vt:variant>
        <vt:i4>17</vt:i4>
      </vt:variant>
      <vt:variant>
        <vt:i4>0</vt:i4>
      </vt:variant>
      <vt:variant>
        <vt:i4>5</vt:i4>
      </vt:variant>
      <vt:variant>
        <vt:lpwstr>http://www.auction-house.ru/</vt:lpwstr>
      </vt:variant>
      <vt:variant>
        <vt:lpwstr/>
      </vt:variant>
      <vt:variant>
        <vt:i4>327682</vt:i4>
      </vt:variant>
      <vt:variant>
        <vt:i4>14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2555943</vt:i4>
      </vt:variant>
      <vt:variant>
        <vt:i4>11</vt:i4>
      </vt:variant>
      <vt:variant>
        <vt:i4>0</vt:i4>
      </vt:variant>
      <vt:variant>
        <vt:i4>5</vt:i4>
      </vt:variant>
      <vt:variant>
        <vt:lpwstr>consultantplus://offline/main?base=LAW;n=72518;fld=134</vt:lpwstr>
      </vt:variant>
      <vt:variant>
        <vt:lpwstr/>
      </vt:variant>
      <vt:variant>
        <vt:i4>327682</vt:i4>
      </vt:variant>
      <vt:variant>
        <vt:i4>8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8323086</vt:i4>
      </vt:variant>
      <vt:variant>
        <vt:i4>5</vt:i4>
      </vt:variant>
      <vt:variant>
        <vt:i4>0</vt:i4>
      </vt:variant>
      <vt:variant>
        <vt:i4>5</vt:i4>
      </vt:variant>
      <vt:variant>
        <vt:lpwstr>mailto:mazanuk@auction-house.ru</vt:lpwstr>
      </vt:variant>
      <vt:variant>
        <vt:lpwstr/>
      </vt:variant>
      <vt:variant>
        <vt:i4>6422640</vt:i4>
      </vt:variant>
      <vt:variant>
        <vt:i4>3</vt:i4>
      </vt:variant>
      <vt:variant>
        <vt:i4>0</vt:i4>
      </vt:variant>
      <vt:variant>
        <vt:i4>5</vt:i4>
      </vt:variant>
      <vt:variant>
        <vt:lpwstr>mailto:</vt:lpwstr>
      </vt:variant>
      <vt:variant>
        <vt:lpwstr/>
      </vt:variant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Открытое акционерное общество «Российский аукционный дом»</dc:title>
  <dc:creator>Sevrukova</dc:creator>
  <cp:lastModifiedBy>Генералова Елена Сергеевна</cp:lastModifiedBy>
  <cp:revision>40</cp:revision>
  <cp:lastPrinted>2017-11-23T14:19:00Z</cp:lastPrinted>
  <dcterms:created xsi:type="dcterms:W3CDTF">2020-12-02T07:22:00Z</dcterms:created>
  <dcterms:modified xsi:type="dcterms:W3CDTF">2024-04-11T04:16:00Z</dcterms:modified>
</cp:coreProperties>
</file>