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BDE62" w14:textId="7F37B940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CB45A1">
        <w:rPr>
          <w:rFonts w:eastAsia="Calibri"/>
          <w:lang w:eastAsia="en-US"/>
        </w:rPr>
        <w:t xml:space="preserve"> </w:t>
      </w:r>
      <w:r w:rsidR="00CB45A1" w:rsidRPr="00CB45A1">
        <w:rPr>
          <w:rFonts w:eastAsia="Calibri"/>
          <w:lang w:eastAsia="en-US"/>
        </w:rPr>
        <w:t xml:space="preserve">ersh@auction-house.ru) действующее на основании договора с Коммерческим банком </w:t>
      </w:r>
      <w:proofErr w:type="spellStart"/>
      <w:r w:rsidR="00CB45A1" w:rsidRPr="00CB45A1">
        <w:rPr>
          <w:rFonts w:eastAsia="Calibri"/>
          <w:lang w:eastAsia="en-US"/>
        </w:rPr>
        <w:t>Инвестрастбанк</w:t>
      </w:r>
      <w:proofErr w:type="spellEnd"/>
      <w:r w:rsidR="00CB45A1" w:rsidRPr="00CB45A1">
        <w:rPr>
          <w:rFonts w:eastAsia="Calibri"/>
          <w:lang w:eastAsia="en-US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CB45A1" w:rsidRPr="00CB45A1">
        <w:t>сообщение 02030256983 в газете АО «Коммерсантъ» №20(7710) от 03.02.2024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CB45A1" w:rsidRPr="00CB45A1">
        <w:rPr>
          <w:b/>
          <w:bCs/>
        </w:rPr>
        <w:t>19.03.2024 г.</w:t>
      </w:r>
      <w:r w:rsidR="00CB45A1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1412E6">
        <w:t xml:space="preserve">ы </w:t>
      </w:r>
      <w:r w:rsidR="000207CC">
        <w:rPr>
          <w:color w:val="000000"/>
        </w:rPr>
        <w:t>следующи</w:t>
      </w:r>
      <w:r w:rsidR="001412E6">
        <w:rPr>
          <w:color w:val="000000"/>
        </w:rPr>
        <w:t>е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1412E6">
        <w:rPr>
          <w:color w:val="000000"/>
        </w:rPr>
        <w:t>ы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412E6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4A92A33C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2E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768D1EAB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2E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2024-1127/85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57DCE675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2E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02.04.2024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22B4DFBD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2E6">
              <w:rPr>
                <w:rFonts w:ascii="Times New Roman" w:hAnsi="Times New Roman" w:cs="Times New Roman"/>
                <w:sz w:val="24"/>
                <w:szCs w:val="24"/>
              </w:rPr>
              <w:t>10 585 687,50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3D858738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2E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ООО «</w:t>
            </w:r>
            <w:r w:rsidRPr="001412E6">
              <w:rPr>
                <w:rFonts w:ascii="Times New Roman" w:hAnsi="Times New Roman" w:cs="Times New Roman"/>
                <w:sz w:val="24"/>
                <w:szCs w:val="24"/>
              </w:rPr>
              <w:t>ГОРОДСКИЕ РЕШЕНИЯ»</w:t>
            </w:r>
          </w:p>
        </w:tc>
      </w:tr>
      <w:tr w:rsidR="001412E6" w14:paraId="59B33CDB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BA9C0" w14:textId="326D99AC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2E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C032A" w14:textId="31AD3001" w:rsidR="001412E6" w:rsidRPr="001412E6" w:rsidRDefault="001412E6" w:rsidP="001412E6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1412E6">
              <w:rPr>
                <w:rFonts w:ascii="Times New Roman" w:hAnsi="Times New Roman"/>
                <w:b w:val="0"/>
                <w:spacing w:val="3"/>
                <w:szCs w:val="24"/>
              </w:rPr>
              <w:t>2024-1124/85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248FC" w14:textId="099753CF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2E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02.04.2024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6C696" w14:textId="24758143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2E6">
              <w:rPr>
                <w:rFonts w:ascii="Times New Roman" w:hAnsi="Times New Roman" w:cs="Times New Roman"/>
                <w:sz w:val="24"/>
                <w:szCs w:val="24"/>
              </w:rPr>
              <w:t>9 191 727,96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D3692" w14:textId="766E6262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2E6">
              <w:rPr>
                <w:rFonts w:ascii="Times New Roman" w:hAnsi="Times New Roman" w:cs="Times New Roman"/>
                <w:sz w:val="24"/>
                <w:szCs w:val="24"/>
              </w:rPr>
              <w:t>Беззубцев Данил Алексеевич</w:t>
            </w:r>
          </w:p>
        </w:tc>
      </w:tr>
      <w:tr w:rsidR="001412E6" w14:paraId="5B63208A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7C064" w14:textId="03C134AE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1412E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CAB99" w14:textId="260E9A0E" w:rsidR="001412E6" w:rsidRPr="001412E6" w:rsidRDefault="001412E6" w:rsidP="001412E6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1412E6">
              <w:rPr>
                <w:rFonts w:ascii="Times New Roman" w:hAnsi="Times New Roman"/>
                <w:b w:val="0"/>
                <w:spacing w:val="3"/>
                <w:szCs w:val="24"/>
              </w:rPr>
              <w:t>2024-1126/85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FDC62" w14:textId="1938D053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2E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02.04.2024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6603D" w14:textId="339CAD56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2E6">
              <w:rPr>
                <w:rFonts w:ascii="Times New Roman" w:hAnsi="Times New Roman" w:cs="Times New Roman"/>
                <w:sz w:val="24"/>
                <w:szCs w:val="24"/>
              </w:rPr>
              <w:t>4 482 135,00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6C653" w14:textId="1CB28407" w:rsidR="001412E6" w:rsidRPr="001412E6" w:rsidRDefault="001412E6" w:rsidP="001412E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2E6">
              <w:rPr>
                <w:rFonts w:ascii="Times New Roman" w:hAnsi="Times New Roman" w:cs="Times New Roman"/>
                <w:sz w:val="24"/>
                <w:szCs w:val="24"/>
              </w:rPr>
              <w:t>Дьяченко Марина Сергеевна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8DBD148" w:rsidR="00CF0469" w:rsidRDefault="00CF0469" w:rsidP="0037580B">
      <w:pPr>
        <w:pStyle w:val="a3"/>
        <w:jc w:val="both"/>
      </w:pPr>
    </w:p>
    <w:p w14:paraId="0E471D90" w14:textId="4759F4B3" w:rsidR="0093113A" w:rsidRPr="001F4360" w:rsidRDefault="0093113A" w:rsidP="0037580B">
      <w:pPr>
        <w:pStyle w:val="a3"/>
        <w:jc w:val="both"/>
      </w:pPr>
    </w:p>
    <w:sectPr w:rsidR="0093113A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412E6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3113A"/>
    <w:rsid w:val="009C034C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B45A1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Title"/>
    <w:basedOn w:val="a"/>
    <w:link w:val="af"/>
    <w:qFormat/>
    <w:rsid w:val="00CB45A1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f">
    <w:name w:val="Заголовок Знак"/>
    <w:basedOn w:val="a0"/>
    <w:link w:val="ae"/>
    <w:rsid w:val="00CB45A1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2024-04-02T13:41:00Z</cp:lastPrinted>
  <dcterms:created xsi:type="dcterms:W3CDTF">2024-04-02T13:41:00Z</dcterms:created>
  <dcterms:modified xsi:type="dcterms:W3CDTF">2024-04-02T13:42:00Z</dcterms:modified>
</cp:coreProperties>
</file>