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0269FE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CB45A1">
        <w:rPr>
          <w:rFonts w:eastAsia="Calibri"/>
          <w:lang w:eastAsia="en-US"/>
        </w:rPr>
        <w:t xml:space="preserve"> </w:t>
      </w:r>
      <w:r w:rsidR="00CB45A1" w:rsidRPr="00CB45A1">
        <w:rPr>
          <w:rFonts w:eastAsia="Calibri"/>
          <w:lang w:eastAsia="en-US"/>
        </w:rPr>
        <w:t xml:space="preserve">ersh@auction-house.ru) действующее на основании договора с Коммерческим банком </w:t>
      </w:r>
      <w:proofErr w:type="spellStart"/>
      <w:r w:rsidR="00CB45A1" w:rsidRPr="00CB45A1">
        <w:rPr>
          <w:rFonts w:eastAsia="Calibri"/>
          <w:lang w:eastAsia="en-US"/>
        </w:rPr>
        <w:t>Инвестрастбанк</w:t>
      </w:r>
      <w:proofErr w:type="spellEnd"/>
      <w:r w:rsidR="00CB45A1" w:rsidRPr="00CB45A1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CB45A1" w:rsidRPr="00CB45A1">
        <w:t>сообщение 02030256983 в газете АО «Коммерсантъ» №20(7710) от 03.02.2024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CB45A1" w:rsidRPr="00CB45A1">
        <w:rPr>
          <w:b/>
          <w:bCs/>
        </w:rPr>
        <w:t>19.03.2024 г.</w:t>
      </w:r>
      <w:r w:rsidR="00CB45A1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C034C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7C697296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E0F2" w14:textId="77777777" w:rsidR="009C034C" w:rsidRPr="009C034C" w:rsidRDefault="009C034C" w:rsidP="009C034C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b w:val="0"/>
                <w:spacing w:val="3"/>
                <w:szCs w:val="24"/>
              </w:rPr>
            </w:pPr>
          </w:p>
          <w:p w14:paraId="508B98E0" w14:textId="77777777" w:rsidR="009C034C" w:rsidRPr="009C034C" w:rsidRDefault="009C034C" w:rsidP="009C034C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b w:val="0"/>
                <w:spacing w:val="3"/>
                <w:szCs w:val="24"/>
              </w:rPr>
            </w:pPr>
            <w:r w:rsidRPr="009C034C">
              <w:rPr>
                <w:rFonts w:ascii="Times New Roman" w:hAnsi="Times New Roman"/>
                <w:b w:val="0"/>
                <w:spacing w:val="3"/>
                <w:szCs w:val="24"/>
              </w:rPr>
              <w:t>2024-1055/85</w:t>
            </w:r>
          </w:p>
          <w:p w14:paraId="35DEA440" w14:textId="5427F8EF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16C562B4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27.03.2024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152B7C0C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12 679 875,00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54A21AEA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ООО «АЙДИ КОЛЛЕКТ»</w:t>
            </w:r>
          </w:p>
        </w:tc>
      </w:tr>
      <w:tr w:rsidR="009C034C" w14:paraId="59B33CDB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A9C0" w14:textId="69EF538E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528B" w14:textId="77777777" w:rsidR="009C034C" w:rsidRPr="009C034C" w:rsidRDefault="009C034C" w:rsidP="009C034C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  <w:p w14:paraId="531C5DCF" w14:textId="77777777" w:rsidR="009C034C" w:rsidRPr="009C034C" w:rsidRDefault="009C034C" w:rsidP="009C034C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9C034C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2024-1056/85</w:t>
            </w:r>
          </w:p>
          <w:p w14:paraId="730C032A" w14:textId="77777777" w:rsidR="009C034C" w:rsidRPr="009C034C" w:rsidRDefault="009C034C" w:rsidP="009C034C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48FC" w14:textId="0247BAB3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6C696" w14:textId="14D2191B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C">
              <w:rPr>
                <w:rFonts w:ascii="Times New Roman" w:hAnsi="Times New Roman" w:cs="Times New Roman"/>
                <w:sz w:val="24"/>
                <w:szCs w:val="24"/>
              </w:rPr>
              <w:t>2 937 600,00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D3692" w14:textId="5B19DD80" w:rsidR="009C034C" w:rsidRPr="009C034C" w:rsidRDefault="009C034C" w:rsidP="009C034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4C">
              <w:rPr>
                <w:rFonts w:ascii="Times New Roman" w:hAnsi="Times New Roman" w:cs="Times New Roman"/>
                <w:sz w:val="24"/>
                <w:szCs w:val="24"/>
              </w:rPr>
              <w:t>Кулакин</w:t>
            </w:r>
            <w:proofErr w:type="spellEnd"/>
            <w:r w:rsidRPr="009C034C">
              <w:rPr>
                <w:rFonts w:ascii="Times New Roman" w:hAnsi="Times New Roman" w:cs="Times New Roman"/>
                <w:sz w:val="24"/>
                <w:szCs w:val="24"/>
              </w:rPr>
              <w:t xml:space="preserve"> Семен Сергеевич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C034C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B45A1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Title"/>
    <w:basedOn w:val="a"/>
    <w:link w:val="af"/>
    <w:qFormat/>
    <w:rsid w:val="00CB45A1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CB45A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2024-03-28T12:14:00Z</dcterms:created>
  <dcterms:modified xsi:type="dcterms:W3CDTF">2024-03-28T12:14:00Z</dcterms:modified>
</cp:coreProperties>
</file>