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BEAACE" w14:textId="77777777" w:rsidR="00086E5A" w:rsidRPr="00321709" w:rsidRDefault="00086E5A" w:rsidP="00321709">
      <w:pPr>
        <w:pStyle w:val="a3"/>
        <w:rPr>
          <w:rFonts w:ascii="Times New Roman" w:hAnsi="Times New Roman" w:cs="Times New Roman"/>
          <w:sz w:val="24"/>
        </w:rPr>
      </w:pPr>
    </w:p>
    <w:p w14:paraId="38DED791" w14:textId="442DEE28" w:rsidR="000D3BBC" w:rsidRPr="0034510D" w:rsidRDefault="009A67AB" w:rsidP="000D3BBC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A67AB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Гривцова, д. 5, </w:t>
      </w:r>
      <w:proofErr w:type="spellStart"/>
      <w:r w:rsidRPr="009A67AB">
        <w:rPr>
          <w:rFonts w:ascii="Times New Roman" w:hAnsi="Times New Roman" w:cs="Times New Roman"/>
          <w:color w:val="000000"/>
          <w:sz w:val="24"/>
          <w:szCs w:val="24"/>
        </w:rPr>
        <w:t>лит.В</w:t>
      </w:r>
      <w:proofErr w:type="spellEnd"/>
      <w:r w:rsidRPr="009A67AB">
        <w:rPr>
          <w:rFonts w:ascii="Times New Roman" w:hAnsi="Times New Roman" w:cs="Times New Roman"/>
          <w:color w:val="000000"/>
          <w:sz w:val="24"/>
          <w:szCs w:val="24"/>
        </w:rPr>
        <w:t>, (812)334-26-04, 8(800) 777-57-57, ungur@auction-house.ru), действующее на основании договора с Акционерным обществом «Восточно-Сибирский транспортный коммерческий банк» (АО «</w:t>
      </w:r>
      <w:proofErr w:type="spellStart"/>
      <w:r w:rsidRPr="009A67AB">
        <w:rPr>
          <w:rFonts w:ascii="Times New Roman" w:hAnsi="Times New Roman" w:cs="Times New Roman"/>
          <w:color w:val="000000"/>
          <w:sz w:val="24"/>
          <w:szCs w:val="24"/>
        </w:rPr>
        <w:t>ВостСибтранскомбанк</w:t>
      </w:r>
      <w:proofErr w:type="spellEnd"/>
      <w:r w:rsidRPr="009A67AB">
        <w:rPr>
          <w:rFonts w:ascii="Times New Roman" w:hAnsi="Times New Roman" w:cs="Times New Roman"/>
          <w:color w:val="000000"/>
          <w:sz w:val="24"/>
          <w:szCs w:val="24"/>
        </w:rPr>
        <w:t xml:space="preserve">») (ОГРН 1023800000047, ИНН 3808000590, адрес регистрации: 664025, г. Иркутск, ул. </w:t>
      </w:r>
      <w:proofErr w:type="spellStart"/>
      <w:r w:rsidRPr="009A67AB">
        <w:rPr>
          <w:rFonts w:ascii="Times New Roman" w:hAnsi="Times New Roman" w:cs="Times New Roman"/>
          <w:color w:val="000000"/>
          <w:sz w:val="24"/>
          <w:szCs w:val="24"/>
        </w:rPr>
        <w:t>Бурлова</w:t>
      </w:r>
      <w:proofErr w:type="spellEnd"/>
      <w:r w:rsidRPr="009A67AB">
        <w:rPr>
          <w:rFonts w:ascii="Times New Roman" w:hAnsi="Times New Roman" w:cs="Times New Roman"/>
          <w:color w:val="000000"/>
          <w:sz w:val="24"/>
          <w:szCs w:val="24"/>
        </w:rPr>
        <w:t>, д. 2), конкурсным управляющим (ликвидатором) которого на основании решения Арбитражного суда Иркутской области от 27 мая 2019 г. по делу №А19-27176/2018 является государственная корпорация «Агентство по страхованию вкладов» (109240, г. Москва, ул. Высоцкого, д. 4)</w:t>
      </w:r>
      <w:r w:rsidR="00384603" w:rsidRPr="00FE56CA">
        <w:rPr>
          <w:rFonts w:ascii="Times New Roman" w:hAnsi="Times New Roman" w:cs="Times New Roman"/>
          <w:sz w:val="24"/>
          <w:szCs w:val="24"/>
          <w:lang w:eastAsia="ru-RU"/>
        </w:rPr>
        <w:t xml:space="preserve">, сообщает </w:t>
      </w:r>
      <w:r w:rsidR="00384603" w:rsidRPr="00FE56CA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о внесении </w:t>
      </w:r>
      <w:r w:rsidR="00384603" w:rsidRPr="009A67AB">
        <w:rPr>
          <w:rFonts w:ascii="Times New Roman" w:hAnsi="Times New Roman" w:cs="Times New Roman"/>
          <w:color w:val="000000"/>
          <w:sz w:val="24"/>
          <w:szCs w:val="24"/>
        </w:rPr>
        <w:t xml:space="preserve">изменений в сообщение </w:t>
      </w:r>
      <w:r w:rsidRPr="009A67AB">
        <w:rPr>
          <w:rFonts w:ascii="Times New Roman" w:hAnsi="Times New Roman" w:cs="Times New Roman"/>
          <w:color w:val="000000"/>
          <w:sz w:val="24"/>
          <w:szCs w:val="24"/>
        </w:rPr>
        <w:t>№020302</w:t>
      </w:r>
      <w:r w:rsidR="002850A3">
        <w:rPr>
          <w:rFonts w:ascii="Times New Roman" w:hAnsi="Times New Roman" w:cs="Times New Roman"/>
          <w:color w:val="000000"/>
          <w:sz w:val="24"/>
          <w:szCs w:val="24"/>
        </w:rPr>
        <w:t>58598</w:t>
      </w:r>
      <w:r w:rsidRPr="009A67AB">
        <w:rPr>
          <w:rFonts w:ascii="Times New Roman" w:hAnsi="Times New Roman" w:cs="Times New Roman"/>
          <w:color w:val="000000"/>
          <w:sz w:val="24"/>
          <w:szCs w:val="24"/>
        </w:rPr>
        <w:t xml:space="preserve"> в газете АО «Коммерсантъ» от </w:t>
      </w:r>
      <w:r w:rsidR="002850A3">
        <w:rPr>
          <w:rFonts w:ascii="Times New Roman" w:hAnsi="Times New Roman" w:cs="Times New Roman"/>
          <w:color w:val="000000"/>
          <w:sz w:val="24"/>
          <w:szCs w:val="24"/>
        </w:rPr>
        <w:t>17</w:t>
      </w:r>
      <w:r w:rsidRPr="009A67AB">
        <w:rPr>
          <w:rFonts w:ascii="Times New Roman" w:hAnsi="Times New Roman" w:cs="Times New Roman"/>
          <w:color w:val="000000"/>
          <w:sz w:val="24"/>
          <w:szCs w:val="24"/>
        </w:rPr>
        <w:t>.02.2024 №</w:t>
      </w:r>
      <w:r w:rsidR="002850A3">
        <w:rPr>
          <w:rFonts w:ascii="Times New Roman" w:hAnsi="Times New Roman" w:cs="Times New Roman"/>
          <w:color w:val="000000"/>
          <w:sz w:val="24"/>
          <w:szCs w:val="24"/>
        </w:rPr>
        <w:t>30</w:t>
      </w:r>
      <w:r w:rsidRPr="009A67AB">
        <w:rPr>
          <w:rFonts w:ascii="Times New Roman" w:hAnsi="Times New Roman" w:cs="Times New Roman"/>
          <w:color w:val="000000"/>
          <w:sz w:val="24"/>
          <w:szCs w:val="24"/>
        </w:rPr>
        <w:t>(772</w:t>
      </w:r>
      <w:r w:rsidR="002850A3">
        <w:rPr>
          <w:rFonts w:ascii="Times New Roman" w:hAnsi="Times New Roman" w:cs="Times New Roman"/>
          <w:color w:val="000000"/>
          <w:sz w:val="24"/>
          <w:szCs w:val="24"/>
        </w:rPr>
        <w:t>0</w:t>
      </w:r>
      <w:r w:rsidRPr="009A67AB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="000D3BBC" w:rsidRPr="0034510D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384603" w:rsidRPr="0034510D">
        <w:rPr>
          <w:rFonts w:ascii="Times New Roman" w:hAnsi="Times New Roman" w:cs="Times New Roman"/>
          <w:color w:val="000000"/>
          <w:sz w:val="24"/>
          <w:szCs w:val="24"/>
        </w:rPr>
        <w:t>Наименование лот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а </w:t>
      </w:r>
      <w:r w:rsidR="00F25587">
        <w:rPr>
          <w:rFonts w:ascii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D3BBC" w:rsidRPr="0034510D">
        <w:rPr>
          <w:rFonts w:ascii="Times New Roman" w:hAnsi="Times New Roman" w:cs="Times New Roman"/>
          <w:color w:val="000000"/>
          <w:sz w:val="24"/>
          <w:szCs w:val="24"/>
        </w:rPr>
        <w:t xml:space="preserve">следует читать в следующей редакции: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Лот </w:t>
      </w:r>
      <w:r w:rsidR="00F25587">
        <w:rPr>
          <w:rFonts w:ascii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="00F25587" w:rsidRPr="00F25587">
        <w:rPr>
          <w:rFonts w:ascii="Times New Roman" w:hAnsi="Times New Roman" w:cs="Times New Roman"/>
          <w:color w:val="000000"/>
          <w:sz w:val="24"/>
          <w:szCs w:val="24"/>
        </w:rPr>
        <w:t>ООО «</w:t>
      </w:r>
      <w:proofErr w:type="spellStart"/>
      <w:r w:rsidR="00F25587" w:rsidRPr="00F25587">
        <w:rPr>
          <w:rFonts w:ascii="Times New Roman" w:hAnsi="Times New Roman" w:cs="Times New Roman"/>
          <w:color w:val="000000"/>
          <w:sz w:val="24"/>
          <w:szCs w:val="24"/>
        </w:rPr>
        <w:t>ЭкспортЛес</w:t>
      </w:r>
      <w:proofErr w:type="spellEnd"/>
      <w:r w:rsidR="00F25587" w:rsidRPr="00F25587">
        <w:rPr>
          <w:rFonts w:ascii="Times New Roman" w:hAnsi="Times New Roman" w:cs="Times New Roman"/>
          <w:color w:val="000000"/>
          <w:sz w:val="24"/>
          <w:szCs w:val="24"/>
        </w:rPr>
        <w:t>», ИНН 3811111902, солидарно с Захаровым Михаилом Ивановичем, ООО «</w:t>
      </w:r>
      <w:proofErr w:type="spellStart"/>
      <w:r w:rsidR="00F25587" w:rsidRPr="00F25587">
        <w:rPr>
          <w:rFonts w:ascii="Times New Roman" w:hAnsi="Times New Roman" w:cs="Times New Roman"/>
          <w:color w:val="000000"/>
          <w:sz w:val="24"/>
          <w:szCs w:val="24"/>
        </w:rPr>
        <w:t>Лессиб</w:t>
      </w:r>
      <w:proofErr w:type="spellEnd"/>
      <w:r w:rsidR="00F25587" w:rsidRPr="00F25587">
        <w:rPr>
          <w:rFonts w:ascii="Times New Roman" w:hAnsi="Times New Roman" w:cs="Times New Roman"/>
          <w:color w:val="000000"/>
          <w:sz w:val="24"/>
          <w:szCs w:val="24"/>
        </w:rPr>
        <w:t xml:space="preserve">», ИНН 3827022207, </w:t>
      </w:r>
      <w:proofErr w:type="spellStart"/>
      <w:r w:rsidR="00F25587" w:rsidRPr="00F25587">
        <w:rPr>
          <w:rFonts w:ascii="Times New Roman" w:hAnsi="Times New Roman" w:cs="Times New Roman"/>
          <w:color w:val="000000"/>
          <w:sz w:val="24"/>
          <w:szCs w:val="24"/>
        </w:rPr>
        <w:t>Кедисом</w:t>
      </w:r>
      <w:proofErr w:type="spellEnd"/>
      <w:r w:rsidR="00F25587" w:rsidRPr="00F25587">
        <w:rPr>
          <w:rFonts w:ascii="Times New Roman" w:hAnsi="Times New Roman" w:cs="Times New Roman"/>
          <w:color w:val="000000"/>
          <w:sz w:val="24"/>
          <w:szCs w:val="24"/>
        </w:rPr>
        <w:t xml:space="preserve"> Игорем Владимировичем, КД 71 от 29.08.2016, решение Кировского районного суда г. Иркутска от 08.02.2021 по делу 2-170/2021, определение об исправлении описки от 08.04.2021 по делу 2-170/2021 от 08.02.2021, определение об исправлении описки от 20.09.2022 по делу 2-170/2021 от  08.02.2021, апелляционное определение Иркутского областного суда от 01.12.2021 по делу 33-9202/2021, определение Восьмого Кассационного суда общей юрисдикции от  08.02.2022 по делу 8Г-36/2022, определение Арбитражного суда Иркутской области от 13.03.2024 по делу № А19-30204/2023  (резолютивная часть объявлена 07.03.2024), введена процедура наблюдения в отношении ООО «</w:t>
      </w:r>
      <w:proofErr w:type="spellStart"/>
      <w:r w:rsidR="00F25587" w:rsidRPr="00F25587">
        <w:rPr>
          <w:rFonts w:ascii="Times New Roman" w:hAnsi="Times New Roman" w:cs="Times New Roman"/>
          <w:color w:val="000000"/>
          <w:sz w:val="24"/>
          <w:szCs w:val="24"/>
        </w:rPr>
        <w:t>ЭкспортЛес</w:t>
      </w:r>
      <w:proofErr w:type="spellEnd"/>
      <w:r w:rsidR="00F25587" w:rsidRPr="00F25587">
        <w:rPr>
          <w:rFonts w:ascii="Times New Roman" w:hAnsi="Times New Roman" w:cs="Times New Roman"/>
          <w:color w:val="000000"/>
          <w:sz w:val="24"/>
          <w:szCs w:val="24"/>
        </w:rPr>
        <w:t>» (75 976 278,97 руб.)</w:t>
      </w:r>
      <w:r w:rsidR="00F25587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6B872848" w14:textId="77777777" w:rsidR="00384603" w:rsidRPr="0034510D" w:rsidRDefault="00384603" w:rsidP="000D3BBC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384603" w:rsidRPr="003451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6E5A"/>
    <w:rsid w:val="0001189F"/>
    <w:rsid w:val="00086E5A"/>
    <w:rsid w:val="000D3BBC"/>
    <w:rsid w:val="00165B2D"/>
    <w:rsid w:val="00183683"/>
    <w:rsid w:val="0021235D"/>
    <w:rsid w:val="00260228"/>
    <w:rsid w:val="002850A3"/>
    <w:rsid w:val="002A2506"/>
    <w:rsid w:val="002E4206"/>
    <w:rsid w:val="00321709"/>
    <w:rsid w:val="0034510D"/>
    <w:rsid w:val="00384603"/>
    <w:rsid w:val="003D44E3"/>
    <w:rsid w:val="003F4D88"/>
    <w:rsid w:val="005E79DA"/>
    <w:rsid w:val="007742ED"/>
    <w:rsid w:val="007A3A1B"/>
    <w:rsid w:val="007E67D7"/>
    <w:rsid w:val="008F69EA"/>
    <w:rsid w:val="00964D49"/>
    <w:rsid w:val="009A67AB"/>
    <w:rsid w:val="009C6119"/>
    <w:rsid w:val="00A0415B"/>
    <w:rsid w:val="00A66ED6"/>
    <w:rsid w:val="00AD0413"/>
    <w:rsid w:val="00AE62B1"/>
    <w:rsid w:val="00B43988"/>
    <w:rsid w:val="00B853F8"/>
    <w:rsid w:val="00CA3C3B"/>
    <w:rsid w:val="00DA69FD"/>
    <w:rsid w:val="00E65AE5"/>
    <w:rsid w:val="00F25587"/>
    <w:rsid w:val="00F41D96"/>
    <w:rsid w:val="00F633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4591F9"/>
  <w15:docId w15:val="{2D268AB7-0A8F-402E-BF90-9674AC5CC5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86E5A"/>
  </w:style>
  <w:style w:type="paragraph" w:styleId="a4">
    <w:name w:val="Balloon Text"/>
    <w:basedOn w:val="a"/>
    <w:link w:val="a5"/>
    <w:uiPriority w:val="99"/>
    <w:semiHidden/>
    <w:unhideWhenUsed/>
    <w:rsid w:val="00F41D9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41D96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A0415B"/>
    <w:pPr>
      <w:widowControl w:val="0"/>
      <w:autoSpaceDE w:val="0"/>
      <w:autoSpaceDN w:val="0"/>
      <w:adjustRightInd w:val="0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7">
    <w:name w:val="Table Grid"/>
    <w:basedOn w:val="a1"/>
    <w:rsid w:val="00A0415B"/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6131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0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244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Унгур Надежда Анатольевна</cp:lastModifiedBy>
  <cp:revision>5</cp:revision>
  <cp:lastPrinted>2016-10-26T09:10:00Z</cp:lastPrinted>
  <dcterms:created xsi:type="dcterms:W3CDTF">2023-11-17T13:05:00Z</dcterms:created>
  <dcterms:modified xsi:type="dcterms:W3CDTF">2024-03-22T11:33:00Z</dcterms:modified>
</cp:coreProperties>
</file>