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38DED791" w14:textId="42EFF85E" w:rsidR="000D3BBC" w:rsidRPr="0034510D" w:rsidRDefault="009A67AB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7A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A67A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A67AB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ungur@auction-house.ru), действующее на основании договора с Акционерным обществом «Восточно-Сибирский транспортный коммерческий банк» (АО «</w:t>
      </w:r>
      <w:proofErr w:type="spellStart"/>
      <w:r w:rsidRPr="009A67AB">
        <w:rPr>
          <w:rFonts w:ascii="Times New Roman" w:hAnsi="Times New Roman" w:cs="Times New Roman"/>
          <w:color w:val="000000"/>
          <w:sz w:val="24"/>
          <w:szCs w:val="24"/>
        </w:rPr>
        <w:t>ВостСибтранскомбанк</w:t>
      </w:r>
      <w:proofErr w:type="spellEnd"/>
      <w:r w:rsidRPr="009A67AB">
        <w:rPr>
          <w:rFonts w:ascii="Times New Roman" w:hAnsi="Times New Roman" w:cs="Times New Roman"/>
          <w:color w:val="000000"/>
          <w:sz w:val="24"/>
          <w:szCs w:val="24"/>
        </w:rPr>
        <w:t xml:space="preserve">») (ОГРН 1023800000047, ИНН 3808000590, адрес регистрации: 664025, г. Иркутск, ул. </w:t>
      </w:r>
      <w:proofErr w:type="spellStart"/>
      <w:r w:rsidRPr="009A67AB">
        <w:rPr>
          <w:rFonts w:ascii="Times New Roman" w:hAnsi="Times New Roman" w:cs="Times New Roman"/>
          <w:color w:val="000000"/>
          <w:sz w:val="24"/>
          <w:szCs w:val="24"/>
        </w:rPr>
        <w:t>Бурлова</w:t>
      </w:r>
      <w:proofErr w:type="spellEnd"/>
      <w:r w:rsidRPr="009A67AB">
        <w:rPr>
          <w:rFonts w:ascii="Times New Roman" w:hAnsi="Times New Roman" w:cs="Times New Roman"/>
          <w:color w:val="000000"/>
          <w:sz w:val="24"/>
          <w:szCs w:val="24"/>
        </w:rPr>
        <w:t>, д. 2),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внесении </w:t>
      </w:r>
      <w:r w:rsidR="00384603" w:rsidRPr="009A67AB">
        <w:rPr>
          <w:rFonts w:ascii="Times New Roman" w:hAnsi="Times New Roman" w:cs="Times New Roman"/>
          <w:color w:val="000000"/>
          <w:sz w:val="24"/>
          <w:szCs w:val="24"/>
        </w:rPr>
        <w:t xml:space="preserve">изменений в сообщение 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№02030259007 в газете АО «Коммерсантъ» от 22.02.2024 №33(7723)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84603"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3 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следующей редакции: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3 - 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Бабкина Любовь Сергеевна, КД 01125 от 06.08.2013, c</w:t>
      </w:r>
      <w:proofErr w:type="spellStart"/>
      <w:r w:rsidRPr="009A67AB">
        <w:rPr>
          <w:rFonts w:ascii="Times New Roman" w:hAnsi="Times New Roman" w:cs="Times New Roman"/>
          <w:color w:val="000000"/>
          <w:sz w:val="24"/>
          <w:szCs w:val="24"/>
        </w:rPr>
        <w:t>удебный</w:t>
      </w:r>
      <w:proofErr w:type="spellEnd"/>
      <w:r w:rsidRPr="009A67AB">
        <w:rPr>
          <w:rFonts w:ascii="Times New Roman" w:hAnsi="Times New Roman" w:cs="Times New Roman"/>
          <w:color w:val="000000"/>
          <w:sz w:val="24"/>
          <w:szCs w:val="24"/>
        </w:rPr>
        <w:t xml:space="preserve"> приказ Мирового судьи 77 судебного участка г. Нижнеудинска и Нижнеудинского района Иркутской области от 11.03.2014 по делу 2-178/2014, Белов Иван Александрович (наследник умершего Белова Александра Игоревича), КД 1314ф от 11.02.2015, решение Северобайкальского городского суда Республики Бурятия от 27.11.2023 по делу 2-978/2023, </w:t>
      </w:r>
      <w:proofErr w:type="spellStart"/>
      <w:r w:rsidRPr="009A67AB">
        <w:rPr>
          <w:rFonts w:ascii="Times New Roman" w:hAnsi="Times New Roman" w:cs="Times New Roman"/>
          <w:color w:val="000000"/>
          <w:sz w:val="24"/>
          <w:szCs w:val="24"/>
        </w:rPr>
        <w:t>Будкова</w:t>
      </w:r>
      <w:proofErr w:type="spellEnd"/>
      <w:r w:rsidRPr="009A67AB">
        <w:rPr>
          <w:rFonts w:ascii="Times New Roman" w:hAnsi="Times New Roman" w:cs="Times New Roman"/>
          <w:color w:val="000000"/>
          <w:sz w:val="24"/>
          <w:szCs w:val="24"/>
        </w:rPr>
        <w:t xml:space="preserve"> Вера Ильинична (наследник умершего </w:t>
      </w:r>
      <w:proofErr w:type="spellStart"/>
      <w:r w:rsidRPr="009A67AB">
        <w:rPr>
          <w:rFonts w:ascii="Times New Roman" w:hAnsi="Times New Roman" w:cs="Times New Roman"/>
          <w:color w:val="000000"/>
          <w:sz w:val="24"/>
          <w:szCs w:val="24"/>
        </w:rPr>
        <w:t>Будкова</w:t>
      </w:r>
      <w:proofErr w:type="spellEnd"/>
      <w:r w:rsidRPr="009A67AB">
        <w:rPr>
          <w:rFonts w:ascii="Times New Roman" w:hAnsi="Times New Roman" w:cs="Times New Roman"/>
          <w:color w:val="000000"/>
          <w:sz w:val="24"/>
          <w:szCs w:val="24"/>
        </w:rPr>
        <w:t xml:space="preserve"> Владимира Ивановича), КД 944 от 13.09.2017, решение Черемховского районного суда Иркутской области от 04.09.2023 по делу 2-1055/2023, апелляционное постановление от 07.02.2024 по делу № 33-1308/2024 г. Иркутск ( 184 062,62 руб.)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B872848" w14:textId="77777777" w:rsidR="00384603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84603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5E79DA"/>
    <w:rsid w:val="007742ED"/>
    <w:rsid w:val="007A3A1B"/>
    <w:rsid w:val="007E67D7"/>
    <w:rsid w:val="008F69EA"/>
    <w:rsid w:val="00964D49"/>
    <w:rsid w:val="009A67AB"/>
    <w:rsid w:val="009C6119"/>
    <w:rsid w:val="00A0415B"/>
    <w:rsid w:val="00A66ED6"/>
    <w:rsid w:val="00AD0413"/>
    <w:rsid w:val="00AE62B1"/>
    <w:rsid w:val="00B43988"/>
    <w:rsid w:val="00B853F8"/>
    <w:rsid w:val="00CA3C3B"/>
    <w:rsid w:val="00DA69FD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3</cp:revision>
  <cp:lastPrinted>2016-10-26T09:10:00Z</cp:lastPrinted>
  <dcterms:created xsi:type="dcterms:W3CDTF">2023-11-17T13:05:00Z</dcterms:created>
  <dcterms:modified xsi:type="dcterms:W3CDTF">2024-03-22T11:17:00Z</dcterms:modified>
</cp:coreProperties>
</file>