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9D64C9">
        <w:rPr>
          <w:rFonts w:ascii="Times New Roman" w:hAnsi="Times New Roman" w:cs="Times New Roman"/>
          <w:b/>
          <w:spacing w:val="-7"/>
          <w:sz w:val="22"/>
          <w:szCs w:val="22"/>
        </w:rPr>
        <w:t>24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Конкурсный управляющий ООО </w:t>
      </w:r>
      <w:r w:rsidR="009D64C9">
        <w:rPr>
          <w:rFonts w:ascii="Times New Roman" w:hAnsi="Times New Roman" w:cs="Times New Roman"/>
          <w:b/>
          <w:sz w:val="22"/>
          <w:szCs w:val="22"/>
        </w:rPr>
        <w:t>Торговый дом «Аграрник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="009D64C9">
        <w:rPr>
          <w:rFonts w:ascii="Times New Roman" w:hAnsi="Times New Roman" w:cs="Times New Roman"/>
          <w:sz w:val="22"/>
          <w:szCs w:val="22"/>
        </w:rPr>
        <w:t>действующий</w:t>
      </w:r>
      <w:r w:rsidRPr="00861BB0">
        <w:rPr>
          <w:rFonts w:ascii="Times New Roman" w:hAnsi="Times New Roman" w:cs="Times New Roman"/>
          <w:sz w:val="22"/>
          <w:szCs w:val="22"/>
        </w:rPr>
        <w:t xml:space="preserve"> на основании решения</w:t>
      </w:r>
      <w:r w:rsidR="009D64C9">
        <w:rPr>
          <w:rFonts w:ascii="Times New Roman" w:hAnsi="Times New Roman" w:cs="Times New Roman"/>
          <w:sz w:val="22"/>
          <w:szCs w:val="22"/>
        </w:rPr>
        <w:t xml:space="preserve"> Арбитражного суда Московской области от 23.11.2023 года по делу №А41-96983/2022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9F71B5" w:rsidRPr="009F71B5">
        <w:rPr>
          <w:rFonts w:ascii="Times New Roman" w:hAnsi="Times New Roman" w:cs="Times New Roman"/>
          <w:sz w:val="22"/>
          <w:szCs w:val="22"/>
        </w:rPr>
        <w:t>ООО Торговый дом «Аграрник»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861BB0">
        <w:rPr>
          <w:rFonts w:ascii="Times New Roman" w:hAnsi="Times New Roman" w:cs="Times New Roman"/>
          <w:sz w:val="22"/>
          <w:szCs w:val="22"/>
        </w:rPr>
        <w:t>также – «Должник»), по Лоту № 1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код торгов _____________, перечисляет денежные средства в размере </w:t>
      </w:r>
      <w:r w:rsidR="009F71B5">
        <w:rPr>
          <w:rFonts w:ascii="Times New Roman" w:hAnsi="Times New Roman" w:cs="Times New Roman"/>
          <w:sz w:val="22"/>
          <w:szCs w:val="22"/>
        </w:rPr>
        <w:t>800 000</w:t>
      </w:r>
      <w:r w:rsidR="002F6AF6">
        <w:rPr>
          <w:rFonts w:ascii="Times New Roman" w:hAnsi="Times New Roman" w:cs="Times New Roman"/>
          <w:sz w:val="22"/>
          <w:szCs w:val="22"/>
        </w:rPr>
        <w:t xml:space="preserve"> </w:t>
      </w:r>
      <w:r w:rsidR="008D556A">
        <w:rPr>
          <w:rFonts w:ascii="Times New Roman" w:hAnsi="Times New Roman" w:cs="Times New Roman"/>
          <w:sz w:val="22"/>
          <w:szCs w:val="22"/>
        </w:rPr>
        <w:t>(</w:t>
      </w:r>
      <w:r w:rsidR="009F71B5">
        <w:rPr>
          <w:rFonts w:ascii="Times New Roman" w:hAnsi="Times New Roman" w:cs="Times New Roman"/>
          <w:sz w:val="22"/>
          <w:szCs w:val="22"/>
        </w:rPr>
        <w:t>восемьсот тысяч</w:t>
      </w:r>
      <w:r w:rsidR="00861BB0">
        <w:rPr>
          <w:rFonts w:ascii="Times New Roman" w:hAnsi="Times New Roman" w:cs="Times New Roman"/>
          <w:sz w:val="22"/>
          <w:szCs w:val="22"/>
        </w:rPr>
        <w:t xml:space="preserve">)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>ктронных торгах в форме аукциона</w:t>
      </w:r>
      <w:r w:rsidR="00AC3E8B" w:rsidRPr="00AC3E8B">
        <w:rPr>
          <w:rFonts w:ascii="Times New Roman" w:hAnsi="Times New Roman" w:cs="Times New Roman"/>
          <w:sz w:val="22"/>
          <w:szCs w:val="22"/>
        </w:rPr>
        <w:t xml:space="preserve"> с открытой формой представления предложений о цене</w:t>
      </w:r>
      <w:r w:rsidR="00AC3E8B">
        <w:rPr>
          <w:rFonts w:ascii="Times New Roman" w:hAnsi="Times New Roman" w:cs="Times New Roman"/>
          <w:sz w:val="22"/>
          <w:szCs w:val="22"/>
        </w:rPr>
        <w:t xml:space="preserve"> </w:t>
      </w:r>
      <w:r w:rsidR="00DC7163" w:rsidRPr="00FC3F6E">
        <w:rPr>
          <w:rFonts w:ascii="Times New Roman" w:hAnsi="Times New Roman" w:cs="Times New Roman"/>
          <w:sz w:val="22"/>
          <w:szCs w:val="22"/>
        </w:rPr>
        <w:t xml:space="preserve">Претендент обязан </w:t>
      </w:r>
      <w:r w:rsidR="003C3712">
        <w:rPr>
          <w:rFonts w:ascii="Times New Roman" w:hAnsi="Times New Roman" w:cs="Times New Roman"/>
          <w:sz w:val="22"/>
          <w:szCs w:val="22"/>
        </w:rPr>
        <w:t>перечислить Задаток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656117">
        <w:rPr>
          <w:rFonts w:ascii="Times New Roman" w:hAnsi="Times New Roman" w:cs="Times New Roman"/>
          <w:sz w:val="22"/>
          <w:szCs w:val="22"/>
        </w:rPr>
        <w:t xml:space="preserve">на </w:t>
      </w:r>
      <w:r w:rsidR="003D2A87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656117">
        <w:rPr>
          <w:rFonts w:ascii="Times New Roman" w:hAnsi="Times New Roman" w:cs="Times New Roman"/>
          <w:sz w:val="22"/>
          <w:szCs w:val="22"/>
        </w:rPr>
        <w:t>счёт</w:t>
      </w:r>
      <w:r w:rsidR="003D2A87">
        <w:rPr>
          <w:rFonts w:ascii="Times New Roman" w:hAnsi="Times New Roman" w:cs="Times New Roman"/>
          <w:sz w:val="22"/>
          <w:szCs w:val="22"/>
        </w:rPr>
        <w:t xml:space="preserve"> ООО </w:t>
      </w:r>
      <w:r w:rsidR="008A5AB5">
        <w:rPr>
          <w:rFonts w:ascii="Times New Roman" w:hAnsi="Times New Roman" w:cs="Times New Roman"/>
          <w:sz w:val="22"/>
          <w:szCs w:val="22"/>
        </w:rPr>
        <w:t>Торговый дом «Аграрник</w:t>
      </w:r>
      <w:r w:rsidR="003D2A87">
        <w:rPr>
          <w:rFonts w:ascii="Times New Roman" w:hAnsi="Times New Roman" w:cs="Times New Roman"/>
          <w:sz w:val="22"/>
          <w:szCs w:val="22"/>
        </w:rPr>
        <w:t>»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3D2A87">
        <w:rPr>
          <w:rFonts w:ascii="Times New Roman" w:hAnsi="Times New Roman" w:cs="Times New Roman"/>
          <w:sz w:val="22"/>
          <w:szCs w:val="22"/>
        </w:rPr>
        <w:t xml:space="preserve">для внесения задатков </w:t>
      </w:r>
      <w:r w:rsidRPr="00FC3F6E">
        <w:rPr>
          <w:rFonts w:ascii="Times New Roman" w:hAnsi="Times New Roman" w:cs="Times New Roman"/>
          <w:sz w:val="22"/>
          <w:szCs w:val="22"/>
        </w:rPr>
        <w:t>по следующим</w:t>
      </w:r>
      <w:r w:rsidR="00656117">
        <w:rPr>
          <w:rFonts w:ascii="Times New Roman" w:hAnsi="Times New Roman" w:cs="Times New Roman"/>
          <w:sz w:val="22"/>
          <w:szCs w:val="22"/>
        </w:rPr>
        <w:t xml:space="preserve"> банковским</w:t>
      </w:r>
      <w:r w:rsidRPr="00FC3F6E">
        <w:rPr>
          <w:rFonts w:ascii="Times New Roman" w:hAnsi="Times New Roman" w:cs="Times New Roman"/>
          <w:sz w:val="22"/>
          <w:szCs w:val="22"/>
        </w:rPr>
        <w:t xml:space="preserve"> реквизитам:</w:t>
      </w:r>
    </w:p>
    <w:p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8A5AB5" w:rsidRPr="008A5AB5">
        <w:rPr>
          <w:rFonts w:ascii="Times New Roman" w:hAnsi="Times New Roman" w:cs="Times New Roman"/>
          <w:sz w:val="22"/>
          <w:szCs w:val="22"/>
        </w:rPr>
        <w:t>ООО ТД «Аграрник» (ИНН 5040160105, КПП 504001001): р/с № 40702810223500005027 в Приволжский филиал ПАО РОСБАНК, БИК 042202747, к/с 30101810400000000747 Волго-Вятское ГУ ЦБ РФ</w:t>
      </w:r>
      <w:r w:rsidR="004A25A3" w:rsidRPr="004A25A3">
        <w:rPr>
          <w:rFonts w:ascii="Times New Roman" w:hAnsi="Times New Roman" w:cs="Times New Roman"/>
          <w:sz w:val="22"/>
          <w:szCs w:val="22"/>
        </w:rPr>
        <w:t>.</w:t>
      </w:r>
    </w:p>
    <w:p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Участник торгов должен обеспечить поступление задатка на указанный организатором счет, до времени составления протокола об определении участников торгов.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</w:t>
      </w:r>
      <w:r w:rsidR="00F255AC">
        <w:rPr>
          <w:rFonts w:ascii="Times New Roman" w:hAnsi="Times New Roman" w:cs="Times New Roman"/>
          <w:sz w:val="22"/>
          <w:szCs w:val="22"/>
        </w:rPr>
        <w:t>должника</w:t>
      </w:r>
      <w:r w:rsidRPr="00FC3F6E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7B747F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255AC" w:rsidRPr="00FC3F6E" w:rsidRDefault="00F255AC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7B747F" w:rsidRPr="00D95DC2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="00D95DC2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Default="001C6A8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6A86">
              <w:rPr>
                <w:rFonts w:ascii="Times New Roman" w:hAnsi="Times New Roman" w:cs="Times New Roman"/>
                <w:bCs/>
                <w:sz w:val="22"/>
                <w:szCs w:val="22"/>
              </w:rPr>
              <w:t>ООО ТД «Аграрник» (ИНН 5040160105, КПП 504001001): р/с № 40702810223500005027 в Приволжский филиал ПАО РОСБАНК, БИК 042202747, к/с 30101810400000000747 Волго-Вятское ГУ ЦБ РФ.</w:t>
            </w:r>
            <w:bookmarkStart w:id="0" w:name="_GoBack"/>
            <w:bookmarkEnd w:id="0"/>
          </w:p>
          <w:p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34" w:rsidRDefault="00D64C34" w:rsidP="00E837D7">
      <w:r>
        <w:separator/>
      </w:r>
    </w:p>
  </w:endnote>
  <w:endnote w:type="continuationSeparator" w:id="0">
    <w:p w:rsidR="00D64C34" w:rsidRDefault="00D64C34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73842"/>
      <w:docPartObj>
        <w:docPartGallery w:val="Page Numbers (Bottom of Page)"/>
        <w:docPartUnique/>
      </w:docPartObj>
    </w:sdtPr>
    <w:sdtEndPr/>
    <w:sdtContent>
      <w:p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C6A8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34" w:rsidRDefault="00D64C34" w:rsidP="00E837D7">
      <w:r>
        <w:separator/>
      </w:r>
    </w:p>
  </w:footnote>
  <w:footnote w:type="continuationSeparator" w:id="0">
    <w:p w:rsidR="00D64C34" w:rsidRDefault="00D64C34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F4813"/>
    <w:rsid w:val="001030A9"/>
    <w:rsid w:val="00123E49"/>
    <w:rsid w:val="00126E2F"/>
    <w:rsid w:val="0013449F"/>
    <w:rsid w:val="00136EA5"/>
    <w:rsid w:val="00146744"/>
    <w:rsid w:val="001748C1"/>
    <w:rsid w:val="0019319C"/>
    <w:rsid w:val="001A0772"/>
    <w:rsid w:val="001B270D"/>
    <w:rsid w:val="001C4E30"/>
    <w:rsid w:val="001C6A86"/>
    <w:rsid w:val="001E73F5"/>
    <w:rsid w:val="001F204F"/>
    <w:rsid w:val="00202F8E"/>
    <w:rsid w:val="002442E9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03B8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42FD6"/>
    <w:rsid w:val="00565149"/>
    <w:rsid w:val="005906C2"/>
    <w:rsid w:val="00597B62"/>
    <w:rsid w:val="005F0E13"/>
    <w:rsid w:val="005F4722"/>
    <w:rsid w:val="00601396"/>
    <w:rsid w:val="00625C51"/>
    <w:rsid w:val="00656117"/>
    <w:rsid w:val="00676484"/>
    <w:rsid w:val="006A2301"/>
    <w:rsid w:val="006A2F18"/>
    <w:rsid w:val="006C1D3E"/>
    <w:rsid w:val="006F021A"/>
    <w:rsid w:val="006F2607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A5AB5"/>
    <w:rsid w:val="008C3172"/>
    <w:rsid w:val="008D4F31"/>
    <w:rsid w:val="008D556A"/>
    <w:rsid w:val="00933BD8"/>
    <w:rsid w:val="00936979"/>
    <w:rsid w:val="00951060"/>
    <w:rsid w:val="0097608C"/>
    <w:rsid w:val="00992DA6"/>
    <w:rsid w:val="009A069B"/>
    <w:rsid w:val="009C7348"/>
    <w:rsid w:val="009D21E9"/>
    <w:rsid w:val="009D64C9"/>
    <w:rsid w:val="009E5EA0"/>
    <w:rsid w:val="009F71B5"/>
    <w:rsid w:val="00A31B38"/>
    <w:rsid w:val="00AB6D43"/>
    <w:rsid w:val="00AC3E8B"/>
    <w:rsid w:val="00B27637"/>
    <w:rsid w:val="00B35458"/>
    <w:rsid w:val="00B730F8"/>
    <w:rsid w:val="00B7510A"/>
    <w:rsid w:val="00BD6880"/>
    <w:rsid w:val="00C43E4E"/>
    <w:rsid w:val="00CE43EC"/>
    <w:rsid w:val="00CF5AA4"/>
    <w:rsid w:val="00CF5BA2"/>
    <w:rsid w:val="00D122F9"/>
    <w:rsid w:val="00D1246E"/>
    <w:rsid w:val="00D213CE"/>
    <w:rsid w:val="00D41ACF"/>
    <w:rsid w:val="00D64C34"/>
    <w:rsid w:val="00D8672C"/>
    <w:rsid w:val="00D95DC2"/>
    <w:rsid w:val="00DB5CC1"/>
    <w:rsid w:val="00DC7163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55AC"/>
    <w:rsid w:val="00F2646E"/>
    <w:rsid w:val="00F46664"/>
    <w:rsid w:val="00F556D0"/>
    <w:rsid w:val="00F57518"/>
    <w:rsid w:val="00F93FFA"/>
    <w:rsid w:val="00FC009E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B23D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56</cp:revision>
  <dcterms:created xsi:type="dcterms:W3CDTF">2019-07-23T09:11:00Z</dcterms:created>
  <dcterms:modified xsi:type="dcterms:W3CDTF">2024-02-29T11:27:00Z</dcterms:modified>
</cp:coreProperties>
</file>