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2817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0144D04D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7F7DA90" w14:textId="77777777" w:rsidR="001E79DE" w:rsidRDefault="001E79DE" w:rsidP="001E79D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88FD2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____________202__ года</w:t>
      </w:r>
    </w:p>
    <w:p w14:paraId="3402317F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5331B68B" w14:textId="77777777" w:rsidR="001E79DE" w:rsidRPr="004C0F3F" w:rsidRDefault="001E79DE" w:rsidP="001E79DE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</w:t>
      </w:r>
      <w:r w:rsidRPr="004C0F3F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«ЮНП-СЕРВИС» (ООО «ЮНП-СЕРВИС»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ОГРН 1026103274010, ИНН 6164066636, адрес: Ростовская область, г. </w:t>
      </w:r>
      <w:proofErr w:type="spellStart"/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Ростов</w:t>
      </w:r>
      <w:proofErr w:type="spellEnd"/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-на-Дону, пер. Островского, д. 44)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именуемое в дальнейшем 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4C0F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4C0F3F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Верниенко</w:t>
      </w:r>
      <w:proofErr w:type="spellEnd"/>
      <w:r w:rsidRPr="004C0F3F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Дмитрия Григорьевича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616114162746, СНИЛС </w:t>
      </w:r>
      <w:r w:rsidRPr="004C0F3F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124-422-037 07,</w:t>
      </w:r>
      <w:r w:rsidRPr="004C0F3F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4C0F3F">
        <w:rPr>
          <w:rFonts w:ascii="Times New Roman" w:hAnsi="Times New Roman" w:cs="Times New Roman"/>
          <w:color w:val="2D2D2D"/>
          <w:sz w:val="22"/>
          <w:szCs w:val="22"/>
          <w:shd w:val="clear" w:color="auto" w:fill="FFFFFF"/>
          <w:lang w:val="ru-RU"/>
        </w:rPr>
        <w:t xml:space="preserve">регистрационный номер №18314,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направления корреспонденции: 344036, г. </w:t>
      </w:r>
      <w:proofErr w:type="spellStart"/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Ростов</w:t>
      </w:r>
      <w:proofErr w:type="spellEnd"/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-на-Дону, а/я 1004) </w:t>
      </w:r>
      <w:r w:rsidRPr="004C0F3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4C0F3F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Ростовской области</w:t>
      </w:r>
      <w:r w:rsidRPr="004C0F3F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 от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20 декабря 2022 г. </w:t>
      </w:r>
      <w:r w:rsidRPr="004C0F3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 делу  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>№ А53-7783/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20</w:t>
      </w:r>
      <w:r w:rsidRPr="004C0F3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22, </w:t>
      </w:r>
      <w:r w:rsidRPr="004C0F3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C0F3F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4C0F3F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3534D16E" w14:textId="77777777" w:rsidR="001E79DE" w:rsidRPr="002D36F1" w:rsidRDefault="001E79DE" w:rsidP="001E79D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653481F" w14:textId="77777777" w:rsidR="001E79DE" w:rsidRPr="002D36F1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029AF7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2FFB711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71EF000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58EA0E5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634C70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51C3D31F" w14:textId="77777777" w:rsidR="001E79DE" w:rsidRPr="00B9628F" w:rsidRDefault="001E79DE" w:rsidP="001E79D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08730F7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D6E525E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4C5AA36F" w14:textId="77777777" w:rsidR="001E79DE" w:rsidRPr="00CD12A6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4C3CB782" w14:textId="77777777" w:rsidR="001E79DE" w:rsidRPr="004821B8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bookmarkStart w:id="0" w:name="_Hlk148534140"/>
      <w:r w:rsidRPr="004821B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</w:t>
      </w:r>
      <w:bookmarkEnd w:id="0"/>
      <w:r w:rsidRPr="004821B8">
        <w:rPr>
          <w:rFonts w:ascii="Times New Roman" w:hAnsi="Times New Roman" w:cs="Times New Roman"/>
          <w:b/>
          <w:bCs/>
          <w:sz w:val="22"/>
          <w:szCs w:val="22"/>
          <w:lang w:val="ru-RU"/>
        </w:rPr>
        <w:t>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26.10.2002г.</w:t>
      </w:r>
    </w:p>
    <w:p w14:paraId="5058DC6E" w14:textId="77777777" w:rsidR="001E79DE" w:rsidRPr="004821B8" w:rsidRDefault="001E79DE" w:rsidP="001E79DE">
      <w:pPr>
        <w:tabs>
          <w:tab w:val="left" w:pos="851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821B8"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 о порядке, сроках и условиях проведения торгов по реализации имущества ООО «ЮНП-СЕРВИС» (</w:t>
      </w:r>
      <w:r w:rsidRPr="004821B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ОГРН 1026103274010, ИНН 6164066636, адрес: Ростовская область, г. </w:t>
      </w:r>
      <w:proofErr w:type="spellStart"/>
      <w:r w:rsidRPr="004821B8">
        <w:rPr>
          <w:rFonts w:ascii="Times New Roman" w:eastAsia="Calibri" w:hAnsi="Times New Roman" w:cs="Times New Roman"/>
          <w:sz w:val="22"/>
          <w:szCs w:val="22"/>
          <w:lang w:val="ru-RU"/>
        </w:rPr>
        <w:t>Ростов</w:t>
      </w:r>
      <w:proofErr w:type="spellEnd"/>
      <w:r w:rsidRPr="004821B8">
        <w:rPr>
          <w:rFonts w:ascii="Times New Roman" w:eastAsia="Calibri" w:hAnsi="Times New Roman" w:cs="Times New Roman"/>
          <w:sz w:val="22"/>
          <w:szCs w:val="22"/>
          <w:lang w:val="ru-RU"/>
        </w:rPr>
        <w:t>-на-Дону, пер. Островского, д. 44)</w:t>
      </w:r>
      <w:r w:rsidRPr="004821B8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Государственной корпорации «Агентство по страхованию вкладов» (ИНН 7708514824, ОГРН 1047796046198, правопреемник АКБ «Стелла-банк»), утвержденным Залоговым кредитором от 23.08.2023 г.</w:t>
      </w:r>
    </w:p>
    <w:p w14:paraId="7C0D388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3DB72F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4A9458A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DD933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3B65041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D5AA3CC" w14:textId="77777777" w:rsidR="001E79DE" w:rsidRDefault="001E79DE" w:rsidP="001E79D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094AA0DB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F09999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E554FBA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E07CAC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41B8DC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019F297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E7C5DA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4219E7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8CA24E9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6DF6D004" w14:textId="77777777" w:rsidR="001E79DE" w:rsidRPr="00F94E4A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0970D55" w14:textId="77777777" w:rsidR="001E79DE" w:rsidRPr="00F94E4A" w:rsidRDefault="001E79DE" w:rsidP="001E79D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DE754AA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A7CEFC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26BC4921" w14:textId="77777777" w:rsidR="001E79DE" w:rsidRPr="00F94E4A" w:rsidRDefault="001E79DE" w:rsidP="001E79D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04E3794" w14:textId="77777777" w:rsidR="001E79DE" w:rsidRPr="00F94E4A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3B6F244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79222C" w14:textId="77777777" w:rsidR="001E79DE" w:rsidRPr="00F94E4A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5E20DB6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D8E146D" w14:textId="77777777" w:rsidR="001E79DE" w:rsidRPr="00CA27C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EB265CD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CF838E5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9AB97B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6E7F7E3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1D7FFB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2C382B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17AB213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5B0E4596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4D907EA8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B57DF4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51E78DF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D0FCC10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21485D7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85F3EA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8F46E2E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33B3CE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E859831" w14:textId="77777777" w:rsidR="001E79DE" w:rsidRDefault="001E79DE" w:rsidP="001E79D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62C45AE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79C853" w14:textId="77777777" w:rsidR="001E79DE" w:rsidRDefault="001E79DE" w:rsidP="001E79D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1E79DE" w14:paraId="02069858" w14:textId="77777777" w:rsidTr="00264A28">
        <w:tc>
          <w:tcPr>
            <w:tcW w:w="0" w:type="auto"/>
            <w:hideMark/>
          </w:tcPr>
          <w:p w14:paraId="3A07071F" w14:textId="77777777" w:rsidR="001E79DE" w:rsidRDefault="001E79DE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3AA90A8D" w14:textId="77777777" w:rsidR="001E79DE" w:rsidRDefault="001E79DE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1E79DE" w14:paraId="6F6B2724" w14:textId="77777777" w:rsidTr="00264A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8A2" w14:textId="77777777" w:rsidR="001E79DE" w:rsidRDefault="001E79DE" w:rsidP="00264A2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9F54" w14:textId="77777777" w:rsidR="001E79DE" w:rsidRDefault="001E79DE" w:rsidP="00264A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79DE" w14:paraId="41D12346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0CF" w14:textId="77777777" w:rsidR="001E79DE" w:rsidRDefault="001E79DE" w:rsidP="00264A2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A238" w14:textId="77777777" w:rsidR="001E79DE" w:rsidRDefault="001E79DE" w:rsidP="00264A2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1E79DE" w14:paraId="13C28AAC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019C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18A17499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CA88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572078AE" w14:textId="77777777" w:rsidR="001E79DE" w:rsidRDefault="001E79DE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94EABB2" w14:textId="77777777" w:rsidR="001E79DE" w:rsidRDefault="001E79DE"/>
    <w:sectPr w:rsidR="001E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DE"/>
    <w:rsid w:val="001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015D"/>
  <w15:chartTrackingRefBased/>
  <w15:docId w15:val="{E2D597B2-9A80-47CB-BA35-11A76132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9D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E79DE"/>
  </w:style>
  <w:style w:type="paragraph" w:styleId="a3">
    <w:name w:val="Body Text"/>
    <w:basedOn w:val="a"/>
    <w:link w:val="a4"/>
    <w:rsid w:val="001E79DE"/>
    <w:pPr>
      <w:spacing w:after="120"/>
    </w:pPr>
  </w:style>
  <w:style w:type="character" w:customStyle="1" w:styleId="a4">
    <w:name w:val="Основной текст Знак"/>
    <w:basedOn w:val="a0"/>
    <w:link w:val="a3"/>
    <w:rsid w:val="001E79DE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1E79D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E79D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2023-10-19T06:59:00Z</dcterms:created>
  <dcterms:modified xsi:type="dcterms:W3CDTF">2023-10-19T06:59:00Z</dcterms:modified>
</cp:coreProperties>
</file>