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F2406" w14:textId="77777777" w:rsidR="007444C0" w:rsidRDefault="007444C0" w:rsidP="00B464D8">
      <w:pPr>
        <w:jc w:val="both"/>
      </w:pPr>
    </w:p>
    <w:p w14:paraId="0DF5E7F4" w14:textId="77777777" w:rsidR="005D459D" w:rsidRDefault="005D459D" w:rsidP="00B464D8">
      <w:pPr>
        <w:jc w:val="both"/>
      </w:pPr>
    </w:p>
    <w:p w14:paraId="29EEE1A9" w14:textId="77777777" w:rsidR="005D459D" w:rsidRPr="005D459D" w:rsidRDefault="005D459D" w:rsidP="00C05E54"/>
    <w:p w14:paraId="512997DB" w14:textId="711C5558" w:rsidR="004248B9" w:rsidRPr="00381274" w:rsidRDefault="00C05E54" w:rsidP="004248B9">
      <w:pPr>
        <w:jc w:val="both"/>
      </w:pPr>
      <w:r w:rsidRPr="00381274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81274">
        <w:t>лит.В</w:t>
      </w:r>
      <w:proofErr w:type="spellEnd"/>
      <w:r w:rsidRPr="00381274">
        <w:t xml:space="preserve">, (812)334-26-04, 8(800) 777-57-57, </w:t>
      </w:r>
      <w:hyperlink r:id="rId4" w:history="1">
        <w:r w:rsidRPr="00381274">
          <w:rPr>
            <w:rStyle w:val="a4"/>
          </w:rPr>
          <w:t>o.ivanova@auction-house.ru</w:t>
        </w:r>
      </w:hyperlink>
      <w:r w:rsidRPr="00381274">
        <w:t>), действующее на основании договора с Публичным акционерным обществом Банк «ВВБ» (ПАО Банк «ВВБ»), (адрес регистрации: 299011, г. Севастополь, ул. 4-я Бастионная, д. 3а, ИНН 7604014087, ОГРН 1027600000020)</w:t>
      </w:r>
      <w:r w:rsidR="00381274" w:rsidRPr="00381274">
        <w:t xml:space="preserve"> </w:t>
      </w:r>
      <w:r w:rsidR="00381274" w:rsidRPr="00381274">
        <w:t>(далее – финансовая организация)</w:t>
      </w:r>
      <w:r w:rsidRPr="00381274">
        <w:t xml:space="preserve">, конкурсным управляющим (ликвидатором) которого на основании решения Арбитражного суда г. Севастополя от 17 мая 2018 года по делу № А84-1175/18 является государственная корпорация «Агентство по страхованию вкладов» (109240, г. Москва, ул. Высоцкого, д. 4), </w:t>
      </w:r>
      <w:r w:rsidR="004248B9" w:rsidRPr="00381274">
        <w:t xml:space="preserve">сообщает, что по итогам электронных </w:t>
      </w:r>
      <w:r w:rsidR="004248B9" w:rsidRPr="00381274">
        <w:rPr>
          <w:b/>
          <w:bCs/>
        </w:rPr>
        <w:t xml:space="preserve">торгов посредством публичного предложения </w:t>
      </w:r>
      <w:r w:rsidR="004248B9" w:rsidRPr="00381274">
        <w:t xml:space="preserve">имуществом финансовой организации </w:t>
      </w:r>
      <w:r w:rsidRPr="00381274">
        <w:t xml:space="preserve">(сообщение </w:t>
      </w:r>
      <w:r w:rsidRPr="00381274">
        <w:rPr>
          <w:color w:val="333333"/>
        </w:rPr>
        <w:t>№ 2030193370</w:t>
      </w:r>
      <w:r w:rsidRPr="00381274">
        <w:t xml:space="preserve"> в газете АО «Коммерсантъ» от 18.03.2023г. №46(7491))</w:t>
      </w:r>
      <w:r w:rsidRPr="00381274">
        <w:rPr>
          <w:b/>
          <w:bCs/>
        </w:rPr>
        <w:t xml:space="preserve">, </w:t>
      </w:r>
      <w:r w:rsidR="004248B9" w:rsidRPr="00381274">
        <w:t>в порядке, установленном ст. 250 Гражданского кодекса Российской Федерации, заключен следующий договор: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59"/>
        <w:gridCol w:w="1983"/>
        <w:gridCol w:w="3534"/>
      </w:tblGrid>
      <w:tr w:rsidR="004248B9" w:rsidRPr="00381274" w14:paraId="16A21264" w14:textId="77777777" w:rsidTr="004248B9">
        <w:trPr>
          <w:trHeight w:val="253"/>
          <w:jc w:val="center"/>
        </w:trPr>
        <w:tc>
          <w:tcPr>
            <w:tcW w:w="525" w:type="pct"/>
            <w:tcBorders>
              <w:top w:val="single" w:sz="8" w:space="0" w:color="A0B3D5"/>
              <w:left w:val="single" w:sz="8" w:space="0" w:color="A0B3D5"/>
              <w:bottom w:val="single" w:sz="8" w:space="0" w:color="A0B3D5"/>
              <w:right w:val="single" w:sz="8" w:space="0" w:color="A0B3D5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B38007" w14:textId="77777777" w:rsidR="004248B9" w:rsidRPr="00381274" w:rsidRDefault="004248B9">
            <w:pPr>
              <w:spacing w:line="252" w:lineRule="auto"/>
              <w:jc w:val="center"/>
            </w:pPr>
            <w:r w:rsidRPr="00381274">
              <w:t>Номер лота</w:t>
            </w:r>
          </w:p>
        </w:tc>
        <w:tc>
          <w:tcPr>
            <w:tcW w:w="685" w:type="pct"/>
            <w:tcBorders>
              <w:top w:val="single" w:sz="8" w:space="0" w:color="A0B3D5"/>
              <w:left w:val="nil"/>
              <w:bottom w:val="single" w:sz="8" w:space="0" w:color="A0B3D5"/>
              <w:right w:val="single" w:sz="8" w:space="0" w:color="A0B3D5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4373B8" w14:textId="77777777" w:rsidR="004248B9" w:rsidRPr="00381274" w:rsidRDefault="004248B9">
            <w:pPr>
              <w:spacing w:line="252" w:lineRule="auto"/>
              <w:jc w:val="center"/>
            </w:pPr>
            <w:r w:rsidRPr="00381274">
              <w:t>Договор №</w:t>
            </w:r>
          </w:p>
        </w:tc>
        <w:tc>
          <w:tcPr>
            <w:tcW w:w="835" w:type="pct"/>
            <w:tcBorders>
              <w:top w:val="single" w:sz="8" w:space="0" w:color="A0B3D5"/>
              <w:left w:val="nil"/>
              <w:bottom w:val="single" w:sz="8" w:space="0" w:color="A0B3D5"/>
              <w:right w:val="single" w:sz="8" w:space="0" w:color="A0B3D5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BB3841" w14:textId="77777777" w:rsidR="004248B9" w:rsidRPr="00381274" w:rsidRDefault="004248B9">
            <w:pPr>
              <w:spacing w:line="252" w:lineRule="auto"/>
              <w:jc w:val="center"/>
            </w:pPr>
            <w:r w:rsidRPr="00381274">
              <w:t>Дата заключения договора</w:t>
            </w:r>
          </w:p>
        </w:tc>
        <w:tc>
          <w:tcPr>
            <w:tcW w:w="1062" w:type="pct"/>
            <w:tcBorders>
              <w:top w:val="single" w:sz="8" w:space="0" w:color="A0B3D5"/>
              <w:left w:val="nil"/>
              <w:bottom w:val="single" w:sz="8" w:space="0" w:color="A0B3D5"/>
              <w:right w:val="single" w:sz="8" w:space="0" w:color="A0B3D5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69EA5B" w14:textId="77777777" w:rsidR="004248B9" w:rsidRPr="00381274" w:rsidRDefault="004248B9">
            <w:pPr>
              <w:spacing w:line="252" w:lineRule="auto"/>
              <w:jc w:val="center"/>
            </w:pPr>
            <w:r w:rsidRPr="00381274"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8" w:space="0" w:color="A0B3D5"/>
              <w:left w:val="nil"/>
              <w:bottom w:val="single" w:sz="8" w:space="0" w:color="A0B3D5"/>
              <w:right w:val="single" w:sz="8" w:space="0" w:color="A0B3D5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508F9A" w14:textId="77777777" w:rsidR="004248B9" w:rsidRPr="00381274" w:rsidRDefault="004248B9">
            <w:pPr>
              <w:spacing w:line="252" w:lineRule="auto"/>
              <w:jc w:val="center"/>
            </w:pPr>
            <w:r w:rsidRPr="00381274">
              <w:t>Наименование/ Ф.И.О. покупателя</w:t>
            </w:r>
          </w:p>
        </w:tc>
      </w:tr>
      <w:tr w:rsidR="00381274" w:rsidRPr="00381274" w14:paraId="5B07DEEC" w14:textId="77777777" w:rsidTr="00967089">
        <w:trPr>
          <w:trHeight w:val="49"/>
          <w:jc w:val="center"/>
        </w:trPr>
        <w:tc>
          <w:tcPr>
            <w:tcW w:w="525" w:type="pct"/>
            <w:tcBorders>
              <w:top w:val="nil"/>
              <w:left w:val="single" w:sz="8" w:space="0" w:color="A0B3D5"/>
              <w:bottom w:val="single" w:sz="8" w:space="0" w:color="A0B3D5"/>
              <w:right w:val="single" w:sz="8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83B27" w14:textId="30794F36" w:rsidR="00381274" w:rsidRPr="00381274" w:rsidRDefault="00381274" w:rsidP="00381274">
            <w:pPr>
              <w:spacing w:line="49" w:lineRule="atLeast"/>
              <w:jc w:val="center"/>
            </w:pPr>
            <w:r w:rsidRPr="00381274">
              <w:t>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0B3D5"/>
              <w:right w:val="single" w:sz="8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F2232D" w14:textId="1BC47D2E" w:rsidR="00381274" w:rsidRPr="00381274" w:rsidRDefault="00381274" w:rsidP="00381274">
            <w:pPr>
              <w:spacing w:line="49" w:lineRule="atLeast"/>
              <w:jc w:val="center"/>
            </w:pPr>
            <w:r w:rsidRPr="00381274">
              <w:rPr>
                <w:color w:val="000000"/>
              </w:rPr>
              <w:t>2024-0716/55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0B3D5"/>
              <w:right w:val="single" w:sz="8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3C77A5" w14:textId="7CE6825C" w:rsidR="00381274" w:rsidRPr="00381274" w:rsidRDefault="00381274" w:rsidP="00381274">
            <w:pPr>
              <w:spacing w:line="49" w:lineRule="atLeast"/>
              <w:jc w:val="center"/>
            </w:pPr>
            <w:r w:rsidRPr="00381274">
              <w:rPr>
                <w:color w:val="000000"/>
              </w:rPr>
              <w:t>27.02.2024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0B3D5"/>
              <w:right w:val="single" w:sz="8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6F059" w14:textId="2C49D040" w:rsidR="00381274" w:rsidRPr="00381274" w:rsidRDefault="00381274" w:rsidP="00381274">
            <w:pPr>
              <w:spacing w:line="49" w:lineRule="atLeast"/>
              <w:jc w:val="center"/>
            </w:pPr>
            <w:r w:rsidRPr="00381274">
              <w:rPr>
                <w:color w:val="000000"/>
              </w:rPr>
              <w:t>23 150 100,00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0B3D5"/>
              <w:right w:val="single" w:sz="8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F6664" w14:textId="39C9D4D1" w:rsidR="00381274" w:rsidRPr="00381274" w:rsidRDefault="00381274" w:rsidP="00381274">
            <w:pPr>
              <w:spacing w:line="49" w:lineRule="atLeast"/>
              <w:jc w:val="center"/>
            </w:pPr>
            <w:proofErr w:type="spellStart"/>
            <w:r w:rsidRPr="00381274">
              <w:t>Домогатский</w:t>
            </w:r>
            <w:proofErr w:type="spellEnd"/>
            <w:r w:rsidRPr="00381274">
              <w:t xml:space="preserve"> Вадим Владимирович</w:t>
            </w:r>
          </w:p>
        </w:tc>
      </w:tr>
    </w:tbl>
    <w:p w14:paraId="57FFE058" w14:textId="77777777" w:rsidR="004248B9" w:rsidRPr="00381274" w:rsidRDefault="004248B9" w:rsidP="004248B9">
      <w:pPr>
        <w:rPr>
          <w:rFonts w:eastAsiaTheme="minorHAnsi"/>
          <w:lang w:eastAsia="en-US"/>
        </w:rPr>
      </w:pPr>
    </w:p>
    <w:p w14:paraId="4C53E164" w14:textId="77777777" w:rsidR="005D459D" w:rsidRPr="00FC7902" w:rsidRDefault="005D459D" w:rsidP="00B464D8">
      <w:pPr>
        <w:jc w:val="both"/>
      </w:pPr>
    </w:p>
    <w:sectPr w:rsidR="005D459D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60276"/>
    <w:rsid w:val="000F57EF"/>
    <w:rsid w:val="00166BC1"/>
    <w:rsid w:val="002A1446"/>
    <w:rsid w:val="002E278A"/>
    <w:rsid w:val="003037D3"/>
    <w:rsid w:val="003134CF"/>
    <w:rsid w:val="0034584D"/>
    <w:rsid w:val="00381274"/>
    <w:rsid w:val="003A10DC"/>
    <w:rsid w:val="003F4D88"/>
    <w:rsid w:val="004248B9"/>
    <w:rsid w:val="0047140F"/>
    <w:rsid w:val="00497660"/>
    <w:rsid w:val="00531628"/>
    <w:rsid w:val="005D459D"/>
    <w:rsid w:val="006249B3"/>
    <w:rsid w:val="00666657"/>
    <w:rsid w:val="007444C0"/>
    <w:rsid w:val="00865DDE"/>
    <w:rsid w:val="00880183"/>
    <w:rsid w:val="008D2246"/>
    <w:rsid w:val="009A18D8"/>
    <w:rsid w:val="009A6677"/>
    <w:rsid w:val="00AE2FF2"/>
    <w:rsid w:val="00B464D8"/>
    <w:rsid w:val="00BF648F"/>
    <w:rsid w:val="00C05E54"/>
    <w:rsid w:val="00CA1B2F"/>
    <w:rsid w:val="00D13E51"/>
    <w:rsid w:val="00DB606C"/>
    <w:rsid w:val="00E07C6B"/>
    <w:rsid w:val="00E158EC"/>
    <w:rsid w:val="00E817C2"/>
    <w:rsid w:val="00E90D26"/>
    <w:rsid w:val="00EF7685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B6D9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4248B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5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13</cp:revision>
  <cp:lastPrinted>2017-09-06T13:05:00Z</cp:lastPrinted>
  <dcterms:created xsi:type="dcterms:W3CDTF">2017-02-27T07:51:00Z</dcterms:created>
  <dcterms:modified xsi:type="dcterms:W3CDTF">2024-02-28T09:20:00Z</dcterms:modified>
</cp:coreProperties>
</file>