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2156BFF5" w:rsidR="0004186C" w:rsidRPr="00B141BB" w:rsidRDefault="00F733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F37582B" w14:textId="1F2349EF" w:rsidR="00A20926" w:rsidRPr="00A20926" w:rsidRDefault="00A20926" w:rsidP="00A20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Квартира - 86,1 кв. м, адрес: Тульская обл., Ясногорский р-н, г. Ясногорск, ул. Д. Щербина, д. 34, корп. 1, кв. 1, 1-комнатная, 1 этаж, кадастровый номер 71:23:010302:2811, ограничения и обременения: информация по зарегистрированным компетентными органами не предоставлена, дом находится в непригодном для проживания состоянии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147 033,00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8929848" w14:textId="6923667E" w:rsidR="00A20926" w:rsidRPr="00B141BB" w:rsidRDefault="00A20926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Квартира - 49,4 кв. м, адрес: Ростовская обл., г. Шахты, пер. Петрашевского, д. 1а, кв. 9, 2-комнатная, 3 этаж, кадастровый номер 61:59:0030423:573, ограничения и обременения: нет доступа на объект, имеются зарегистрированные и/или проживающие, в т. ч. </w:t>
      </w:r>
      <w:r w:rsidR="00DF1D1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есовершеннолетние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1 167 831,99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446F8850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A20926">
        <w:rPr>
          <w:b/>
          <w:bCs/>
          <w:color w:val="000000"/>
        </w:rPr>
        <w:t>у 1</w:t>
      </w:r>
      <w:r w:rsidRPr="00B141BB">
        <w:rPr>
          <w:b/>
          <w:bCs/>
          <w:color w:val="000000"/>
        </w:rPr>
        <w:t xml:space="preserve"> </w:t>
      </w:r>
      <w:r w:rsidR="00A20926">
        <w:rPr>
          <w:b/>
          <w:bCs/>
          <w:color w:val="000000"/>
        </w:rPr>
        <w:t>–</w:t>
      </w:r>
      <w:r w:rsidRPr="00B141BB">
        <w:rPr>
          <w:b/>
          <w:bCs/>
          <w:color w:val="000000"/>
        </w:rPr>
        <w:t xml:space="preserve"> с</w:t>
      </w:r>
      <w:r w:rsidR="00A20926">
        <w:rPr>
          <w:b/>
          <w:bCs/>
          <w:color w:val="000000"/>
        </w:rPr>
        <w:t xml:space="preserve"> 14 февраля 2024</w:t>
      </w:r>
      <w:r w:rsidRPr="00B141BB">
        <w:rPr>
          <w:b/>
          <w:bCs/>
          <w:color w:val="000000"/>
        </w:rPr>
        <w:t xml:space="preserve"> г. по </w:t>
      </w:r>
      <w:r w:rsidR="00A20926">
        <w:rPr>
          <w:b/>
          <w:bCs/>
          <w:color w:val="000000"/>
        </w:rPr>
        <w:t xml:space="preserve">28 марта 2024 </w:t>
      </w:r>
      <w:r w:rsidRPr="00B141BB">
        <w:rPr>
          <w:b/>
          <w:bCs/>
          <w:color w:val="000000"/>
        </w:rPr>
        <w:t>г.;</w:t>
      </w:r>
    </w:p>
    <w:p w14:paraId="7B9A8CCF" w14:textId="69FA790D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A20926">
        <w:rPr>
          <w:b/>
          <w:bCs/>
          <w:color w:val="000000"/>
        </w:rPr>
        <w:t>у 2</w:t>
      </w:r>
      <w:r w:rsidRPr="00B141BB">
        <w:rPr>
          <w:b/>
          <w:bCs/>
          <w:color w:val="000000"/>
        </w:rPr>
        <w:t xml:space="preserve"> - с </w:t>
      </w:r>
      <w:r w:rsidR="00A20926">
        <w:rPr>
          <w:b/>
          <w:bCs/>
          <w:color w:val="000000"/>
        </w:rPr>
        <w:t>14 февраля 2024</w:t>
      </w:r>
      <w:r w:rsidRPr="00B141BB">
        <w:rPr>
          <w:b/>
          <w:bCs/>
          <w:color w:val="000000"/>
        </w:rPr>
        <w:t xml:space="preserve"> г. по </w:t>
      </w:r>
      <w:r w:rsidR="00A20926">
        <w:rPr>
          <w:b/>
          <w:bCs/>
          <w:color w:val="000000"/>
        </w:rPr>
        <w:t xml:space="preserve">31 марта 2024 </w:t>
      </w:r>
      <w:r w:rsidRPr="00B141BB">
        <w:rPr>
          <w:b/>
          <w:bCs/>
          <w:color w:val="000000"/>
        </w:rPr>
        <w:t>г.;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6CF72FE5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A20926" w:rsidRPr="00A20926">
        <w:rPr>
          <w:b/>
          <w:bCs/>
          <w:color w:val="000000"/>
        </w:rPr>
        <w:t>14 февраля 2024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A20926">
        <w:rPr>
          <w:color w:val="000000"/>
        </w:rPr>
        <w:t>1 (Один)</w:t>
      </w:r>
      <w:r w:rsidRPr="00B141BB">
        <w:rPr>
          <w:color w:val="000000"/>
        </w:rPr>
        <w:t xml:space="preserve"> календарны</w:t>
      </w:r>
      <w:r w:rsidR="00A20926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A20926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5EE4FE96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A20926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3A61C82A" w14:textId="77777777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14 февраля 2024 г. по 18 февраля 2024 г. - в размере начальной цены продажи лота;</w:t>
      </w:r>
    </w:p>
    <w:p w14:paraId="5448C77A" w14:textId="2E0FD1C9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19 февраля 2024 г. по 23 февраля 2024 г. - в размере 90,01% от начальной цены продажи лота;</w:t>
      </w:r>
    </w:p>
    <w:p w14:paraId="07197375" w14:textId="7AD90D66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24 февраля 2024 г. по 28 февраля 2024 г. - в размере 80,02% от начальной цены продажи лота;</w:t>
      </w:r>
    </w:p>
    <w:p w14:paraId="766F04B3" w14:textId="6C0F9D91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29 февраля 2024 г. по 04 марта 2024 г. - в размере 70,03% от начальной цены продажи лота;</w:t>
      </w:r>
    </w:p>
    <w:p w14:paraId="1C1445E2" w14:textId="72D5D4BF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05 марта 2024 г. по 09 марта 2024 г. - в размере 60,04% от начальной цены продажи лота;</w:t>
      </w:r>
    </w:p>
    <w:p w14:paraId="50C9B682" w14:textId="19F631B7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10 марта 2024 г. по 14 марта 2024 г. - в размере 50,05% от начальной цены продажи лота;</w:t>
      </w:r>
    </w:p>
    <w:p w14:paraId="656B7709" w14:textId="7BD3D73F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15 марта 2024 г. по 19 марта 2024 г. - в размере 40,06% от начальной цены продажи лота;</w:t>
      </w:r>
    </w:p>
    <w:p w14:paraId="66C27DFE" w14:textId="6C2DE1E1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lastRenderedPageBreak/>
        <w:t>с 20 марта 2024 г. по 24 марта 2024 г. - в размере 30,07% от начальной цены продажи лота;</w:t>
      </w:r>
    </w:p>
    <w:p w14:paraId="4B6D4162" w14:textId="4DDAA1AF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25 марта 2024 г. по 28 марта 2024 г. - в размере 20,08% от начальной цены продажи лота;</w:t>
      </w:r>
      <w:r w:rsidRPr="00A20926">
        <w:rPr>
          <w:bCs/>
          <w:color w:val="000000"/>
        </w:rPr>
        <w:t xml:space="preserve"> </w:t>
      </w:r>
    </w:p>
    <w:p w14:paraId="66F82829" w14:textId="327E32FE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A20926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0FAFAA01" w14:textId="19BB31E9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14 февраля 2024 г. по 18 февраля 2024 г. - в размере 1 167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831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99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руб.;</w:t>
      </w:r>
    </w:p>
    <w:p w14:paraId="61199565" w14:textId="09A1A81E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19 февраля 2024 г. по 23 февраля 2024 г. - в размере 1 047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517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32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руб.;</w:t>
      </w:r>
    </w:p>
    <w:p w14:paraId="2D8523E7" w14:textId="7B300D97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24 февраля 2024 г. по 28 февраля 2024 г. - в размере 927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202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64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руб.;</w:t>
      </w:r>
    </w:p>
    <w:p w14:paraId="67BF1115" w14:textId="3B5A1342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29 февраля 2024 г. по 04 марта 2024 г. - в размере 806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887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97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</w:t>
      </w:r>
      <w:r>
        <w:rPr>
          <w:bCs/>
          <w:color w:val="000000"/>
        </w:rPr>
        <w:t>.</w:t>
      </w:r>
      <w:r w:rsidRPr="00A20926">
        <w:rPr>
          <w:bCs/>
          <w:color w:val="000000"/>
        </w:rPr>
        <w:t>;</w:t>
      </w:r>
    </w:p>
    <w:p w14:paraId="27FF4D5D" w14:textId="3EB35FF1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05 марта 2024 г. по 09 марта 2024 г. - в размере 686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573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30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руб.;</w:t>
      </w:r>
    </w:p>
    <w:p w14:paraId="0847B07F" w14:textId="2080AD3B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10 марта 2024 г. по 14 марта 2024 г. - в размере 566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258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63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руб.;</w:t>
      </w:r>
    </w:p>
    <w:p w14:paraId="414AA518" w14:textId="3AB8B56B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15 марта 2024 г. по 19 марта 2024 г. - в размере 445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943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96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</w:t>
      </w:r>
      <w:r>
        <w:rPr>
          <w:bCs/>
          <w:color w:val="000000"/>
        </w:rPr>
        <w:t>.</w:t>
      </w:r>
      <w:r w:rsidRPr="00A20926">
        <w:rPr>
          <w:bCs/>
          <w:color w:val="000000"/>
        </w:rPr>
        <w:t>;</w:t>
      </w:r>
    </w:p>
    <w:p w14:paraId="67AC62F5" w14:textId="22B7707C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20 марта 2024 г. по 24 марта 2024 г. - в размере 325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629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29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</w:t>
      </w:r>
      <w:r>
        <w:rPr>
          <w:bCs/>
          <w:color w:val="000000"/>
        </w:rPr>
        <w:t>.</w:t>
      </w:r>
      <w:r w:rsidRPr="00A20926">
        <w:rPr>
          <w:bCs/>
          <w:color w:val="000000"/>
        </w:rPr>
        <w:t>;</w:t>
      </w:r>
    </w:p>
    <w:p w14:paraId="5B5D37A8" w14:textId="20B19638" w:rsidR="00A20926" w:rsidRPr="00A20926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20926">
        <w:rPr>
          <w:bCs/>
          <w:color w:val="000000"/>
        </w:rPr>
        <w:t>с 25 марта 2024 г. по 28 марта 2024 г. - в размере 205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314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62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</w:t>
      </w:r>
      <w:r>
        <w:rPr>
          <w:bCs/>
          <w:color w:val="000000"/>
        </w:rPr>
        <w:t>.</w:t>
      </w:r>
      <w:r w:rsidRPr="00A20926">
        <w:rPr>
          <w:bCs/>
          <w:color w:val="000000"/>
        </w:rPr>
        <w:t>;</w:t>
      </w:r>
    </w:p>
    <w:p w14:paraId="1907A43B" w14:textId="23AC01B7" w:rsidR="008B5083" w:rsidRDefault="00A20926" w:rsidP="00A20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0926">
        <w:rPr>
          <w:bCs/>
          <w:color w:val="000000"/>
        </w:rPr>
        <w:t>с 29 марта 2024 г. по 31 марта 2024 г. - в размере 84</w:t>
      </w:r>
      <w:r>
        <w:rPr>
          <w:bCs/>
          <w:color w:val="000000"/>
        </w:rPr>
        <w:t> </w:t>
      </w:r>
      <w:r w:rsidRPr="00A20926">
        <w:rPr>
          <w:bCs/>
          <w:color w:val="000000"/>
        </w:rPr>
        <w:t>999</w:t>
      </w:r>
      <w:r>
        <w:rPr>
          <w:bCs/>
          <w:color w:val="000000"/>
        </w:rPr>
        <w:t>,</w:t>
      </w:r>
      <w:r w:rsidRPr="00A20926">
        <w:rPr>
          <w:bCs/>
          <w:color w:val="000000"/>
        </w:rPr>
        <w:t>95</w:t>
      </w:r>
      <w:r>
        <w:rPr>
          <w:bCs/>
          <w:color w:val="000000"/>
        </w:rPr>
        <w:t xml:space="preserve"> </w:t>
      </w:r>
      <w:r w:rsidRPr="00A20926">
        <w:rPr>
          <w:bCs/>
          <w:color w:val="000000"/>
        </w:rPr>
        <w:t>руб</w:t>
      </w:r>
      <w:r>
        <w:rPr>
          <w:bCs/>
          <w:color w:val="000000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A2092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00137CB" w14:textId="77777777" w:rsidR="00D834CB" w:rsidRPr="00A2092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9C629F4" w14:textId="77777777" w:rsidR="00D834CB" w:rsidRPr="00A2092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</w:t>
      </w:r>
      <w:r w:rsidRPr="00A20926">
        <w:rPr>
          <w:rFonts w:ascii="Times New Roman" w:hAnsi="Times New Roman" w:cs="Times New Roman"/>
          <w:sz w:val="24"/>
          <w:szCs w:val="24"/>
        </w:rPr>
        <w:lastRenderedPageBreak/>
        <w:t>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Pr="00A2092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92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3E054F8" w14:textId="20CDDF4B" w:rsidR="00E82D65" w:rsidRPr="00A20926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92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A20926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</w:t>
      </w:r>
      <w:r w:rsidRPr="00A20926">
        <w:rPr>
          <w:rFonts w:ascii="Times New Roman" w:hAnsi="Times New Roman" w:cs="Times New Roman"/>
          <w:color w:val="000000"/>
          <w:sz w:val="24"/>
          <w:szCs w:val="24"/>
        </w:rPr>
        <w:t>отказаться от проведения Торгов ППП не позднее, чем за 3 (Три) дня до даты подведения итогов Торгов ППП.</w:t>
      </w:r>
    </w:p>
    <w:p w14:paraId="631C41AB" w14:textId="0129BD29" w:rsidR="00A20926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 xml:space="preserve">КУ с </w:t>
      </w:r>
      <w:r w:rsidR="00A2092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2092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>0 до 1</w:t>
      </w:r>
      <w:r w:rsidR="00A2092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20926" w:rsidRPr="00A20926">
        <w:rPr>
          <w:rFonts w:ascii="Times New Roman" w:hAnsi="Times New Roman" w:cs="Times New Roman"/>
          <w:color w:val="000000"/>
          <w:sz w:val="24"/>
          <w:szCs w:val="24"/>
        </w:rPr>
        <w:t>:00 по адресу: г. Москва, Павелецкая наб., д.8, тел. 8(800)505-80-32, а также у ОТ:</w:t>
      </w:r>
      <w:r w:rsidR="00A20926">
        <w:rPr>
          <w:rFonts w:ascii="Times New Roman" w:hAnsi="Times New Roman" w:cs="Times New Roman"/>
          <w:color w:val="000000"/>
          <w:sz w:val="24"/>
          <w:szCs w:val="24"/>
        </w:rPr>
        <w:t xml:space="preserve"> для лота 1 - </w:t>
      </w:r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>Чараева Ирма Дмитриевна +7(985)836</w:t>
      </w:r>
      <w:r w:rsidR="00DF1D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DF1D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 xml:space="preserve">34, +7(916)992-36-69 </w:t>
      </w:r>
      <w:hyperlink r:id="rId7" w:history="1">
        <w:r w:rsidR="007435BA" w:rsidRPr="00EE5FFA">
          <w:rPr>
            <w:rStyle w:val="a4"/>
            <w:rFonts w:ascii="Times New Roman" w:hAnsi="Times New Roman"/>
            <w:sz w:val="24"/>
            <w:szCs w:val="24"/>
          </w:rPr>
          <w:t>voronezh@auction-house.ru</w:t>
        </w:r>
      </w:hyperlink>
      <w:r w:rsidR="007435BA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</w:t>
      </w:r>
      <w:proofErr w:type="spellStart"/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 xml:space="preserve"> Зоя тел. </w:t>
      </w:r>
      <w:r w:rsidR="00DF1D17">
        <w:rPr>
          <w:rFonts w:ascii="Times New Roman" w:hAnsi="Times New Roman" w:cs="Times New Roman"/>
          <w:color w:val="000000"/>
          <w:sz w:val="24"/>
          <w:szCs w:val="24"/>
        </w:rPr>
        <w:t>+7</w:t>
      </w:r>
      <w:r w:rsidR="007435BA" w:rsidRPr="007435BA">
        <w:rPr>
          <w:rFonts w:ascii="Times New Roman" w:hAnsi="Times New Roman" w:cs="Times New Roman"/>
          <w:color w:val="000000"/>
          <w:sz w:val="24"/>
          <w:szCs w:val="24"/>
        </w:rPr>
        <w:t>(928)333-02-88, 8(812)777-57-57 (доб.523)</w:t>
      </w:r>
      <w:r w:rsidR="007435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EF2E42" w14:textId="5D306BCD" w:rsidR="00E67DEB" w:rsidRPr="00A20926" w:rsidRDefault="00A810D4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926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92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65"/>
    <w:rsid w:val="0004186C"/>
    <w:rsid w:val="000D64D9"/>
    <w:rsid w:val="00107714"/>
    <w:rsid w:val="00203862"/>
    <w:rsid w:val="00220317"/>
    <w:rsid w:val="00220F07"/>
    <w:rsid w:val="002845C8"/>
    <w:rsid w:val="002A0202"/>
    <w:rsid w:val="002C116A"/>
    <w:rsid w:val="002C2BDE"/>
    <w:rsid w:val="00360DC6"/>
    <w:rsid w:val="00405C92"/>
    <w:rsid w:val="004C3ABB"/>
    <w:rsid w:val="00507F0D"/>
    <w:rsid w:val="0051664E"/>
    <w:rsid w:val="00577987"/>
    <w:rsid w:val="005F1F68"/>
    <w:rsid w:val="00651D54"/>
    <w:rsid w:val="00707F65"/>
    <w:rsid w:val="007435BA"/>
    <w:rsid w:val="008B5083"/>
    <w:rsid w:val="008E2B16"/>
    <w:rsid w:val="00A20926"/>
    <w:rsid w:val="00A810D4"/>
    <w:rsid w:val="00A81DF3"/>
    <w:rsid w:val="00B141BB"/>
    <w:rsid w:val="00B220F8"/>
    <w:rsid w:val="00B93A5E"/>
    <w:rsid w:val="00BA2A00"/>
    <w:rsid w:val="00BA4748"/>
    <w:rsid w:val="00CB09B7"/>
    <w:rsid w:val="00CF5F6F"/>
    <w:rsid w:val="00D16130"/>
    <w:rsid w:val="00D242FD"/>
    <w:rsid w:val="00D7451B"/>
    <w:rsid w:val="00D834CB"/>
    <w:rsid w:val="00DF1D17"/>
    <w:rsid w:val="00E645EC"/>
    <w:rsid w:val="00E67DEB"/>
    <w:rsid w:val="00E82D6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E89CF1CC-7D7E-4E59-A6F7-0BD4218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ronezh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2024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2024-02-05T07:46:00Z</dcterms:created>
  <dcterms:modified xsi:type="dcterms:W3CDTF">2024-02-05T07:52:00Z</dcterms:modified>
</cp:coreProperties>
</file>