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12.10.2023</w:t>
            </w:r>
          </w:p>
        </w:tc>
        <w:tc>
          <w:tcPr>
            <w:tcW w:w="944"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45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Казакова Татьяна Геннадьевна (Вторушина Татьяна Геннадьевна) (24.04.1973г.р., место рожд: гор. Омск, адрес рег: 644029, Омская обл, Омск г, Малунцева ул, дом № 21, квартира 27, СНИЛС09430186764, ИНН 550100965505, паспорт РФ серия 5217, номер 733363, выдан 11.05.2018, кем выдан УМВД Росси по Омской области, код подразделения 550-004),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10.05.2023г. по делу №А32-10554/2023,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ДоговорКуплиПродажиТекст2</w:t>
              <w:br/>
              <w:t>1.1.  В соответствии с Протоколом №  от 21.11.2023г. по продаже имущества Казаковой Татьяны Геннадьевны,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 модель: Вингроад, VIN: WF11-435793, год изготовления: 2044 (далее - Имущество).</w:t>
            </w:r>
          </w:p>
        </w:tc>
      </w:tr>
      <w:tr>
        <w:trPr>
          <w:trHeight w:val="300" w:hRule="exact"/>
        </w:trPr>
        <w:tc>
          <w:tcPr>
            <w:tcW w:w="10394"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21.11.2023г.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1392"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"Получатель:Казакова Татьяна Геннадьевна (ИНН 550100965505)</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Р/СЧ 40817810350167978931,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69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Казакова Татьяна Геннадьевна (Вторушина Татьяна Геннадьевна) (24.04.1973г.р., место рожд: гор. Омск, адрес рег: 644029, Омская обл, Омск г, Малунцева ул, дом № 21, квартира 27, СНИЛС09430186764, ИНН 550100965505, паспорт РФ серия 5217, номер 733363, выдан 11.05.2018, кем выдан УМВД Росси по Омской области, код подразделения 550-004)</w:t>
            </w:r>
          </w:p>
        </w:tc>
        <w:tc>
          <w:tcPr>
            <w:tcW w:w="5670"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86"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"Получатель:Казакова Татьяна Геннадьевна (ИНН 550100965505)</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Р/СЧ 40817810350167978931,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Казаковой Татьяны Геннадьевны</w:t>
            </w:r>
          </w:p>
        </w:tc>
        <w:tc>
          <w:tcPr>
            <w:tcW w:w="946"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Черных Анастасия Владимировна</w:t>
            </w:r>
          </w:p>
        </w:tc>
        <w:tc>
          <w:tcPr>
            <w:tcW w:w="2836"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1138</Words>
  <Characters>8226</Characters>
  <CharactersWithSpaces>9815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2023-12-29T15:34:26Z</dcterms:modified>
  <cp:revision>1</cp:revision>
  <dc:subject/>
  <dc:title/>
</cp:coreProperties>
</file>