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FF54B" w14:textId="686EB71A" w:rsidR="006B4C4B" w:rsidRPr="00334113" w:rsidRDefault="006B4C4B" w:rsidP="00334113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 xml:space="preserve">Сообщение </w:t>
      </w:r>
      <w:r>
        <w:rPr>
          <w:rFonts w:ascii="Arial" w:hAnsi="Arial" w:cs="Arial"/>
          <w:b/>
          <w:sz w:val="28"/>
          <w:szCs w:val="35"/>
        </w:rPr>
        <w:t>о результатах проведения торгов</w:t>
      </w:r>
      <w:r w:rsidR="00515C90" w:rsidRPr="00515C90">
        <w:rPr>
          <w:rFonts w:ascii="Arial" w:hAnsi="Arial" w:cs="Arial"/>
          <w:b/>
          <w:sz w:val="28"/>
          <w:szCs w:val="35"/>
        </w:rPr>
        <w:t xml:space="preserve"> </w:t>
      </w:r>
      <w:r w:rsidR="00334113">
        <w:rPr>
          <w:rFonts w:ascii="Arial" w:hAnsi="Arial" w:cs="Arial"/>
          <w:b/>
          <w:sz w:val="28"/>
          <w:szCs w:val="35"/>
        </w:rPr>
        <w:t>и внесении изменений в торги</w:t>
      </w:r>
    </w:p>
    <w:p w14:paraId="0DF230D1" w14:textId="77777777" w:rsidR="006B4C4B" w:rsidRPr="00C33E51" w:rsidRDefault="006B4C4B" w:rsidP="00C33E51">
      <w:pPr>
        <w:pStyle w:val="a3"/>
        <w:jc w:val="both"/>
        <w:rPr>
          <w:rFonts w:ascii="Times New Roman" w:hAnsi="Times New Roman" w:cs="Times New Roman"/>
        </w:rPr>
      </w:pPr>
    </w:p>
    <w:p w14:paraId="1F476B10" w14:textId="77777777" w:rsidR="00C33E51" w:rsidRDefault="00C33E51" w:rsidP="00C33E51">
      <w:pPr>
        <w:pStyle w:val="a3"/>
        <w:jc w:val="both"/>
        <w:rPr>
          <w:rFonts w:ascii="Times New Roman" w:hAnsi="Times New Roman" w:cs="Times New Roman"/>
        </w:rPr>
      </w:pPr>
    </w:p>
    <w:p w14:paraId="11E313F1" w14:textId="77777777" w:rsidR="00C33E51" w:rsidRPr="00C33E51" w:rsidRDefault="00C33E51" w:rsidP="00C33E51">
      <w:pPr>
        <w:pStyle w:val="a3"/>
        <w:jc w:val="both"/>
        <w:rPr>
          <w:rFonts w:ascii="Times New Roman" w:hAnsi="Times New Roman" w:cs="Times New Roman"/>
        </w:rPr>
      </w:pPr>
    </w:p>
    <w:p w14:paraId="4F80B0D5" w14:textId="3B0CBA00" w:rsidR="003F4D88" w:rsidRPr="001446A6" w:rsidRDefault="000F336D" w:rsidP="00E818E3">
      <w:pPr>
        <w:spacing w:before="120" w:after="120"/>
        <w:jc w:val="both"/>
      </w:pPr>
      <w:r>
        <w:t xml:space="preserve">Организатор торгов - государственная корпорация «Агентство по страхованию вкладов» (109240, г. Москва, ул. Высоцкого, д. 4, электронная почта: etorgi@asv.org.ru), </w:t>
      </w:r>
      <w:r>
        <w:rPr>
          <w:color w:val="000000"/>
        </w:rPr>
        <w:t xml:space="preserve">являющаяся на основании решения Арбитражного суда </w:t>
      </w:r>
      <w:r>
        <w:rPr>
          <w:color w:val="000000"/>
          <w:shd w:val="clear" w:color="auto" w:fill="FFFFFF"/>
        </w:rPr>
        <w:t>г. Москвы</w:t>
      </w:r>
      <w:r>
        <w:rPr>
          <w:color w:val="000000"/>
        </w:rPr>
        <w:t xml:space="preserve"> от </w:t>
      </w:r>
      <w:r>
        <w:rPr>
          <w:color w:val="000000"/>
          <w:shd w:val="clear" w:color="auto" w:fill="FFFFFF"/>
        </w:rPr>
        <w:t>12 сентября 2018</w:t>
      </w:r>
      <w:r>
        <w:rPr>
          <w:color w:val="000000"/>
        </w:rPr>
        <w:t xml:space="preserve"> г. по делу № </w:t>
      </w:r>
      <w:r>
        <w:rPr>
          <w:color w:val="000000"/>
          <w:shd w:val="clear" w:color="auto" w:fill="FFFFFF"/>
        </w:rPr>
        <w:t>А40-163705/18-174-216</w:t>
      </w:r>
      <w:r>
        <w:rPr>
          <w:color w:val="000000"/>
        </w:rPr>
        <w:t xml:space="preserve"> конкурсным управляющим (ликвидатором) </w:t>
      </w:r>
      <w:r>
        <w:rPr>
          <w:color w:val="000000"/>
          <w:shd w:val="clear" w:color="auto" w:fill="FFFFFF"/>
        </w:rPr>
        <w:t>Московско-Уральским акционерным коммерческим банком (акционерное общество)</w:t>
      </w:r>
      <w:r>
        <w:rPr>
          <w:color w:val="000000"/>
        </w:rPr>
        <w:t xml:space="preserve"> (</w:t>
      </w:r>
      <w:r>
        <w:rPr>
          <w:color w:val="000000"/>
          <w:shd w:val="clear" w:color="auto" w:fill="FFFFFF"/>
        </w:rPr>
        <w:t>АКБ «Мосуралбанк» (АО),</w:t>
      </w:r>
      <w:r>
        <w:rPr>
          <w:color w:val="000000"/>
        </w:rPr>
        <w:t xml:space="preserve"> адрес регистрации: </w:t>
      </w:r>
      <w:r>
        <w:rPr>
          <w:color w:val="000000"/>
          <w:shd w:val="clear" w:color="auto" w:fill="FFFFFF"/>
        </w:rPr>
        <w:t>115035, г. Москва, Раушская наб., д. 22, стр. 2</w:t>
      </w:r>
      <w:r>
        <w:rPr>
          <w:color w:val="000000"/>
        </w:rPr>
        <w:t xml:space="preserve">, ИНН </w:t>
      </w:r>
      <w:r>
        <w:rPr>
          <w:color w:val="000000"/>
          <w:shd w:val="clear" w:color="auto" w:fill="FFFFFF"/>
        </w:rPr>
        <w:t>7707083011</w:t>
      </w:r>
      <w:r>
        <w:rPr>
          <w:color w:val="000000"/>
        </w:rPr>
        <w:t xml:space="preserve">, ОГРН </w:t>
      </w:r>
      <w:r>
        <w:rPr>
          <w:color w:val="000000"/>
          <w:shd w:val="clear" w:color="auto" w:fill="FFFFFF"/>
        </w:rPr>
        <w:t>1027700429855</w:t>
      </w:r>
      <w:r>
        <w:rPr>
          <w:color w:val="000000"/>
        </w:rPr>
        <w:t>) (далее – финансовая организация)</w:t>
      </w:r>
      <w:r w:rsidR="006B4C4B" w:rsidRPr="001446A6">
        <w:t xml:space="preserve">, сообщает о результатах проведения </w:t>
      </w:r>
      <w:r w:rsidR="00956C58" w:rsidRPr="001446A6">
        <w:rPr>
          <w:b/>
        </w:rPr>
        <w:t xml:space="preserve">повторных </w:t>
      </w:r>
      <w:r w:rsidR="006B4C4B" w:rsidRPr="001446A6">
        <w:t>электронных торгов</w:t>
      </w:r>
      <w:r w:rsidR="00334113">
        <w:t xml:space="preserve"> </w:t>
      </w:r>
      <w:r w:rsidR="00334113" w:rsidRPr="00334113">
        <w:t>в форме открытого аукциона с открытой формой представления предложений по цене приобретения имущества</w:t>
      </w:r>
      <w:r w:rsidR="00334113">
        <w:t xml:space="preserve"> финансовой </w:t>
      </w:r>
      <w:r w:rsidR="006B4C4B" w:rsidRPr="001446A6">
        <w:t>организации (</w:t>
      </w:r>
      <w:r>
        <w:t xml:space="preserve">сообщение </w:t>
      </w:r>
      <w:r w:rsidR="00334113" w:rsidRPr="00334113">
        <w:t>77034339475</w:t>
      </w:r>
      <w:r>
        <w:t xml:space="preserve"> в газете </w:t>
      </w:r>
      <w:r w:rsidR="00334113" w:rsidRPr="00334113">
        <w:t>«Коммерсантъ»</w:t>
      </w:r>
      <w:r>
        <w:t xml:space="preserve"> от </w:t>
      </w:r>
      <w:r w:rsidR="00334113" w:rsidRPr="00334113">
        <w:t>9 сентября 2023 г.</w:t>
      </w:r>
      <w:r>
        <w:t xml:space="preserve"> №</w:t>
      </w:r>
      <w:r w:rsidR="00334113" w:rsidRPr="00334113">
        <w:t xml:space="preserve"> 167 (7612)</w:t>
      </w:r>
      <w:r w:rsidR="006B4C4B" w:rsidRPr="001446A6">
        <w:t xml:space="preserve">), проведенных </w:t>
      </w:r>
      <w:r>
        <w:t>13 декабря 2023 г.</w:t>
      </w:r>
      <w:r w:rsidR="001446A6" w:rsidRPr="001446A6">
        <w:t xml:space="preserve"> </w:t>
      </w:r>
      <w:r w:rsidR="00051421" w:rsidRPr="001446A6">
        <w:t>(далее – Торги).</w:t>
      </w:r>
    </w:p>
    <w:p w14:paraId="170CC2A2" w14:textId="77777777" w:rsidR="006B4C4B" w:rsidRPr="001446A6" w:rsidRDefault="00654784" w:rsidP="00E818E3">
      <w:pPr>
        <w:spacing w:before="120" w:after="120"/>
        <w:jc w:val="both"/>
      </w:pPr>
      <w:r w:rsidRPr="001446A6">
        <w:t>Торги</w:t>
      </w:r>
      <w:r w:rsidR="006B4C4B" w:rsidRPr="001446A6">
        <w:t xml:space="preserve">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5F937FDD" w14:textId="71EAA173" w:rsidR="009B285C" w:rsidRPr="001446A6" w:rsidRDefault="006B4C4B" w:rsidP="00E818E3">
      <w:pPr>
        <w:spacing w:before="120" w:after="120"/>
        <w:jc w:val="both"/>
      </w:pPr>
      <w:r w:rsidRPr="001446A6">
        <w:t xml:space="preserve">Организатор торгов сообщает о внесении изменений в </w:t>
      </w:r>
      <w:r w:rsidR="00E56896">
        <w:t>т</w:t>
      </w:r>
      <w:r w:rsidR="00E56896" w:rsidRPr="00E56896">
        <w:t>орги посредством публичного предложения (далее – Торги ППП)</w:t>
      </w:r>
      <w:r w:rsidRPr="001446A6">
        <w:t>.</w:t>
      </w:r>
    </w:p>
    <w:p w14:paraId="389D3846" w14:textId="6E0473FE" w:rsidR="006B4C4B" w:rsidRPr="001446A6" w:rsidRDefault="005D1B8E" w:rsidP="00E818E3">
      <w:pPr>
        <w:spacing w:before="120" w:after="120"/>
        <w:jc w:val="both"/>
      </w:pPr>
      <w:r w:rsidRPr="005D1B8E">
        <w:t>Наименование </w:t>
      </w:r>
      <w:r w:rsidRPr="005D1B8E">
        <w:rPr>
          <w:b/>
          <w:bCs/>
        </w:rPr>
        <w:t xml:space="preserve">лота </w:t>
      </w:r>
      <w:r>
        <w:rPr>
          <w:b/>
          <w:bCs/>
        </w:rPr>
        <w:t>4</w:t>
      </w:r>
      <w:r w:rsidRPr="005D1B8E">
        <w:t> следует читать в следующей редакции:</w:t>
      </w:r>
    </w:p>
    <w:p w14:paraId="028499FE" w14:textId="22A4EF35" w:rsidR="006B4C4B" w:rsidRPr="001446A6" w:rsidRDefault="006B4C4B" w:rsidP="00E818E3">
      <w:pPr>
        <w:spacing w:before="120" w:after="120"/>
        <w:jc w:val="both"/>
      </w:pPr>
      <w:r w:rsidRPr="001446A6">
        <w:t xml:space="preserve">лот </w:t>
      </w:r>
      <w:r w:rsidR="00334113">
        <w:t>4 -</w:t>
      </w:r>
      <w:r w:rsidR="005D1B8E" w:rsidRPr="005D1B8E">
        <w:t xml:space="preserve"> ООО «Единая Торгово-Закупочная Компания «Энергия», ИНН 7705916557, КД 3996 от 30.12.2015, КД 4499 от 27.06.2017, постановление Девятого арбитражного апелляционного суда города Москвы от 10 января 2023 г. по делу № А40-73356/2019 с учетом постановления Девятого арбитражного апелляционного суда от 24.05.2022 по делу № А40-163705/2018, регистрирующим органом принято решение о предстоящем исключении юридического лица из ЕГРЮЛ (217 819 391,32 руб.)</w:t>
      </w:r>
      <w:r w:rsidR="00E56896">
        <w:t>.</w:t>
      </w:r>
    </w:p>
    <w:p w14:paraId="0CC5A21B" w14:textId="5885B82C" w:rsidR="006B4C4B" w:rsidRPr="001446A6" w:rsidRDefault="006B4C4B" w:rsidP="00E818E3">
      <w:pPr>
        <w:spacing w:before="120" w:after="120"/>
        <w:jc w:val="both"/>
      </w:pPr>
      <w:r w:rsidRPr="001446A6">
        <w:t>С Торгов</w:t>
      </w:r>
      <w:r w:rsidR="005F2FC6" w:rsidRPr="001446A6">
        <w:t xml:space="preserve"> ППП</w:t>
      </w:r>
      <w:r w:rsidRPr="001446A6">
        <w:t xml:space="preserve"> снима</w:t>
      </w:r>
      <w:r w:rsidR="00334113">
        <w:t>ю</w:t>
      </w:r>
      <w:r w:rsidRPr="001446A6">
        <w:t>тся ло</w:t>
      </w:r>
      <w:r w:rsidR="00334113">
        <w:t>ты</w:t>
      </w:r>
      <w:r w:rsidRPr="001446A6">
        <w:t xml:space="preserve">: </w:t>
      </w:r>
      <w:r w:rsidR="00334113">
        <w:t>7, 10</w:t>
      </w:r>
      <w:r w:rsidRPr="001446A6">
        <w:t>.</w:t>
      </w:r>
    </w:p>
    <w:p w14:paraId="14E8AD5E" w14:textId="77777777" w:rsidR="006B4C4B" w:rsidRPr="001446A6" w:rsidRDefault="000F6053" w:rsidP="00E818E3">
      <w:pPr>
        <w:spacing w:before="120" w:after="120"/>
        <w:jc w:val="both"/>
      </w:pPr>
      <w:r w:rsidRPr="001446A6">
        <w:t xml:space="preserve">Порядок проведения </w:t>
      </w:r>
      <w:r w:rsidRPr="001446A6">
        <w:rPr>
          <w:b/>
        </w:rPr>
        <w:t>Торгов ППП</w:t>
      </w:r>
      <w:r w:rsidRPr="001446A6">
        <w:t>, а также иные необходимые сведения определены в сообщении о проведении торгов.</w:t>
      </w:r>
      <w:bookmarkStart w:id="0" w:name="_GoBack"/>
      <w:bookmarkEnd w:id="0"/>
    </w:p>
    <w:sectPr w:rsidR="006B4C4B" w:rsidRPr="0014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4B"/>
    <w:rsid w:val="00051421"/>
    <w:rsid w:val="000752EF"/>
    <w:rsid w:val="000F336D"/>
    <w:rsid w:val="000F6053"/>
    <w:rsid w:val="0014272A"/>
    <w:rsid w:val="001446A6"/>
    <w:rsid w:val="001B5ACE"/>
    <w:rsid w:val="002908A8"/>
    <w:rsid w:val="00334113"/>
    <w:rsid w:val="003F4D88"/>
    <w:rsid w:val="00464CAD"/>
    <w:rsid w:val="004A17AE"/>
    <w:rsid w:val="00515C90"/>
    <w:rsid w:val="005D1B8E"/>
    <w:rsid w:val="005D2C71"/>
    <w:rsid w:val="005F2FC6"/>
    <w:rsid w:val="00654784"/>
    <w:rsid w:val="006B4C4B"/>
    <w:rsid w:val="006E1BC3"/>
    <w:rsid w:val="0089176B"/>
    <w:rsid w:val="00956C58"/>
    <w:rsid w:val="0098117E"/>
    <w:rsid w:val="009B285C"/>
    <w:rsid w:val="00C33E51"/>
    <w:rsid w:val="00C429FF"/>
    <w:rsid w:val="00D47343"/>
    <w:rsid w:val="00DE0F4D"/>
    <w:rsid w:val="00DF3249"/>
    <w:rsid w:val="00E56896"/>
    <w:rsid w:val="00E818E3"/>
    <w:rsid w:val="00E83F1E"/>
    <w:rsid w:val="00ED2E49"/>
    <w:rsid w:val="00FC58AA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A6E4"/>
  <w15:docId w15:val="{692B8D91-0D62-4505-BD94-ACB8160A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C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14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42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5D1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Воскобойникова Марина Алексеевна</cp:lastModifiedBy>
  <cp:revision>20</cp:revision>
  <cp:lastPrinted>2016-10-26T08:25:00Z</cp:lastPrinted>
  <dcterms:created xsi:type="dcterms:W3CDTF">2016-10-18T09:12:00Z</dcterms:created>
  <dcterms:modified xsi:type="dcterms:W3CDTF">2023-12-14T09:32:00Z</dcterms:modified>
</cp:coreProperties>
</file>