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A5CA" w14:textId="0922671C" w:rsidR="00B078A0" w:rsidRPr="005A7D1D" w:rsidRDefault="00333C5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 № А10-5051/2016</w:t>
      </w:r>
      <w:r w:rsidR="00D83FC6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333C5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333C50">
        <w:rPr>
          <w:rFonts w:ascii="Times New Roman" w:hAnsi="Times New Roman" w:cs="Times New Roman"/>
          <w:color w:val="000000"/>
          <w:sz w:val="24"/>
          <w:szCs w:val="24"/>
        </w:rPr>
        <w:t>Торгов ППП является следующее имущество:</w:t>
      </w:r>
    </w:p>
    <w:p w14:paraId="01AF98D4" w14:textId="07DA49E8" w:rsidR="00B078A0" w:rsidRPr="00333C5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C50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C19E873" w14:textId="0B537894" w:rsidR="0032082C" w:rsidRPr="005A7D1D" w:rsidRDefault="00333C5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Лот 1 - АО «Молоко Бурятии», ИНН 0323044076 (солидарно с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Раднаевым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Анатолием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Лубсановичем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Тармаевым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Юрием Игнатьевичем, ООО «Купец», ИНН 0323826845,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Раднаевой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Галиной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Ангараевной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Раднаевой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Зоей Николаевной, ООО «Торговый дом «Орион», ИНН 0323826852,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Тармаевым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Петром Игнатьевичем, СХПК «Пищевик», ИНН 0310001886), ООО «Торговый дом «Орион», ИНН 0323826852 (солидарно c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Тармаевым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Юрием Игнатьевичем), КД 13-067 от 24.05.2013, 13-114 от 30.08.2013, 14-083 от 04.08.2014, 15-061</w:t>
      </w:r>
      <w:proofErr w:type="gram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от 22.10.2015, 16-022 от 04.05.2016, КД 14-029 от 06.03.2014, определение Арбитражного суда Республики Бурятия от 25.02.2021 по делу А10-5639/2017 о включении в РТК (3-я очередь), решение Железнодорожного районного суда г. Улан-Удэ от 06.08.2020 по делу 2-4/2020, апелляционное определение Верховного суда Республики Бурятия от 29.01.2021 по делу 33-441/2021, решение Арбитражного суда Республики Бурятия от 23.03.2021 по делу А10-4868</w:t>
      </w:r>
      <w:proofErr w:type="gramEnd"/>
      <w:r w:rsidRPr="00333C50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2020, решение Железнодорожного районного суда г. Улан-Удэ от 18.12.2020 по делу 2-3/2020, апелляционное определение Верховного суда Республики Бурятия от 12.05.2021 по делу 33-1241/2021, АО «Молоко Бурятии»,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Раднаева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Г.А.,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Раднаева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З.Н.,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Тармаев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Ю.И.,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Тармаев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П.И., </w:t>
      </w:r>
      <w:proofErr w:type="spellStart"/>
      <w:r w:rsidRPr="00333C50">
        <w:rPr>
          <w:rFonts w:ascii="Times New Roman" w:hAnsi="Times New Roman" w:cs="Times New Roman"/>
          <w:color w:val="000000"/>
          <w:sz w:val="24"/>
          <w:szCs w:val="24"/>
        </w:rPr>
        <w:t>Раднаев</w:t>
      </w:r>
      <w:proofErr w:type="spellEnd"/>
      <w:r w:rsidRPr="00333C50">
        <w:rPr>
          <w:rFonts w:ascii="Times New Roman" w:hAnsi="Times New Roman" w:cs="Times New Roman"/>
          <w:color w:val="000000"/>
          <w:sz w:val="24"/>
          <w:szCs w:val="24"/>
        </w:rPr>
        <w:t xml:space="preserve"> А.Л. находятся в стадии банкротства (559 312 624,59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333C50">
        <w:rPr>
          <w:rFonts w:ascii="Times New Roman" w:hAnsi="Times New Roman" w:cs="Times New Roman"/>
          <w:color w:val="000000"/>
          <w:sz w:val="24"/>
          <w:szCs w:val="24"/>
        </w:rPr>
        <w:t>191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3C50">
        <w:rPr>
          <w:rFonts w:ascii="Times New Roman" w:hAnsi="Times New Roman" w:cs="Times New Roman"/>
          <w:color w:val="000000"/>
          <w:sz w:val="24"/>
          <w:szCs w:val="24"/>
        </w:rPr>
        <w:t>721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3C50">
        <w:rPr>
          <w:rFonts w:ascii="Times New Roman" w:hAnsi="Times New Roman" w:cs="Times New Roman"/>
          <w:color w:val="000000"/>
          <w:sz w:val="24"/>
          <w:szCs w:val="24"/>
        </w:rPr>
        <w:t>457,78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proofErr w:type="gramEnd"/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FBCBEB7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33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 декабря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333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февраля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A4899D9" w:rsidR="0003404B" w:rsidRPr="00ED6D6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3C50" w:rsidRPr="00333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 декабря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</w:t>
      </w:r>
      <w:r w:rsidRPr="00ED6D67">
        <w:rPr>
          <w:rFonts w:ascii="Times New Roman" w:hAnsi="Times New Roman" w:cs="Times New Roman"/>
          <w:color w:val="000000"/>
          <w:sz w:val="24"/>
          <w:szCs w:val="24"/>
        </w:rPr>
        <w:t xml:space="preserve">времени за </w:t>
      </w:r>
      <w:r w:rsidR="009C549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9804F8" w:rsidRPr="00E34F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9C5492">
        <w:rPr>
          <w:rFonts w:ascii="Times New Roman" w:hAnsi="Times New Roman" w:cs="Times New Roman"/>
          <w:b/>
          <w:color w:val="000000"/>
          <w:sz w:val="24"/>
          <w:szCs w:val="24"/>
        </w:rPr>
        <w:t>Три</w:t>
      </w:r>
      <w:r w:rsidR="009804F8" w:rsidRPr="00E34F3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ED6D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9C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D6D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9C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</w:t>
      </w:r>
      <w:bookmarkStart w:id="0" w:name="_GoBack"/>
      <w:bookmarkEnd w:id="0"/>
      <w:r w:rsidRPr="00ED6D6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D6D67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ED6D6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6D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D67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82867AC" w14:textId="3179BE9A" w:rsidR="00E34F37" w:rsidRPr="00E34F37" w:rsidRDefault="00E34F37" w:rsidP="00E34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>с 12 декабря 2023 г. по 28 января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34F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1E1DD4" w14:textId="27859039" w:rsidR="00E34F37" w:rsidRPr="00E34F37" w:rsidRDefault="00E34F37" w:rsidP="00E34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>с 29 января 2024 г. по 02 февраля 2024 г. - в размере 92,61%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34F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D743FC" w14:textId="477F872A" w:rsidR="00B80E51" w:rsidRDefault="00E34F37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>с 03 февраля 2024 г. по 07 февраля 2024 г. - в размере 85,22%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E34F3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</w:t>
      </w:r>
      <w:r w:rsidRPr="00E34F37">
        <w:rPr>
          <w:rFonts w:ascii="Times New Roman" w:hAnsi="Times New Roman" w:cs="Times New Roman"/>
          <w:color w:val="000000"/>
          <w:sz w:val="24"/>
          <w:szCs w:val="24"/>
        </w:rPr>
        <w:t>участие в Торгах ППП, предложение заключить Договор с приложением проекта Договора.</w:t>
      </w:r>
    </w:p>
    <w:p w14:paraId="0179D767" w14:textId="77777777" w:rsidR="007300A5" w:rsidRPr="00E34F3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4F3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E34F3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E34F3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E34F37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77B119E6" w:rsidR="007300A5" w:rsidRPr="00E34F3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E34F37" w:rsidRPr="00E34F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16:00 часов по адресу: Республика Бурятия, г. Улан-Удэ, пр-т 50-летия Октября, д. 34а, тел. 8-800-505-80-32; у ОТ:</w:t>
      </w:r>
      <w:r w:rsidR="00E34F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Елена </w:t>
      </w:r>
      <w:proofErr w:type="spellStart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>Генералова</w:t>
      </w:r>
      <w:proofErr w:type="spellEnd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 тел. 8(924)003-1312(</w:t>
      </w:r>
      <w:proofErr w:type="gramStart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+7 час), Дмитрий </w:t>
      </w:r>
      <w:proofErr w:type="spellStart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>Пуриков</w:t>
      </w:r>
      <w:proofErr w:type="spellEnd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 тел.  8(914)974-1013(мск+7 час), 8(800)777-5757 </w:t>
      </w:r>
      <w:proofErr w:type="spellStart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>доб</w:t>
      </w:r>
      <w:proofErr w:type="spellEnd"/>
      <w:r w:rsidR="00E34F37" w:rsidRPr="00E34F37">
        <w:rPr>
          <w:rFonts w:ascii="Times New Roman" w:hAnsi="Times New Roman" w:cs="Times New Roman"/>
          <w:color w:val="000000"/>
          <w:sz w:val="24"/>
          <w:szCs w:val="24"/>
        </w:rPr>
        <w:t xml:space="preserve"> 515, 516 (мск+7 час), dv@auction-house.ru</w:t>
      </w:r>
      <w:r w:rsidRPr="00E34F3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F3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1ACBDFF" w15:done="0"/>
  <w15:commentEx w15:paraId="3B01CA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ACBDFF" w16cid:durableId="26F7CEA3"/>
  <w16cid:commentId w16cid:paraId="3B01CA69" w16cid:durableId="26F7CE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2082C"/>
    <w:rsid w:val="00333C50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804F8"/>
    <w:rsid w:val="009827DF"/>
    <w:rsid w:val="00987A46"/>
    <w:rsid w:val="009C5492"/>
    <w:rsid w:val="009E68C2"/>
    <w:rsid w:val="009F0C4D"/>
    <w:rsid w:val="00A32D04"/>
    <w:rsid w:val="00A61E9E"/>
    <w:rsid w:val="00B078A0"/>
    <w:rsid w:val="00B749D3"/>
    <w:rsid w:val="00B80E51"/>
    <w:rsid w:val="00B97A00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34F37"/>
    <w:rsid w:val="00E41D4C"/>
    <w:rsid w:val="00E645EC"/>
    <w:rsid w:val="00ED6D67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1603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52</cp:revision>
  <cp:lastPrinted>2023-11-14T11:42:00Z</cp:lastPrinted>
  <dcterms:created xsi:type="dcterms:W3CDTF">2019-07-23T07:53:00Z</dcterms:created>
  <dcterms:modified xsi:type="dcterms:W3CDTF">2023-12-05T11:16:00Z</dcterms:modified>
</cp:coreProperties>
</file>