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Жарков Евгений Вадимович (30.11.1993г.р., место рожд: гор. Киселёвск Кемеровской обл., адрес рег: 634040, Томская обл, Томск г, Иркутский тракт, дом № 134, квартира 63, СНИЛС13162507625, ИНН 421106625287, паспорт РФ серия 3213, номер 351778, выдан 16.12.2013, кем выдан Отделом УФМС России по Кемеровской области в городе Киселёвске, код подразделения 420-017),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Томской области от 19.08.2022г. по делу №А67-4297/2022,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11.01.2024г. по продаже имущества Жаркова Евгения Вадимовича,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Квартира, площадь: 17,3м², адрес (местонахождение): 634021, Томская обл, Томск г, Льва Толстого ул, дом № 51, квартира 46а, кадастровый номер: 70:21:0200007:9940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11.01.2024г. на сайте https://lot-online.ru/, и указана в Протоколе  от 11.01.2024г.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Жарков Евгений Вадимович (ИНН 421106625287)</w:t>
            </w:r>
          </w:p>
        </w:tc>
      </w:tr>
      <w:tr>
        <w:trPr>
          <w:trHeight w:val="1008"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Р/СЧ 40817810750169135495</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40817810150169046375,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Жарков Евгений Вадимович (30.11.1993г.р., место рожд: гор. Киселёвск Кемеровской обл., адрес рег: 634040, Томская обл, Томск г, Иркутский тракт, дом № 134, квартира 63, СНИЛС13162507625, ИНН 421106625287, паспорт РФ серия 3213, номер 351778, выдан 16.12.2013, кем выдан Отделом УФМС России по Кемеровской области в городе Киселёвске, код подразделения 420-017)</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Жарков Евгений Вадимович (ИНН 421106625287)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21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Р/СЧ 40817810750169135495</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40817810150169046375,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Жаркова Евгения Вадимовича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801"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LibreOffice/6.4.2.2$Windows_X86_64 LibreOffice_project/4e471d8c02c9c90f512f7f9ead8875b57fcb1ec3</Application>
  <Pages>3</Pages>
  <Words>1083</Words>
  <Characters>7756</Characters>
  <CharactersWithSpaces>9285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2023-11-27T12:54:20Z</dcterms:modified>
  <cp:revision>1</cp:revision>
  <dc:subject/>
  <dc:title/>
</cp:coreProperties>
</file>