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3E730" w14:textId="1830AFFC" w:rsidR="00950CC9" w:rsidRPr="0037642D" w:rsidRDefault="005625B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625B8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5625B8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5625B8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Pr="005625B8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5625B8">
        <w:rPr>
          <w:rFonts w:ascii="Times New Roman" w:hAnsi="Times New Roman" w:cs="Times New Roman"/>
          <w:color w:val="000000"/>
          <w:sz w:val="24"/>
          <w:szCs w:val="24"/>
        </w:rPr>
        <w:t>, (812)334-26-04, 8(800) 777-57-57, vyrtosu@auction-house.ru) (далее - Организатор торгов, ОТ), действующее на основании договора с «БАНК ГОРОД» (Акционерное общество) («БАНК ГОРОД» (АО)), (ИНН 1103017551, ОГРН 1021100000030, адрес: 115280, г. Москва, 1-й Автозаводский проезд, д. 4, корп. 1) (далее – финансовая организация), конкурсным управляющим (ликвидатором) которого на основании решения Арбитражного суда г. Москвы от 29 марта 2016 г. по делу №А40-226053/15-86-220Б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является </w:t>
      </w:r>
      <w:r w:rsidR="00A95FD6"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осударственная корпорация «Агентство по страхованию вкладов» (109240, г. Москва, ул. Высоцкого, д. 4) 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1FBC64F9" w14:textId="77777777" w:rsidR="00AB7409" w:rsidRDefault="00AB7409" w:rsidP="00AB740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юридическим и физическим лицам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сумма долга) – начальная цена продажи лота):</w:t>
      </w:r>
    </w:p>
    <w:p w14:paraId="76083137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ООО «Триумф», ИНН 7725527686 солидарно с </w:t>
      </w:r>
      <w:proofErr w:type="spellStart"/>
      <w:r>
        <w:t>Багировым</w:t>
      </w:r>
      <w:proofErr w:type="spellEnd"/>
      <w:r>
        <w:t xml:space="preserve"> </w:t>
      </w:r>
      <w:proofErr w:type="spellStart"/>
      <w:r>
        <w:t>Эмином</w:t>
      </w:r>
      <w:proofErr w:type="spellEnd"/>
      <w:r>
        <w:t xml:space="preserve"> Константиновичем, </w:t>
      </w:r>
      <w:proofErr w:type="spellStart"/>
      <w:r>
        <w:t>Паранюком</w:t>
      </w:r>
      <w:proofErr w:type="spellEnd"/>
      <w:r>
        <w:t xml:space="preserve"> Игорем Викторовичем, Гинзбургом Вадимом Абрамовичем, КД 131-КЛВ-Юл от 13.08.2013, КД 797-КЛЗ-Юл от 19.01.2012, КД 1129-КЛЗ-Юл от 02.11.2012, КД 219-К-Юл от 24.06.2014, КД 1822-КЗЛ-Юл от 04.06.2014, КД 1859-К-Юл от 10.06.2014, КД 232-КЛВ-Юл от 15.08.2014, апелляционное определение судебной коллегии по гражданским делам Верховного суда Республики Татарстан по делу 33-1471/15 от 16.02.2015, </w:t>
      </w:r>
      <w:proofErr w:type="spellStart"/>
      <w:r>
        <w:t>Багиров</w:t>
      </w:r>
      <w:proofErr w:type="spellEnd"/>
      <w:r>
        <w:t xml:space="preserve"> Э. К. - находится в стадии банкротства, в отношении </w:t>
      </w:r>
      <w:proofErr w:type="spellStart"/>
      <w:r>
        <w:t>Паранюка</w:t>
      </w:r>
      <w:proofErr w:type="spellEnd"/>
      <w:r>
        <w:t xml:space="preserve"> И.В., Гинзбург В.А., ООО "ТРИУМФ" срок предъявления ИЛ истек (323 694 874,09 руб.) - 323 694 874,09 руб.;</w:t>
      </w:r>
    </w:p>
    <w:p w14:paraId="3354F395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2 - ООО "НПП " Инженерный центр", ИНН 2130036876 (поручительство </w:t>
      </w:r>
      <w:proofErr w:type="spellStart"/>
      <w:r>
        <w:t>Баталыгин</w:t>
      </w:r>
      <w:proofErr w:type="spellEnd"/>
      <w:r>
        <w:t xml:space="preserve"> Сергей Николаевич), КД 136-КЛВ-Юл от 03.09.2013, определение АС Чувашской Республики-Чувашии по делу А79-3953/2015 от 24.04.2018 о включении в 3-ю очередь РТК, находится в стадии банкротства (17 009 488,45 руб.) - 17 009 488,45 руб.;</w:t>
      </w:r>
    </w:p>
    <w:p w14:paraId="5D117005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ЗАО «Производственное объединение «Дизель-</w:t>
      </w:r>
      <w:proofErr w:type="spellStart"/>
      <w:r>
        <w:t>Энерго</w:t>
      </w:r>
      <w:proofErr w:type="spellEnd"/>
      <w:r>
        <w:t>», ИНН 7802176097, КД 524-КЛЗ-Юл от 22.06.2015, определение АС г. Санкт-Петербурга и Ленинградской обл. по делу А56-9116/2017 от 08.02.2020 о включении в 3-ю очередь РТК, находится в стадии банкротства (94 319 775,05 руб.) - 94 319 775,05 руб.;</w:t>
      </w:r>
    </w:p>
    <w:p w14:paraId="0103684E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4 - ООО «Аллегро </w:t>
      </w:r>
      <w:proofErr w:type="spellStart"/>
      <w:r>
        <w:t>Трейдинг</w:t>
      </w:r>
      <w:proofErr w:type="spellEnd"/>
      <w:r>
        <w:t xml:space="preserve">», ИНН 7710879639 солидарно с </w:t>
      </w:r>
      <w:proofErr w:type="spellStart"/>
      <w:r>
        <w:t>Аветисян</w:t>
      </w:r>
      <w:proofErr w:type="spellEnd"/>
      <w:r>
        <w:t xml:space="preserve"> Светланой </w:t>
      </w:r>
      <w:proofErr w:type="spellStart"/>
      <w:r>
        <w:t>Адольфовной</w:t>
      </w:r>
      <w:proofErr w:type="spellEnd"/>
      <w:r>
        <w:t xml:space="preserve">, КД 2122-КЛЗ-Юл от 03.03.2015, решение </w:t>
      </w:r>
      <w:proofErr w:type="spellStart"/>
      <w:r>
        <w:t>Симоновского</w:t>
      </w:r>
      <w:proofErr w:type="spellEnd"/>
      <w:r>
        <w:t xml:space="preserve"> районного суда г. Москвы по делу 2-8708/21 от 25.10.2021 (488 361 310,81 руб.) - 488 361 310,81 руб.;</w:t>
      </w:r>
    </w:p>
    <w:p w14:paraId="7AC52ECE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5 - ООО «</w:t>
      </w:r>
      <w:proofErr w:type="spellStart"/>
      <w:r>
        <w:t>Атлантикс</w:t>
      </w:r>
      <w:proofErr w:type="spellEnd"/>
      <w:r>
        <w:t>», ИНН 7743885067, (поручительство Франк Даниил Александрович), КД 1881-К-Юл от 16.07.2014, определение АС г. Москвы по делу А40-160289/19 от 15.09.2021 о включении в 3-ю очередь РТК, процедура банкротства в отношении должника и поручителя Франка Даниила Александровича (1 038 221 023,59 руб.) - 1 038 221 023,59 руб.;</w:t>
      </w:r>
    </w:p>
    <w:p w14:paraId="79A1970F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6 - ООО «АА СИТИ», ИНН 7703804505, Смирнов Анатолий Валерьевич, 2151-КЛЗ-Юл от 23.03.2015, КД 2221-КЛВ-Юл от 10.06.2015, определение АС г. Москвы по делу А40-67481/2018 от 22.03.2019, решение Черемушкинского районного суда г. Москвы по делу 2-657/17 от 07.02.2017, определение Черемушкинского районного суда г. Москвы по делу 13-0144/2020 от 22.01.2020, Смирнов А.В. - находится в стадии банкротства, в отношении ООО "АА Сити" истек срок предъявления ИЛ (154 957 097,95 руб.) - 154 957 097,95 руб.;</w:t>
      </w:r>
    </w:p>
    <w:p w14:paraId="472D1A5A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7 - ООО «НПО «</w:t>
      </w:r>
      <w:proofErr w:type="spellStart"/>
      <w:r>
        <w:t>Акватек</w:t>
      </w:r>
      <w:proofErr w:type="spellEnd"/>
      <w:r>
        <w:t xml:space="preserve">», ИНН 7721718866 (поручительство Голдина Лидия Евгеньевна, Устюгова Ирина Александровна, </w:t>
      </w:r>
      <w:proofErr w:type="spellStart"/>
      <w:r>
        <w:t>Бикчантаев</w:t>
      </w:r>
      <w:proofErr w:type="spellEnd"/>
      <w:r>
        <w:t xml:space="preserve"> Искандер </w:t>
      </w:r>
      <w:proofErr w:type="spellStart"/>
      <w:r>
        <w:t>Ильдарович</w:t>
      </w:r>
      <w:proofErr w:type="spellEnd"/>
      <w:r>
        <w:t>, КД 230-Клз-Юл от 30.07.2014, определение АС Республики Татарстан по делу А65–38210/2019 от 23.09.2021 о включении в 3-ю очередь РТК, находится в стадии банкротства, в отношении поручителей срок исковой давности истек (129 775 916,59 руб.) - 129 775 916,59 руб.;</w:t>
      </w:r>
    </w:p>
    <w:p w14:paraId="2858CAEF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 xml:space="preserve">Лот 8 - ООО Компания «СТЕНСТРОЙ», ИНН 7204165557, </w:t>
      </w:r>
      <w:proofErr w:type="spellStart"/>
      <w:r>
        <w:t>Бальон</w:t>
      </w:r>
      <w:proofErr w:type="spellEnd"/>
      <w:r>
        <w:t xml:space="preserve"> Владимир Васильевич, КД 12-К-Юл/14 от 11.06.2014, КД 13-КЛВ-Юл/14 от 17.06.2014, КД 15-К-Юл/14 от 31.07.2014, КД 24-К-Юл/14 от 15.09.2014, КД 30-КЛВ-Юл/14 от 14.10.2014, КД 61-КЛЗ-Юл/15 от 25.06.2015, КД 63-К-Юл/15 от 13.07.2015, определение АС г. Москвы по делу А40-92797/17 от 15.03.2019 о включении в 3-ю очередь РТК, определение АС Тюменской обл. по делу А70-18626/2017 от 15.01.2019 о включении в 3-ю очередь РТК, находятся в стадии банкротства (231 642 987,13 руб.) - 231 642 987,13 руб.;</w:t>
      </w:r>
    </w:p>
    <w:p w14:paraId="716DFD4D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9 - ООО «Магнит», ИНН 5012003326 (поручительство Фокина Елена Дмитриевна, Филина Валентина Дмитриевна, Москаленко Алла Николаевна, </w:t>
      </w:r>
      <w:proofErr w:type="spellStart"/>
      <w:r>
        <w:t>Тумко</w:t>
      </w:r>
      <w:proofErr w:type="spellEnd"/>
      <w:r>
        <w:t xml:space="preserve"> Дмитрий Борисович, ООО «Фирма </w:t>
      </w:r>
      <w:proofErr w:type="spellStart"/>
      <w:r>
        <w:t>Андрос</w:t>
      </w:r>
      <w:proofErr w:type="spellEnd"/>
      <w:r>
        <w:t>», ИНН 5012020226), КД 1097-КЛВ-Юл от 12.10.2012, КД 1916-КЛВ-Юл от 05.08.2014, КД 2239-КЛВ-Юл от 03.07.2015, срок исковой давности истек, г. Москва (364 636 958,83 руб.) - 364 636 958,83 руб.;</w:t>
      </w:r>
    </w:p>
    <w:p w14:paraId="239B61F2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10 - ООО «Новое автохозяйство», ИНН 7725226745, поручительство Чернышева Михаила Евгеньевича, КД 2152-КЛВ-Юл от 23.03.2015, определение АС г. Москвы по делу А40-90118/2017 от 22.07.2019 о включении в 3-ю очередь РТК, определение АС г. Москвы по делу А40-66364/18 от 24.07.2019, находятся в стадии банкротства (508 450 570,28 руб.) - 508 450 570,28 руб.;</w:t>
      </w:r>
    </w:p>
    <w:p w14:paraId="1B0934D8" w14:textId="28C511E6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11 - ООО «АЛЬТАИР», ИНН 4101151099 (поручительство Приставка Максим Владимирович), КД 1 от 19.06.2012, г. Москва (3 674 589,35 руб.) - 3 674 589,35 руб.;</w:t>
      </w:r>
    </w:p>
    <w:p w14:paraId="4B3CF139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12 - ООО «Строй Капитал», ИНН 2721163365 (поручительство ООО «</w:t>
      </w:r>
      <w:proofErr w:type="spellStart"/>
      <w:r>
        <w:t>Техмонтаж</w:t>
      </w:r>
      <w:proofErr w:type="spellEnd"/>
      <w:r>
        <w:t>», ИНН 2723072868, ООО «</w:t>
      </w:r>
      <w:proofErr w:type="spellStart"/>
      <w:r>
        <w:t>Востокстройсервис</w:t>
      </w:r>
      <w:proofErr w:type="spellEnd"/>
      <w:r>
        <w:t>», ИНН 2722058331 процедура банкротства завершена, Дружинина Екатерина Юрьевна), КД 1179-К-Юл от 12.12.2012, КД 2240-КЛВ-Юл от 29.06.2015, решение АС г. Москвы по делу № А40-307789/2019 от 19.10.2020, в отношении Дружининой Е.Ю., ООО «</w:t>
      </w:r>
      <w:proofErr w:type="spellStart"/>
      <w:r>
        <w:t>Техмонтаж</w:t>
      </w:r>
      <w:proofErr w:type="spellEnd"/>
      <w:r>
        <w:t>» срок исковой давности истек (123 993 342,46 руб.) - 123 993 342,46 руб.;</w:t>
      </w:r>
    </w:p>
    <w:p w14:paraId="7BFEFEBB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13 - ООО "Армада", ИНН 6025028175 залогодатель исключенного из ЕГРЮЛ ЗАО "Интерьерные двери Северо-Запад", ИНН 7842367274, КД 459-КЛВ-Юл от 03.09.2014, определение АС Псковской обл. по делу А52-2481/2015 от 09.08.2021 о включении в 3-ю очередь РТК, находится в стадии банкротства (40 000 000,00 руб.) - 40 000 000,00 руб.;</w:t>
      </w:r>
    </w:p>
    <w:p w14:paraId="007F42C6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14 - ООО «Торговый Дом Империя», ИНН 7724772251 (поручительство Благонравова </w:t>
      </w:r>
      <w:proofErr w:type="spellStart"/>
      <w:r>
        <w:t>Леонила</w:t>
      </w:r>
      <w:proofErr w:type="spellEnd"/>
      <w:r>
        <w:t xml:space="preserve"> Константиновна, Кирин Максим Вадимович), КД 1997-КЛЗ-Юл от 21.11.2014, КД 2322-КЛЗ-Юл от 25.09.2015, постановление Девятого ААС по делу А40-28679/20 от 04.02.2021, решение </w:t>
      </w:r>
      <w:proofErr w:type="spellStart"/>
      <w:r>
        <w:t>Нагатинского</w:t>
      </w:r>
      <w:proofErr w:type="spellEnd"/>
      <w:r>
        <w:t xml:space="preserve"> районного суда по делу 02-2959/2020 от 02.11.2020, в отношении Благонравовой Л.К процедура банкротства завершена-освобождена от обязательств, в отношении Кирина М.В ИП окончено актом о невозможности взыскания  (179 190 493,15 руб.) - 179 190 493,15 руб.;</w:t>
      </w:r>
    </w:p>
    <w:p w14:paraId="2D315CB4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proofErr w:type="gramStart"/>
      <w:r>
        <w:t>Лот 15 - ООО «Федеральная Продуктовая Компания», ИНН 7802469784 (поручительство Константинова Аэлита Владимировна), КД 497-КЛВ-Юл от 29.12.2014, определение АС г. Санкт-Петербурга и Ленинградской обл. по делу А56-11721/2017 от 30.01.2019 о включении в 3-ю очередь РТК, находится в стадии банкротства, в отношении Константиновой А.В срок исковой давности истек (413 657 534,25 руб.) - 413 657 534,25 руб.;</w:t>
      </w:r>
      <w:proofErr w:type="gramEnd"/>
    </w:p>
    <w:p w14:paraId="59BE36C3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16 - ООО «ЭЛДИС», ИНН 7724760062 (поручительство Рожков Андрей Аркадьевич, </w:t>
      </w:r>
      <w:proofErr w:type="spellStart"/>
      <w:r>
        <w:t>Аборкин</w:t>
      </w:r>
      <w:proofErr w:type="spellEnd"/>
      <w:r>
        <w:t xml:space="preserve"> Анатолий Павлович), КД 2143-КЛЗ-Юл от 17.03.2015, КД 2142-КЛЗ-Юл от 17.03.2015, КД 2130-КЛЗ-Юл от 10.03.2015, КД 2140-КЛЗ-Юл от 10.03.2015, срок исковой давности истек, г. Москва (568 244 863,05 руб.) - 568 244 863,05 руб.;</w:t>
      </w:r>
    </w:p>
    <w:p w14:paraId="7147C638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17 - Репин Алексей Николаевич солидарно с Мироновой Екатериной Васильевной, КД 1043-Фл от 28.08.2012, решение </w:t>
      </w:r>
      <w:proofErr w:type="spellStart"/>
      <w:r>
        <w:t>Реутовского</w:t>
      </w:r>
      <w:proofErr w:type="spellEnd"/>
      <w:r>
        <w:t xml:space="preserve"> городского суда Московской обл. по делу 2-1432/2015 от 15.10.2015 (416 952,63 руб.) - 416 952,63 руб.;</w:t>
      </w:r>
    </w:p>
    <w:p w14:paraId="698C3FBD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18 - Ширяев Александр Николаевич, КД 2317-К-Фл от 22.09.2015, решение Багаевского районного суда Ростовской обл. по делу 2-760/19 от 24.10.2019 (15 616 892,84 руб.) - 15 616 892,84 руб.;</w:t>
      </w:r>
    </w:p>
    <w:p w14:paraId="447616FE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lastRenderedPageBreak/>
        <w:t>Лот 19 - Сачков Александр Александрович, КД 2247-К-Фл от 07.07.2015, определение АС Саратовской обл. по делу А57-20819/2022 от 16.02.2023 о включении в 3-ю очередь РТК, находится в стадии банкротства (4 895 336,99 руб.) - 4 895 336,99 руб.;</w:t>
      </w:r>
    </w:p>
    <w:p w14:paraId="015CE63E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20 - </w:t>
      </w:r>
      <w:proofErr w:type="spellStart"/>
      <w:r>
        <w:t>Резутин</w:t>
      </w:r>
      <w:proofErr w:type="spellEnd"/>
      <w:r>
        <w:t xml:space="preserve"> Антон Игоревич, КД 2246-К-Фл от 07.07.2015, решение </w:t>
      </w:r>
      <w:proofErr w:type="spellStart"/>
      <w:r>
        <w:t>Балашовского</w:t>
      </w:r>
      <w:proofErr w:type="spellEnd"/>
      <w:r>
        <w:t xml:space="preserve"> районного суда Саратовской обл. по делу 2-1-65/2020 (2-1-1296/2019) от 31.01.2020 (7 353 863,13 руб.) - 7 353 863,13 руб.;</w:t>
      </w:r>
    </w:p>
    <w:p w14:paraId="63F99570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21 - Шаповалов </w:t>
      </w:r>
      <w:proofErr w:type="spellStart"/>
      <w:r>
        <w:t>Эгедий</w:t>
      </w:r>
      <w:proofErr w:type="spellEnd"/>
      <w:r>
        <w:t xml:space="preserve"> Анатольевич солидарно с </w:t>
      </w:r>
      <w:proofErr w:type="spellStart"/>
      <w:r>
        <w:t>Шаповаловой</w:t>
      </w:r>
      <w:proofErr w:type="spellEnd"/>
      <w:r>
        <w:t xml:space="preserve"> Любовью Григорьевной (поручители исключенного из ЕГРЮЛ ООО "ГЭМ", ИНН 7802329339), КД 85-КЛЗ-Юл от 10.02.2011, решение Калининского районного суда г. Санкт-Петербурга по делу 2-370/2012 от 28.04.2012, апелляционное определение Санкт-Петербургского городского суда по делу 33-3386/2013 от 09.04.2013 (7 238 105,16 руб.) - 7 238 105,16 руб.;</w:t>
      </w:r>
    </w:p>
    <w:p w14:paraId="78E6DD60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22 - </w:t>
      </w:r>
      <w:proofErr w:type="spellStart"/>
      <w:r>
        <w:t>Макейчук</w:t>
      </w:r>
      <w:proofErr w:type="spellEnd"/>
      <w:r>
        <w:t xml:space="preserve"> Юрий Николаевич поручитель исключенного из ЕГРЮЛ ООО «Спектр», ИНН 7733602577, КД 1939-КЛЗ-Юл от 29.08.2014, КД 1944-КЛЗ-Юл от 29.08.2014, КД 1970-КЛЗ-Юл от 26.09.2014, КД 2208-КЛЗ-Юл от 02.06.2015, определение АС г. Москвы по делу А40-146702/16 от 19.06.2020 о включении в 3-ю очередь РТК, находится в стадии банкротства (340 989 122,95 руб.) - 340 989 122,95 руб.;</w:t>
      </w:r>
    </w:p>
    <w:p w14:paraId="4BC7A290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23 - </w:t>
      </w:r>
      <w:proofErr w:type="spellStart"/>
      <w:r>
        <w:t>Мусалимов</w:t>
      </w:r>
      <w:proofErr w:type="spellEnd"/>
      <w:r>
        <w:t xml:space="preserve"> Олег </w:t>
      </w:r>
      <w:proofErr w:type="spellStart"/>
      <w:r>
        <w:t>Габдрашитович</w:t>
      </w:r>
      <w:proofErr w:type="spellEnd"/>
      <w:r>
        <w:t xml:space="preserve"> поручитель исключенного из ЕГРЮЛ ООО "ПСК Авангард", ИНН 1644044217, КД 1 от 19.04.2012, определение АС Республики Татарстан по делу А65-11225/2021 от 10.02.2023, находится в стадии банкротства (9 679 621,97 руб.) - 9 679 621,97 руб.;</w:t>
      </w:r>
    </w:p>
    <w:p w14:paraId="44B43D5D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24 - Мороз Юрий Владимирович солидарно с Мороз Татьяной Викторовной, КД 124-К-Фл от 27.11.2013, КД 173-К-Фл от 20.05.2014, определение Приволжского районного суда г. Казани Республики Татарстан по делу 2-7890/15 от 01.10.2015 (631 329,88 руб.) - 631 329,88 руб.;</w:t>
      </w:r>
    </w:p>
    <w:p w14:paraId="51A2E476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25 - Шаповалов </w:t>
      </w:r>
      <w:proofErr w:type="spellStart"/>
      <w:r>
        <w:t>Эгедий</w:t>
      </w:r>
      <w:proofErr w:type="spellEnd"/>
      <w:r>
        <w:t xml:space="preserve"> Анатольевич солидарно с </w:t>
      </w:r>
      <w:proofErr w:type="spellStart"/>
      <w:r>
        <w:t>Шаповаловой</w:t>
      </w:r>
      <w:proofErr w:type="spellEnd"/>
      <w:r>
        <w:t xml:space="preserve"> Любовью Григорьевной, КД 9-К-Фл от 04.02.2010, КД 81-К-Фл от 01.02.2011, КД 113-К-Фл от 02.06.2011, решение Калининского районного суда г. Санкт-Петербурга по делу 2-371/2012 от 28.04.2012, КД 96-К-Фл от 01.04.2011, решение Калининского районного суда г. Санкт-Петербурга по делу 2-369/2012 от 28.12.2012 (7 268 176,65 руб.) - 7 268 176,65 руб.;</w:t>
      </w:r>
    </w:p>
    <w:p w14:paraId="71236E3D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26 - Мул Ольга Дмитриевна (поручительство Мул Николай Васильевич), КД 1066-К-Фл от 12.09.2012, апелляционное определение Московского областного суда по делу 33-957/2023 от 16.01.2023 (9 633 000,00 руб.) - 9 633 000,00 руб.;</w:t>
      </w:r>
    </w:p>
    <w:p w14:paraId="7748FF29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27 - Мартынов Василий Юрьевич, КД 541-К-Фл от 07.10.2015, постановление тринадцатого ААС по делу А56-72388/2020 от 15.11.2021 о включении за реестр после удовлетворения требований РТК, находится в стадии банкротства (1 318 021,92 руб.) - 1 318 021,92 руб.;</w:t>
      </w:r>
    </w:p>
    <w:p w14:paraId="4671C267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28 - Еремин Андрей Викторович, поручитель исключенного из ЕГРЮЛ ЗАО "ИНВЕНТ", ИНН 7723018588, КД 1254-КЛВ-Юл от 20.02.2013, КД 1923-КЛЗ-Юл от 12.08.2014, определение АС Калужской обл. по делу А23-1882/2016 от 08.08.2017 о включении в 3-ю очередь РТК, находится в стадии банкротства (60 057 583,85 руб.) - 60 057 583,85 руб.;</w:t>
      </w:r>
    </w:p>
    <w:p w14:paraId="5DE71A44" w14:textId="7777777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29 - Артемов Алексей Александрович поручитель исключенного из ЕГРЮЛ ООО «СТРОЙТЕХИНВЕСТ», ИНН 7724804778, КД 1697-КЛЗ-Юл от 29.01.2014, определение АС Волгоградской обл. по делу А12-10982/2022 от 08.11.2022 о включении в 3-ю очередь РТК, находится в стадии банкротства (60 623 491,38 руб.) - 60 623 491,38 руб.</w:t>
      </w:r>
    </w:p>
    <w:p w14:paraId="72CEA841" w14:textId="05E78AA2" w:rsidR="009E6456" w:rsidRPr="0037642D" w:rsidRDefault="009E6456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5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6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D5F476D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DE1418">
        <w:rPr>
          <w:rFonts w:ascii="Times New Roman CYR" w:hAnsi="Times New Roman CYR" w:cs="Times New Roman CYR"/>
          <w:color w:val="000000"/>
          <w:highlight w:val="lightGray"/>
        </w:rPr>
        <w:t>10</w:t>
      </w:r>
      <w:r w:rsidR="009E7E5E" w:rsidRPr="009E7E5E">
        <w:rPr>
          <w:rFonts w:ascii="Times New Roman CYR" w:hAnsi="Times New Roman CYR" w:cs="Times New Roman CYR"/>
          <w:color w:val="000000"/>
          <w:highlight w:val="lightGray"/>
        </w:rPr>
        <w:t xml:space="preserve"> 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(</w:t>
      </w:r>
      <w:r w:rsidR="00DE1418">
        <w:rPr>
          <w:rFonts w:ascii="Times New Roman CYR" w:hAnsi="Times New Roman CYR" w:cs="Times New Roman CYR"/>
          <w:color w:val="000000"/>
          <w:highlight w:val="lightGray"/>
        </w:rPr>
        <w:t>десять</w:t>
      </w:r>
      <w:r w:rsidR="0037642D" w:rsidRPr="009E7E5E">
        <w:rPr>
          <w:rFonts w:ascii="Times New Roman CYR" w:hAnsi="Times New Roman CYR" w:cs="Times New Roman CYR"/>
          <w:color w:val="000000"/>
          <w:highlight w:val="lightGray"/>
        </w:rPr>
        <w:t>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4465E36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lastRenderedPageBreak/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DE1418" w:rsidRPr="00DE1418">
        <w:rPr>
          <w:rFonts w:ascii="Times New Roman CYR" w:hAnsi="Times New Roman CYR" w:cs="Times New Roman CYR"/>
          <w:b/>
          <w:color w:val="000000"/>
        </w:rPr>
        <w:t>17 января</w:t>
      </w:r>
      <w:r w:rsidR="009E7E5E">
        <w:rPr>
          <w:rFonts w:ascii="Times New Roman CYR" w:hAnsi="Times New Roman CYR" w:cs="Times New Roman CYR"/>
          <w:color w:val="000000"/>
        </w:rPr>
        <w:t xml:space="preserve"> </w:t>
      </w:r>
      <w:r w:rsidR="00BD0E8E" w:rsidRPr="0037642D">
        <w:rPr>
          <w:b/>
        </w:rPr>
        <w:t>202</w:t>
      </w:r>
      <w:r w:rsidR="00761B81">
        <w:rPr>
          <w:b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7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4624096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DE1418" w:rsidRPr="00DE1418">
        <w:rPr>
          <w:b/>
          <w:color w:val="000000"/>
        </w:rPr>
        <w:t>17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DE1418" w:rsidRPr="00DE1418">
        <w:rPr>
          <w:b/>
          <w:color w:val="000000"/>
        </w:rPr>
        <w:t>05 марта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66F0DDE5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DE1418" w:rsidRPr="00DE1418">
        <w:rPr>
          <w:b/>
          <w:color w:val="000000"/>
        </w:rPr>
        <w:t>28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24147A" w:rsidRPr="0024147A">
        <w:rPr>
          <w:b/>
          <w:bCs/>
          <w:color w:val="000000"/>
        </w:rPr>
        <w:t>3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462BB4" w:rsidRPr="00462BB4">
        <w:rPr>
          <w:b/>
          <w:bCs/>
          <w:color w:val="000000"/>
        </w:rPr>
        <w:t>24</w:t>
      </w:r>
      <w:r w:rsidR="00DE1418" w:rsidRPr="00462BB4">
        <w:rPr>
          <w:b/>
          <w:bCs/>
          <w:color w:val="000000"/>
        </w:rPr>
        <w:t xml:space="preserve"> </w:t>
      </w:r>
      <w:r w:rsidR="00DE1418" w:rsidRPr="00DE1418">
        <w:rPr>
          <w:b/>
          <w:color w:val="000000"/>
        </w:rPr>
        <w:t>января 2024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9E7E5E">
        <w:rPr>
          <w:color w:val="000000"/>
          <w:highlight w:val="lightGray"/>
        </w:rPr>
        <w:t>5 (Пять)</w:t>
      </w:r>
      <w:r w:rsidRPr="0037642D">
        <w:rPr>
          <w:color w:val="000000"/>
        </w:rPr>
        <w:t xml:space="preserve"> календарных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5780D3C0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DE1418">
        <w:rPr>
          <w:b/>
          <w:bCs/>
          <w:color w:val="000000"/>
        </w:rPr>
        <w:t>ам</w:t>
      </w:r>
      <w:r w:rsidRPr="005246E8">
        <w:rPr>
          <w:b/>
          <w:bCs/>
          <w:color w:val="000000"/>
        </w:rPr>
        <w:t xml:space="preserve"> </w:t>
      </w:r>
      <w:r w:rsidR="00DE1418">
        <w:rPr>
          <w:b/>
          <w:bCs/>
          <w:color w:val="000000"/>
        </w:rPr>
        <w:t>1-3, 5-10, 12, 14, 16-25, 27-29</w:t>
      </w:r>
      <w:r w:rsidRPr="005246E8">
        <w:rPr>
          <w:b/>
          <w:bCs/>
          <w:color w:val="000000"/>
        </w:rPr>
        <w:t xml:space="preserve"> - с </w:t>
      </w:r>
      <w:r w:rsidR="00DE1418">
        <w:rPr>
          <w:b/>
          <w:bCs/>
          <w:color w:val="000000"/>
        </w:rPr>
        <w:t>12 марта</w:t>
      </w:r>
      <w:r w:rsidR="009E6456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 по </w:t>
      </w:r>
      <w:r w:rsidR="00DE1418">
        <w:rPr>
          <w:b/>
          <w:bCs/>
          <w:color w:val="000000"/>
        </w:rPr>
        <w:t>27 мая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г.;</w:t>
      </w:r>
    </w:p>
    <w:p w14:paraId="3BA44881" w14:textId="069DAE99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bCs/>
          <w:color w:val="000000"/>
        </w:rPr>
        <w:t>по лот</w:t>
      </w:r>
      <w:r w:rsidR="00DE1418">
        <w:rPr>
          <w:b/>
          <w:bCs/>
          <w:color w:val="000000"/>
        </w:rPr>
        <w:t>ам 4, 11, 13, 15, 26</w:t>
      </w:r>
      <w:r w:rsidRPr="005246E8">
        <w:rPr>
          <w:b/>
          <w:bCs/>
          <w:color w:val="000000"/>
        </w:rPr>
        <w:t xml:space="preserve"> - </w:t>
      </w:r>
      <w:r w:rsidR="00DE1418" w:rsidRPr="00DE1418">
        <w:rPr>
          <w:b/>
          <w:bCs/>
          <w:color w:val="000000"/>
        </w:rPr>
        <w:t>с 12 марта 2024</w:t>
      </w:r>
      <w:r w:rsidRPr="005246E8">
        <w:rPr>
          <w:b/>
          <w:bCs/>
          <w:color w:val="000000"/>
        </w:rPr>
        <w:t xml:space="preserve"> г. по </w:t>
      </w:r>
      <w:r w:rsidR="00DE1418">
        <w:rPr>
          <w:b/>
          <w:bCs/>
          <w:color w:val="000000"/>
        </w:rPr>
        <w:t>24 апреля</w:t>
      </w:r>
      <w:r w:rsidR="0037642D" w:rsidRPr="005246E8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761B81">
        <w:rPr>
          <w:b/>
          <w:bCs/>
          <w:color w:val="000000"/>
        </w:rPr>
        <w:t>4</w:t>
      </w:r>
      <w:r w:rsidRPr="005246E8">
        <w:rPr>
          <w:b/>
          <w:bCs/>
          <w:color w:val="000000"/>
        </w:rPr>
        <w:t xml:space="preserve"> г.</w:t>
      </w:r>
    </w:p>
    <w:p w14:paraId="287E4339" w14:textId="0FDCD275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DE1418" w:rsidRPr="00DE1418">
        <w:rPr>
          <w:color w:val="000000"/>
        </w:rPr>
        <w:t xml:space="preserve">с </w:t>
      </w:r>
      <w:r w:rsidR="00DE1418" w:rsidRPr="00DE1418">
        <w:rPr>
          <w:b/>
          <w:color w:val="000000"/>
        </w:rPr>
        <w:t>12 марта 2024</w:t>
      </w:r>
      <w:r w:rsidR="0024147A" w:rsidRPr="0024147A">
        <w:rPr>
          <w:b/>
          <w:bCs/>
          <w:color w:val="000000"/>
        </w:rPr>
        <w:t xml:space="preserve"> </w:t>
      </w:r>
      <w:r w:rsidRPr="009E7E5E">
        <w:rPr>
          <w:b/>
          <w:bCs/>
          <w:color w:val="000000"/>
        </w:rPr>
        <w:t>г.</w:t>
      </w:r>
      <w:r w:rsidRPr="005246E8">
        <w:rPr>
          <w:color w:val="000000"/>
        </w:rPr>
        <w:t xml:space="preserve"> Прием заявок на участие в Торгах ППП и задатков прекращается за </w:t>
      </w:r>
      <w:r w:rsidR="00DE1418">
        <w:rPr>
          <w:color w:val="000000"/>
          <w:highlight w:val="lightGray"/>
        </w:rPr>
        <w:t>1</w:t>
      </w:r>
      <w:r w:rsidRPr="009E7E5E">
        <w:rPr>
          <w:color w:val="000000"/>
          <w:highlight w:val="lightGray"/>
        </w:rPr>
        <w:t xml:space="preserve"> (</w:t>
      </w:r>
      <w:r w:rsidR="00DE1418">
        <w:rPr>
          <w:color w:val="000000"/>
          <w:highlight w:val="lightGray"/>
        </w:rPr>
        <w:t>Один</w:t>
      </w:r>
      <w:r w:rsidRPr="009E7E5E">
        <w:rPr>
          <w:color w:val="000000"/>
          <w:highlight w:val="lightGray"/>
        </w:rPr>
        <w:t>)</w:t>
      </w:r>
      <w:r w:rsidR="00DE1418">
        <w:rPr>
          <w:color w:val="000000"/>
        </w:rPr>
        <w:t xml:space="preserve"> календарный</w:t>
      </w:r>
      <w:r w:rsidRPr="005246E8">
        <w:rPr>
          <w:color w:val="000000"/>
        </w:rPr>
        <w:t xml:space="preserve"> д</w:t>
      </w:r>
      <w:r w:rsidR="00DE1418">
        <w:rPr>
          <w:color w:val="000000"/>
        </w:rPr>
        <w:t>ень</w:t>
      </w:r>
      <w:r w:rsidRPr="005246E8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219D7CC" w:rsidR="00950CC9" w:rsidRPr="005246E8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DE1418">
        <w:rPr>
          <w:b/>
          <w:color w:val="000000"/>
        </w:rPr>
        <w:t>ов 1, 6, 7, 12, 14, 16-21, 23-25, 27-29</w:t>
      </w:r>
      <w:r w:rsidRPr="005246E8">
        <w:rPr>
          <w:b/>
          <w:color w:val="000000"/>
        </w:rPr>
        <w:t>:</w:t>
      </w:r>
    </w:p>
    <w:p w14:paraId="62E9E5F0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12 марта 2024 г. по 18 апреля 2024 г. - в размере начальной цены продажи лотов;</w:t>
      </w:r>
    </w:p>
    <w:p w14:paraId="4227076C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19 апреля 2024 г. по 21 апреля 2024 г. - в размере 92,36% от начальной цены продажи лотов;</w:t>
      </w:r>
    </w:p>
    <w:p w14:paraId="6E548EE7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22 апреля 2024 г. по 24 апреля 2024 г. - в размере 84,72% от начальной цены продажи лотов;</w:t>
      </w:r>
    </w:p>
    <w:p w14:paraId="3CFB1780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25 апреля 2024 г. по 27 апреля 2024 г. - в размере 77,08% от начальной цены продажи лотов;</w:t>
      </w:r>
    </w:p>
    <w:p w14:paraId="07C14C6A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28 апреля 2024 г. по 30 апреля 2024 г. - в размере 69,44% от начальной цены продажи лотов;</w:t>
      </w:r>
    </w:p>
    <w:p w14:paraId="1D9D39DA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01 мая 2024 г. по 03 мая 2024 г. - в размере 61,80% от начальной цены продажи лотов;</w:t>
      </w:r>
    </w:p>
    <w:p w14:paraId="33C134A4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04 мая 2024 г. по 06 мая 2024 г. - в размере 54,16% от начальной цены продажи лотов;</w:t>
      </w:r>
    </w:p>
    <w:p w14:paraId="160D4641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07 мая 2024 г. по 09 мая 2024 г. - в размере 46,52% от начальной цены продажи лотов;</w:t>
      </w:r>
    </w:p>
    <w:p w14:paraId="164CFAD1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10 мая 2024 г. по 12 мая 2024 г. - в размере 38,88% от начальной цены продажи лотов;</w:t>
      </w:r>
    </w:p>
    <w:p w14:paraId="223ED72E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13 мая 2024 г. по 15 мая 2024 г. - в размере 31,24% от начальной цены продажи лотов;</w:t>
      </w:r>
    </w:p>
    <w:p w14:paraId="5FD1BC7A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16 мая 2024 г. по 18 мая 2024 г. - в размере 23,60% от начальной цены продажи лотов;</w:t>
      </w:r>
    </w:p>
    <w:p w14:paraId="0C387A14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lastRenderedPageBreak/>
        <w:t>с 19 мая 2024 г. по 21 мая 2024 г. - в размере 15,96% от начальной цены продажи лотов;</w:t>
      </w:r>
    </w:p>
    <w:p w14:paraId="6DAFF800" w14:textId="77777777" w:rsidR="00DE1418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22 мая 2024 г. по 24 мая 2024 г. - в размере 8,32% от начальной цены продажи лотов;</w:t>
      </w:r>
    </w:p>
    <w:p w14:paraId="001689B3" w14:textId="5EE19B3C" w:rsidR="00FF4CB0" w:rsidRP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DE1418">
        <w:rPr>
          <w:color w:val="000000"/>
        </w:rPr>
        <w:t>с 25 мая 2024 г. по 27 мая 2024 г. - в размере 0,68% от начальной цены продажи лотов.</w:t>
      </w:r>
    </w:p>
    <w:p w14:paraId="3B7B5112" w14:textId="4F062823" w:rsidR="00950CC9" w:rsidRDefault="00BC165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DE1418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0C0011BB" w14:textId="112D3EE8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12 марта 2024 г. по 18 апреля 2024 г. - в размере начальной цены продажи лота;</w:t>
      </w:r>
    </w:p>
    <w:p w14:paraId="79B4FA30" w14:textId="7AE646A9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19 апреля 2024 г. по 21 апреля 2024 г. - в размере 93,40% от начальной цены продажи лота;</w:t>
      </w:r>
    </w:p>
    <w:p w14:paraId="2EEEF9AD" w14:textId="774DCE81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22 апреля 2024 г. по 24 апреля 2024 г. - в размере 86,80% от начальной цены продажи лота;</w:t>
      </w:r>
    </w:p>
    <w:p w14:paraId="20ED2D9A" w14:textId="1208FC34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25 апреля 2024 г. по 27 апреля 2024 г. - в размере 80,20% от начальной цены продажи лота;</w:t>
      </w:r>
    </w:p>
    <w:p w14:paraId="45FB38EC" w14:textId="6E3D595F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28 апреля 2024 г. по 30 апреля 2024 г. - в размере 73,60% от начальной цены продажи лота;</w:t>
      </w:r>
    </w:p>
    <w:p w14:paraId="51C3969E" w14:textId="357F08C8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01 мая 2024 г. по 03 мая 2024 г. - в размере 67,00% от начальной цены продажи лота;</w:t>
      </w:r>
    </w:p>
    <w:p w14:paraId="5775FFEB" w14:textId="5010B250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04 мая 2024 г. по 06 мая 2024 г. - в размере 60,40% от начальной цены продажи лота;</w:t>
      </w:r>
    </w:p>
    <w:p w14:paraId="64E7B003" w14:textId="7ABC3F19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07 мая 2024 г. по 09 мая 2024 г. - в размере 53,80% от начальной цены продажи лота;</w:t>
      </w:r>
    </w:p>
    <w:p w14:paraId="27585488" w14:textId="407D9238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10 мая 2024 г. по 12 мая 2024 г. - в размере 47,20% от начальной цены продажи лота;</w:t>
      </w:r>
    </w:p>
    <w:p w14:paraId="02AFBF66" w14:textId="50E428C8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13 мая 2024 г. по 15 мая 2024 г. - в размере 40,60% от начальной цены продажи лота;</w:t>
      </w:r>
    </w:p>
    <w:p w14:paraId="2B4E654D" w14:textId="722F92C4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16 мая 2024 г. по 18 мая 2024 г. - в размере 34,00% от начальной цены продажи лота;</w:t>
      </w:r>
    </w:p>
    <w:p w14:paraId="79910C1F" w14:textId="13466B7C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19 мая 2024 г. по 21 мая 2024 г. - в размере 27,40% от начальной цены продажи лота;</w:t>
      </w:r>
    </w:p>
    <w:p w14:paraId="4C8AE73D" w14:textId="2996C38E" w:rsidR="005C1162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22 мая 2024 г. по 24 мая 2024 г. - в размере 20,80% от начальной цены продажи лота;</w:t>
      </w:r>
    </w:p>
    <w:p w14:paraId="749F2823" w14:textId="0228C74C" w:rsidR="00DE1418" w:rsidRPr="005C1162" w:rsidRDefault="005C1162" w:rsidP="005C1162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C1162">
        <w:rPr>
          <w:color w:val="000000"/>
        </w:rPr>
        <w:t>с 25 мая 2024 г. по 27 мая 2024 г. - в размере 14,20% от начальной цены продажи лота.</w:t>
      </w:r>
    </w:p>
    <w:p w14:paraId="52E35EB1" w14:textId="5F49D3BC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DE1418">
        <w:rPr>
          <w:b/>
          <w:color w:val="000000"/>
        </w:rPr>
        <w:t xml:space="preserve">Для лотов </w:t>
      </w:r>
      <w:r>
        <w:rPr>
          <w:b/>
          <w:color w:val="000000"/>
        </w:rPr>
        <w:t>3</w:t>
      </w:r>
      <w:r w:rsidR="005C1162">
        <w:rPr>
          <w:b/>
          <w:color w:val="000000"/>
        </w:rPr>
        <w:t xml:space="preserve">, </w:t>
      </w:r>
      <w:r>
        <w:rPr>
          <w:b/>
          <w:color w:val="000000"/>
        </w:rPr>
        <w:t>5,</w:t>
      </w:r>
      <w:r w:rsidRPr="00DE1418">
        <w:rPr>
          <w:b/>
          <w:color w:val="000000"/>
        </w:rPr>
        <w:t>:</w:t>
      </w:r>
    </w:p>
    <w:p w14:paraId="508DA8E7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12 марта 2024 г. по 18 апреля 2024 г. - в размере начальной цены продажи лотов;</w:t>
      </w:r>
    </w:p>
    <w:p w14:paraId="659579C3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19 апреля 2024 г. по 21 апреля 2024 г. - в размере 94,50% от начальной цены продажи лотов;</w:t>
      </w:r>
    </w:p>
    <w:p w14:paraId="326D117F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22 апреля 2024 г. по 24 апреля 2024 г. - в размере 89,00% от начальной цены продажи лотов;</w:t>
      </w:r>
    </w:p>
    <w:p w14:paraId="1D44FEF2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25 апреля 2024 г. по 27 апреля 2024 г. - в размере 83,50% от начальной цены продажи лотов;</w:t>
      </w:r>
    </w:p>
    <w:p w14:paraId="7AF53A2A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28 апреля 2024 г. по 30 апреля 2024 г. - в размере 78,00% от начальной цены продажи лотов;</w:t>
      </w:r>
    </w:p>
    <w:p w14:paraId="2CC55C90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01 мая 2024 г. по 03 мая 2024 г. - в размере 72,50% от начальной цены продажи лотов;</w:t>
      </w:r>
    </w:p>
    <w:p w14:paraId="2A7CCB2B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04 мая 2024 г. по 06 мая 2024 г. - в размере 67,00% от начальной цены продажи лотов;</w:t>
      </w:r>
    </w:p>
    <w:p w14:paraId="108AF5B5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07 мая 2024 г. по 09 мая 2024 г. - в размере 61,50% от начальной цены продажи лотов;</w:t>
      </w:r>
    </w:p>
    <w:p w14:paraId="3E00E65D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10 мая 2024 г. по 12 мая 2024 г. - в размере 56,00% от начальной цены продажи лотов;</w:t>
      </w:r>
    </w:p>
    <w:p w14:paraId="43924DCF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13 мая 2024 г. по 15 мая 2024 г. - в размере 50,50% от начальной цены продажи лотов;</w:t>
      </w:r>
    </w:p>
    <w:p w14:paraId="5EBFD7BD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16 мая 2024 г. по 18 мая 2024 г. - в размере 45,00% от начальной цены продажи лотов;</w:t>
      </w:r>
    </w:p>
    <w:p w14:paraId="00C449D3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19 мая 2024 г. по 21 мая 2024 г. - в размере 39,50% от начальной цены продажи лотов;</w:t>
      </w:r>
    </w:p>
    <w:p w14:paraId="0550E72B" w14:textId="777777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22 мая 2024 г. по 24 мая 2024 г. - в размере 34,00% от начальной цены продажи лотов;</w:t>
      </w:r>
    </w:p>
    <w:p w14:paraId="7FAF06F0" w14:textId="2D4A8632" w:rsidR="005C1162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68482C">
        <w:rPr>
          <w:color w:val="000000"/>
        </w:rPr>
        <w:t xml:space="preserve">с 25 мая 2024 г. по 27 мая 2024 г. - в размере 28,50% </w:t>
      </w:r>
      <w:r>
        <w:rPr>
          <w:color w:val="000000"/>
        </w:rPr>
        <w:t>от начальной цены продажи лотов.</w:t>
      </w:r>
    </w:p>
    <w:p w14:paraId="78AA199F" w14:textId="250ECF85" w:rsidR="005C1162" w:rsidRPr="00DE1418" w:rsidRDefault="005C1162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b/>
          <w:color w:val="000000"/>
        </w:rPr>
      </w:pPr>
      <w:r w:rsidRPr="005C1162">
        <w:rPr>
          <w:b/>
          <w:color w:val="000000"/>
        </w:rPr>
        <w:t>Для лот</w:t>
      </w:r>
      <w:r>
        <w:rPr>
          <w:b/>
          <w:color w:val="000000"/>
        </w:rPr>
        <w:t>ов</w:t>
      </w:r>
      <w:r w:rsidRPr="005C1162">
        <w:rPr>
          <w:b/>
          <w:color w:val="000000"/>
        </w:rPr>
        <w:t xml:space="preserve"> </w:t>
      </w:r>
      <w:r>
        <w:rPr>
          <w:b/>
          <w:color w:val="000000"/>
        </w:rPr>
        <w:t xml:space="preserve">4, </w:t>
      </w:r>
      <w:r w:rsidRPr="005C1162">
        <w:rPr>
          <w:b/>
          <w:color w:val="000000"/>
        </w:rPr>
        <w:t>11, 13, 15, 26:</w:t>
      </w:r>
    </w:p>
    <w:p w14:paraId="30D0CCF0" w14:textId="201F9053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12 марта 2024 г. по 18 апреля 2024 г. - в размере начальной цены продажи лот</w:t>
      </w:r>
      <w:r>
        <w:rPr>
          <w:color w:val="000000"/>
        </w:rPr>
        <w:t>ов</w:t>
      </w:r>
      <w:r w:rsidRPr="0068482C">
        <w:rPr>
          <w:color w:val="000000"/>
        </w:rPr>
        <w:t>;</w:t>
      </w:r>
    </w:p>
    <w:p w14:paraId="5552D161" w14:textId="25A4ACBF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19 апреля 2024 г. по 21 апреля 2024 г. - в размере 94,50% от начальной цены продажи лот</w:t>
      </w:r>
      <w:r>
        <w:rPr>
          <w:color w:val="000000"/>
        </w:rPr>
        <w:t>ов</w:t>
      </w:r>
      <w:r w:rsidRPr="0068482C">
        <w:rPr>
          <w:color w:val="000000"/>
        </w:rPr>
        <w:t>;</w:t>
      </w:r>
    </w:p>
    <w:p w14:paraId="77B49460" w14:textId="148C18F4" w:rsidR="00DE1418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22 апреля 2024 г. по 24 апреля 2024 г. - в размере 89,00% от начальной цены продажи лот</w:t>
      </w:r>
      <w:r>
        <w:rPr>
          <w:color w:val="000000"/>
        </w:rPr>
        <w:t>ов</w:t>
      </w:r>
      <w:r w:rsidRPr="0068482C">
        <w:rPr>
          <w:color w:val="000000"/>
        </w:rPr>
        <w:t>.</w:t>
      </w:r>
    </w:p>
    <w:p w14:paraId="18D3B144" w14:textId="0CD1311B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E1418">
        <w:rPr>
          <w:b/>
          <w:color w:val="000000"/>
        </w:rPr>
        <w:t xml:space="preserve">Для лота </w:t>
      </w:r>
      <w:r>
        <w:rPr>
          <w:b/>
          <w:color w:val="000000"/>
        </w:rPr>
        <w:t>8</w:t>
      </w:r>
      <w:r w:rsidRPr="00DE1418">
        <w:rPr>
          <w:b/>
          <w:color w:val="000000"/>
        </w:rPr>
        <w:t>:</w:t>
      </w:r>
    </w:p>
    <w:p w14:paraId="5993BC66" w14:textId="7F41E89E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12 марта 2024 г. по 18 апреля 2024 г. - в размере начальной цены продажи лота;</w:t>
      </w:r>
    </w:p>
    <w:p w14:paraId="13AF7378" w14:textId="25D16BD0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19 апреля 2024 г. по 21 апреля 2024 г. - в размере 93,05% от начальной цены продажи лота;</w:t>
      </w:r>
    </w:p>
    <w:p w14:paraId="4CED70F9" w14:textId="1429CD30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lastRenderedPageBreak/>
        <w:t>с 22 апреля 2024 г. по 24 апреля 2024 г. - в размере 86,10% от начальной цены продажи лота;</w:t>
      </w:r>
    </w:p>
    <w:p w14:paraId="4C13EB01" w14:textId="2913E89F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25 апреля 2024 г. по 27 апреля 2024 г. - в размере 79,15% от начальной цены продажи лота;</w:t>
      </w:r>
    </w:p>
    <w:p w14:paraId="332B6A71" w14:textId="531355CE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28 апреля 2024 г. по 30 апреля 2024 г. - в размере 72,20% от начальной цены продажи лота;</w:t>
      </w:r>
    </w:p>
    <w:p w14:paraId="239F4C2A" w14:textId="21490349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01 мая 2024 г. по 03 мая 2024 г. - в размере 65,25% от начальной цены продажи лота;</w:t>
      </w:r>
    </w:p>
    <w:p w14:paraId="3139BC4D" w14:textId="50492476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04 мая 2024 г. по 06 мая 2024 г. - в размере 58,30% от начальной цены продажи лота;</w:t>
      </w:r>
    </w:p>
    <w:p w14:paraId="0EF9B609" w14:textId="5430C72B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07 мая 2024 г. по 09 мая 2024 г. - в размере 51,35% от начальной цены продажи лота;</w:t>
      </w:r>
    </w:p>
    <w:p w14:paraId="1CC92581" w14:textId="11FA3889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10 мая 2024 г. по 12 мая 2024 г. - в размере 44,40% от начальной цены продажи лота;</w:t>
      </w:r>
    </w:p>
    <w:p w14:paraId="6BB07C1C" w14:textId="09197B77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13 мая 2024 г. по 15 мая 2024 г. - в размере 37,45% от начальной цены продажи лота;</w:t>
      </w:r>
    </w:p>
    <w:p w14:paraId="6C962B7D" w14:textId="5919AC0C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16 мая 2024 г. по 18 мая 2024 г. - в размере 30,50% от начальной цены продажи лота;</w:t>
      </w:r>
    </w:p>
    <w:p w14:paraId="580F5B36" w14:textId="1172EA6B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19 мая 2024 г. по 21 мая 2024 г. - в размере 23,55% от начальной цены продажи лота;</w:t>
      </w:r>
    </w:p>
    <w:p w14:paraId="602B09BF" w14:textId="116B2F75" w:rsidR="0068482C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68482C">
        <w:rPr>
          <w:color w:val="000000"/>
        </w:rPr>
        <w:t>с 22 мая 2024 г. по 24 мая 2024 г. - в размере 16,60% от начальной цены продажи лота;</w:t>
      </w:r>
    </w:p>
    <w:p w14:paraId="67CF80D4" w14:textId="1A911796" w:rsidR="00DE1418" w:rsidRPr="0068482C" w:rsidRDefault="0068482C" w:rsidP="0068482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68482C">
        <w:rPr>
          <w:color w:val="000000"/>
        </w:rPr>
        <w:t xml:space="preserve">с 25 мая 2024 г. по 27 мая 2024 г. - в размере 9,65% </w:t>
      </w:r>
      <w:r>
        <w:rPr>
          <w:color w:val="000000"/>
        </w:rPr>
        <w:t>от начальной цены продажи лота.</w:t>
      </w:r>
    </w:p>
    <w:p w14:paraId="1E8E2633" w14:textId="7C27875F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E1418">
        <w:rPr>
          <w:b/>
          <w:color w:val="000000"/>
        </w:rPr>
        <w:t xml:space="preserve">Для лота </w:t>
      </w:r>
      <w:r>
        <w:rPr>
          <w:b/>
          <w:color w:val="000000"/>
        </w:rPr>
        <w:t>9</w:t>
      </w:r>
      <w:r w:rsidRPr="00DE1418">
        <w:rPr>
          <w:b/>
          <w:color w:val="000000"/>
        </w:rPr>
        <w:t>:</w:t>
      </w:r>
    </w:p>
    <w:p w14:paraId="0537B38D" w14:textId="232811FD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12 марта 2024 г. по 18 апреля 2024 г. - в размере начальной цены продажи лота;</w:t>
      </w:r>
    </w:p>
    <w:p w14:paraId="44EFCBF7" w14:textId="6039FBB4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19 апреля 2024 г. по 21 апреля 2024 г. - в размере 96,00% от начальной цены продажи лота;</w:t>
      </w:r>
    </w:p>
    <w:p w14:paraId="3E708EDC" w14:textId="1DEFC005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22 апреля 2024 г. по 24 апреля 2024 г. - в размере 92,00% от начальной цены продажи лота;</w:t>
      </w:r>
    </w:p>
    <w:p w14:paraId="7F255660" w14:textId="0FE295D8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25 апреля 2024 г. по 27 апреля 2024 г. - в размере 88,00% от начальной цены продажи лота;</w:t>
      </w:r>
    </w:p>
    <w:p w14:paraId="566F9384" w14:textId="313D188F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28 апреля 2024 г. по 30 апреля 2024 г. - в размере 84,00% от начальной цены продажи лота;</w:t>
      </w:r>
    </w:p>
    <w:p w14:paraId="117B0580" w14:textId="2562F1EB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01 мая 2024 г. по 03 мая 2024 г. - в размере 80,00% от начальной цены продажи лота;</w:t>
      </w:r>
    </w:p>
    <w:p w14:paraId="378EAB1C" w14:textId="629167C6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04 мая 2024 г. по 06 мая 2024 г. - в размере 76,00% от начальной цены продажи лота;</w:t>
      </w:r>
    </w:p>
    <w:p w14:paraId="77472011" w14:textId="51A039D8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07 мая 2024 г. по 09 мая 2024 г. - в размере 72,00% от начальной цены продажи лота;</w:t>
      </w:r>
    </w:p>
    <w:p w14:paraId="7EA636A4" w14:textId="358D18A5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10 мая 2024 г. по 12 мая 2024 г. - в размере 68,00% от начальной цены продажи лота;</w:t>
      </w:r>
    </w:p>
    <w:p w14:paraId="498B2531" w14:textId="04C5A975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13 мая 2024 г. по 15 мая 2024 г. - в размере 64,00% от начальной цены продажи лота;</w:t>
      </w:r>
    </w:p>
    <w:p w14:paraId="7A1EAD20" w14:textId="7064EE85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16 мая 2024 г. по 18 мая 2024 г. - в размере 60,00% от начальной цены продажи лота;</w:t>
      </w:r>
    </w:p>
    <w:p w14:paraId="05E4AD26" w14:textId="0B73C62B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19 мая 2024 г. по 21 мая 2024 г. - в размере 56,00% от начальной цены продажи лота;</w:t>
      </w:r>
    </w:p>
    <w:p w14:paraId="30D33C7C" w14:textId="42B7408F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22 мая 2024 г. по 24 мая 2024 г. - в размере 52,00% от начальной цены продажи лота;</w:t>
      </w:r>
    </w:p>
    <w:p w14:paraId="77438B91" w14:textId="0FA78A5D" w:rsidR="00DE141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25 мая 2024 г. по 27 мая 2024 г. - в размере 48,00% от начальной цены продажи лота</w:t>
      </w:r>
      <w:r>
        <w:rPr>
          <w:color w:val="000000"/>
        </w:rPr>
        <w:t>.</w:t>
      </w:r>
    </w:p>
    <w:p w14:paraId="754E292B" w14:textId="5F72C2C7" w:rsidR="00DE1418" w:rsidRDefault="00DE1418" w:rsidP="00DE141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DE1418">
        <w:rPr>
          <w:b/>
          <w:color w:val="000000"/>
        </w:rPr>
        <w:t xml:space="preserve">Для лота </w:t>
      </w:r>
      <w:r>
        <w:rPr>
          <w:b/>
          <w:color w:val="000000"/>
        </w:rPr>
        <w:t>10</w:t>
      </w:r>
      <w:r w:rsidRPr="00DE1418">
        <w:rPr>
          <w:b/>
          <w:color w:val="000000"/>
        </w:rPr>
        <w:t>:</w:t>
      </w:r>
    </w:p>
    <w:p w14:paraId="01910DC6" w14:textId="2386D20C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12 марта 2024 г. по 18 апреля 2024 г. - в размере начальной цены продажи лота;</w:t>
      </w:r>
    </w:p>
    <w:p w14:paraId="34CA176F" w14:textId="7E633725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19 апреля 2024 г. по 21 апреля 2024 г. - в размере 92,70% от начальной цены продажи лота;</w:t>
      </w:r>
    </w:p>
    <w:p w14:paraId="47F1C123" w14:textId="634EFE4E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22 апреля 2024 г. по 24 апреля 2024 г. - в размере 85,40% от начальной цены продажи лота;</w:t>
      </w:r>
    </w:p>
    <w:p w14:paraId="208B2975" w14:textId="3163FBE3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25 апреля 2024 г. по 27 апреля 2024 г. - в размере 78,10% от начальной цены продажи лота;</w:t>
      </w:r>
    </w:p>
    <w:p w14:paraId="15C21F1C" w14:textId="7C5A878D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28 апреля 2024 г. по 30 апреля 2024 г. - в размере 70,80% от начальной цены продажи лота;</w:t>
      </w:r>
    </w:p>
    <w:p w14:paraId="53303216" w14:textId="485FF462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01 мая 2024 г. по 03 мая 2024 г. - в размере 63,50% от начальной цены продажи лота;</w:t>
      </w:r>
    </w:p>
    <w:p w14:paraId="7AFE69AE" w14:textId="1275E2DC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04 мая 2024 г. по 06 мая 2024 г. - в размере 56,20% от начальной цены продажи лота;</w:t>
      </w:r>
    </w:p>
    <w:p w14:paraId="0D292370" w14:textId="5DA1C203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07 мая 2024 г. по 09 мая 2024 г. - в размере 48,90% от начальной цены продажи лота;</w:t>
      </w:r>
    </w:p>
    <w:p w14:paraId="7E413076" w14:textId="40FFFF86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10 мая 2024 г. по 12 мая 2024 г. - в размере 41,60% от начальной цены продажи лота;</w:t>
      </w:r>
    </w:p>
    <w:p w14:paraId="25ED2896" w14:textId="08F9BCD9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13 мая 2024 г. по 15 мая 2024 г. - в размере 34,30% от начальной цены продажи лота;</w:t>
      </w:r>
    </w:p>
    <w:p w14:paraId="163AD6F0" w14:textId="5B8247F6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16 мая 2024 г. по 18 мая 2024 г. - в размере 27,00% от начальной цены продажи лота;</w:t>
      </w:r>
    </w:p>
    <w:p w14:paraId="6A5483DC" w14:textId="58A86141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19 мая 2024 г. по 21 мая 2024 г. - в размере 19,70% от начальной цены продажи лота;</w:t>
      </w:r>
    </w:p>
    <w:p w14:paraId="4753847C" w14:textId="442DC152" w:rsidR="0043680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36808">
        <w:rPr>
          <w:color w:val="000000"/>
        </w:rPr>
        <w:lastRenderedPageBreak/>
        <w:t>с 22 мая 2024 г. по 24 мая 2024 г. - в размере 12,40% от начальной цены продажи лота;</w:t>
      </w:r>
    </w:p>
    <w:p w14:paraId="61E6D86B" w14:textId="01A9F041" w:rsidR="00DE1418" w:rsidRPr="00436808" w:rsidRDefault="00436808" w:rsidP="0043680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36808">
        <w:rPr>
          <w:color w:val="000000"/>
        </w:rPr>
        <w:t>с 25 мая 2024 г. по 27 мая 2024 г. - в размере 5,10% от начальной цены продажи лота</w:t>
      </w:r>
      <w:r>
        <w:rPr>
          <w:color w:val="000000"/>
        </w:rPr>
        <w:t>.</w:t>
      </w:r>
    </w:p>
    <w:p w14:paraId="3C227C91" w14:textId="50A739D6" w:rsidR="00FF4CB0" w:rsidRDefault="00DE1418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E1418">
        <w:rPr>
          <w:rFonts w:ascii="Times New Roman" w:hAnsi="Times New Roman" w:cs="Times New Roman"/>
          <w:b/>
          <w:color w:val="000000"/>
          <w:sz w:val="24"/>
          <w:szCs w:val="24"/>
        </w:rPr>
        <w:t>Для лота 22:</w:t>
      </w:r>
    </w:p>
    <w:p w14:paraId="1E529B17" w14:textId="078BCEC3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12 марта 2024 г. по 18 апреля 2024 г. - в размере начальной цены продажи лота;</w:t>
      </w:r>
    </w:p>
    <w:p w14:paraId="62147115" w14:textId="2B188B78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19 апреля 2024 г. по 21 апреля 2024 г. - в размере 92,95% от начальной цены продажи лота;</w:t>
      </w:r>
    </w:p>
    <w:p w14:paraId="45432784" w14:textId="601C4F63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22 апреля 2024 г. по 24 апреля 2024 г. - в размере 85,90% от начальной цены продажи лота;</w:t>
      </w:r>
    </w:p>
    <w:p w14:paraId="3C4FDA94" w14:textId="62D33D94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25 апреля 2024 г. по 27 апреля 2024 г. - в размере 78,85% от начальной цены продажи лота;</w:t>
      </w:r>
    </w:p>
    <w:p w14:paraId="5E81419F" w14:textId="224986B7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28 апреля 2024 г. по 30 апреля 2024 г. - в размере 71,80% от начальной цены продажи лота;</w:t>
      </w:r>
    </w:p>
    <w:p w14:paraId="1FBF5325" w14:textId="055DB6D0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01 мая 2024 г. по 03 мая 2024 г. - в размере 64,75% от начальной цены продажи лота;</w:t>
      </w:r>
    </w:p>
    <w:p w14:paraId="09E578E1" w14:textId="08D8B0E7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04 мая 2024 г. по 06 мая 2024 г. - в размере 57,70% от начальной цены продажи лота;</w:t>
      </w:r>
    </w:p>
    <w:p w14:paraId="435AF953" w14:textId="29C58AB1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07 мая 2024 г. по 09 мая 2024 г. - в размере 50,65% от начальной цены продажи лота;</w:t>
      </w:r>
    </w:p>
    <w:p w14:paraId="141BB7BA" w14:textId="1458D7F7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10 мая 2024 г. по 12 мая 2024 г. - в размере 43,60% от начальной цены продажи лота;</w:t>
      </w:r>
    </w:p>
    <w:p w14:paraId="0664147E" w14:textId="5098215A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13 мая 2024 г. по 15 мая 2024 г. - в размере 36,55% от начальной цены продажи лота;</w:t>
      </w:r>
    </w:p>
    <w:p w14:paraId="4872E8E9" w14:textId="7FDD67F2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16 мая 2024 г. по 18 мая 2024 г. - в размере 29,50% от начальной цены продажи лота;</w:t>
      </w:r>
    </w:p>
    <w:p w14:paraId="7B5E02E4" w14:textId="447F3DC8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19 мая 2024 г. по 21 мая 2024 г. - в размере 22,45% от начальной цены продажи лота;</w:t>
      </w:r>
    </w:p>
    <w:p w14:paraId="60A1D345" w14:textId="5F92C3EF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22 мая 2024 г. по 24 мая 2024 г. - в размере 15,40% от начальной цены продажи лота;</w:t>
      </w:r>
    </w:p>
    <w:p w14:paraId="44EBD086" w14:textId="5B4A73FA" w:rsidR="00436808" w:rsidRPr="003A1D5A" w:rsidRDefault="00436808" w:rsidP="0043680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с 25 мая 2024 г. по 27 мая 2024 г. - в размере 8,35% от начальной цены продажи лота.</w:t>
      </w:r>
    </w:p>
    <w:p w14:paraId="54E8AFA8" w14:textId="12E37C41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43C555D" w14:textId="18F17BB9" w:rsidR="009E6456" w:rsidRPr="005246E8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5246E8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532A30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532A30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</w:t>
      </w:r>
      <w:r w:rsidRPr="005246E8">
        <w:rPr>
          <w:rFonts w:ascii="Times New Roman" w:hAnsi="Times New Roman" w:cs="Times New Roman"/>
          <w:sz w:val="24"/>
          <w:szCs w:val="24"/>
        </w:rPr>
        <w:lastRenderedPageBreak/>
        <w:t xml:space="preserve">настоящем сообщении, и по результатам принимает решение о допуске или отказе в допуске Заявителя к участию в Торгах (Торгах ППП). </w:t>
      </w:r>
      <w:proofErr w:type="spellStart"/>
      <w:r w:rsidRPr="005246E8">
        <w:rPr>
          <w:rFonts w:ascii="Times New Roman" w:hAnsi="Times New Roman" w:cs="Times New Roman"/>
          <w:sz w:val="24"/>
          <w:szCs w:val="24"/>
        </w:rPr>
        <w:t>Непоступление</w:t>
      </w:r>
      <w:proofErr w:type="spellEnd"/>
      <w:r w:rsidRPr="005246E8">
        <w:rPr>
          <w:rFonts w:ascii="Times New Roman" w:hAnsi="Times New Roman" w:cs="Times New Roman"/>
          <w:sz w:val="24"/>
          <w:szCs w:val="24"/>
        </w:rPr>
        <w:t xml:space="preserve">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5246E8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3A1D5A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</w:t>
      </w:r>
      <w:r w:rsidRPr="003A1D5A">
        <w:rPr>
          <w:rFonts w:ascii="Times New Roman" w:hAnsi="Times New Roman" w:cs="Times New Roman"/>
          <w:color w:val="000000"/>
          <w:sz w:val="24"/>
          <w:szCs w:val="24"/>
        </w:rPr>
        <w:t>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3A1D5A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3A1D5A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DD01CB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</w:t>
      </w:r>
      <w:r w:rsidRPr="005246E8">
        <w:rPr>
          <w:rFonts w:ascii="Times New Roman" w:hAnsi="Times New Roman" w:cs="Times New Roman"/>
          <w:color w:val="000000"/>
          <w:sz w:val="24"/>
          <w:szCs w:val="24"/>
        </w:rPr>
        <w:t xml:space="preserve"> немедленно уведомить КУ. </w:t>
      </w:r>
      <w:proofErr w:type="spellStart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</w:t>
      </w:r>
      <w:r w:rsidR="00FF4CB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F4CB0"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и </w:t>
      </w:r>
      <w:r w:rsidR="00886E3A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>КУ</w:t>
      </w:r>
      <w:r w:rsidR="00FF4CB0" w:rsidRPr="00FF4CB0">
        <w:rPr>
          <w:rFonts w:ascii="Times New Roman" w:hAnsi="Times New Roman" w:cs="Times New Roman"/>
          <w:color w:val="000000"/>
          <w:sz w:val="24"/>
          <w:szCs w:val="24"/>
          <w:highlight w:val="lightGray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  <w:r w:rsidR="00FF4CB0">
        <w:rPr>
          <w:rFonts w:ascii="Times New Roman" w:hAnsi="Times New Roman" w:cs="Times New Roman"/>
          <w:color w:val="000000"/>
          <w:sz w:val="24"/>
          <w:szCs w:val="24"/>
        </w:rPr>
        <w:t xml:space="preserve"> С</w:t>
      </w:r>
      <w:r w:rsidR="00FF4CB0" w:rsidRPr="00DD01CB">
        <w:rPr>
          <w:rFonts w:ascii="Times New Roman" w:hAnsi="Times New Roman" w:cs="Times New Roman"/>
          <w:color w:val="000000"/>
          <w:sz w:val="24"/>
          <w:szCs w:val="24"/>
        </w:rPr>
        <w:t xml:space="preserve">умма внесенного Победителем задатка засчитывается в счет цены приобретенного лота. </w:t>
      </w:r>
    </w:p>
    <w:p w14:paraId="2C9C0DCC" w14:textId="0EB17586" w:rsidR="009E6456" w:rsidRPr="003A1D5A" w:rsidRDefault="00266DD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6DD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</w:t>
      </w:r>
      <w:r w:rsidRPr="00266DD6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 w:rsidRPr="003A1D5A">
        <w:rPr>
          <w:rFonts w:ascii="Times New Roman" w:hAnsi="Times New Roman" w:cs="Times New Roman"/>
          <w:color w:val="000000"/>
          <w:sz w:val="24"/>
          <w:szCs w:val="24"/>
        </w:rPr>
        <w:t>Победителем задаток ему не возвращается, а Торги (Торги ППП) признаются несостоявшимися.</w:t>
      </w:r>
    </w:p>
    <w:p w14:paraId="79CA27CB" w14:textId="77777777" w:rsidR="009E6456" w:rsidRPr="003A1D5A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1D5A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126BBCC" w14:textId="17ED0E36" w:rsidR="009E11A5" w:rsidRPr="004914BB" w:rsidRDefault="009E11A5" w:rsidP="009E11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r w:rsidRPr="003A1D5A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3A1D5A" w:rsidRPr="003A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4C1DA8" w:rsidRPr="004C1D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="003A1D5A" w:rsidRPr="003A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:00 до 18:00 часов по адресу: г. Москва, Павелецкая наб., д. 8, тел. 8-800-505-80-32; </w:t>
      </w:r>
      <w:proofErr w:type="gramStart"/>
      <w:r w:rsidR="003A1D5A" w:rsidRPr="003A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proofErr w:type="gramEnd"/>
      <w:r w:rsidR="003A1D5A" w:rsidRPr="003A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ОТ: </w:t>
      </w:r>
      <w:r w:rsidR="009F5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лотам 1-8, 10-29</w:t>
      </w:r>
      <w:r w:rsidR="009F51DC" w:rsidRPr="009F51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  <w:r w:rsidR="003A1D5A" w:rsidRPr="003A1D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Тел. 8 (499) 395-00-20 (с 9.00 до 18.00 по Московскому времени в рабочие дни) </w:t>
      </w:r>
      <w:hyperlink r:id="rId8" w:history="1">
        <w:r w:rsidR="009F51DC" w:rsidRPr="00277015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informmsk@auction-house.ru</w:t>
        </w:r>
      </w:hyperlink>
      <w:r w:rsidR="009F51DC">
        <w:rPr>
          <w:rFonts w:ascii="Times New Roman" w:hAnsi="Times New Roman" w:cs="Times New Roman"/>
          <w:color w:val="000000"/>
          <w:sz w:val="24"/>
          <w:szCs w:val="24"/>
        </w:rPr>
        <w:t>, по лоту 9</w:t>
      </w:r>
      <w:r w:rsidR="009F51DC" w:rsidRPr="009F51DC">
        <w:rPr>
          <w:rFonts w:ascii="Times New Roman" w:hAnsi="Times New Roman" w:cs="Times New Roman"/>
          <w:color w:val="000000"/>
          <w:sz w:val="24"/>
          <w:szCs w:val="24"/>
        </w:rPr>
        <w:t>: ekb@auction-house.ru, Дьякова Юлия, 8 (932) 482-93-59</w:t>
      </w:r>
      <w:r w:rsidR="009F51D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97675" w:rsidRPr="003A1D5A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</w:t>
      </w:r>
      <w:r w:rsidR="00697675" w:rsidRPr="00697675">
        <w:rPr>
          <w:rFonts w:ascii="Times New Roman" w:hAnsi="Times New Roman" w:cs="Times New Roman"/>
          <w:color w:val="000000"/>
          <w:sz w:val="24"/>
          <w:szCs w:val="24"/>
        </w:rPr>
        <w:t xml:space="preserve"> несет все риски отказа от предоставленного ему права ознакомления с имуществом до принятия участия в торгах.</w:t>
      </w:r>
    </w:p>
    <w:p w14:paraId="0FF0C056" w14:textId="2C2BC229" w:rsidR="00E72AD4" w:rsidRPr="00E72AD4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D047C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</w:t>
      </w:r>
      <w:proofErr w:type="spellStart"/>
      <w:r w:rsidRPr="00E72AD4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, д.5, лит. В, 8 (800) 777-57-57.  </w:t>
      </w:r>
    </w:p>
    <w:bookmarkEnd w:id="0"/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65C"/>
    <w:rsid w:val="000125E2"/>
    <w:rsid w:val="0015099D"/>
    <w:rsid w:val="001D79B8"/>
    <w:rsid w:val="001F039D"/>
    <w:rsid w:val="0024147A"/>
    <w:rsid w:val="00257B84"/>
    <w:rsid w:val="00266DD6"/>
    <w:rsid w:val="00277C2B"/>
    <w:rsid w:val="0037642D"/>
    <w:rsid w:val="003A1D5A"/>
    <w:rsid w:val="00403DEF"/>
    <w:rsid w:val="00436808"/>
    <w:rsid w:val="00462BB4"/>
    <w:rsid w:val="00467D6B"/>
    <w:rsid w:val="0047453A"/>
    <w:rsid w:val="004C1DA8"/>
    <w:rsid w:val="004D047C"/>
    <w:rsid w:val="00500FD3"/>
    <w:rsid w:val="005246E8"/>
    <w:rsid w:val="00532A30"/>
    <w:rsid w:val="005625B8"/>
    <w:rsid w:val="005C1162"/>
    <w:rsid w:val="005F1F68"/>
    <w:rsid w:val="0066094B"/>
    <w:rsid w:val="00662676"/>
    <w:rsid w:val="0068482C"/>
    <w:rsid w:val="00697675"/>
    <w:rsid w:val="007229EA"/>
    <w:rsid w:val="00761B81"/>
    <w:rsid w:val="007A1F5D"/>
    <w:rsid w:val="007B55CF"/>
    <w:rsid w:val="00803558"/>
    <w:rsid w:val="00865FD7"/>
    <w:rsid w:val="00886E3A"/>
    <w:rsid w:val="00950CC9"/>
    <w:rsid w:val="009A1244"/>
    <w:rsid w:val="009C353B"/>
    <w:rsid w:val="009C4FD4"/>
    <w:rsid w:val="009E11A5"/>
    <w:rsid w:val="009E6456"/>
    <w:rsid w:val="009E7E5E"/>
    <w:rsid w:val="009F51DC"/>
    <w:rsid w:val="00A95FD6"/>
    <w:rsid w:val="00AB284E"/>
    <w:rsid w:val="00AB7409"/>
    <w:rsid w:val="00AF25EA"/>
    <w:rsid w:val="00B4083B"/>
    <w:rsid w:val="00BC165C"/>
    <w:rsid w:val="00BD0E8E"/>
    <w:rsid w:val="00C11EFF"/>
    <w:rsid w:val="00CC76B5"/>
    <w:rsid w:val="00D62667"/>
    <w:rsid w:val="00DE0234"/>
    <w:rsid w:val="00DE1418"/>
    <w:rsid w:val="00E614D3"/>
    <w:rsid w:val="00E72AD4"/>
    <w:rsid w:val="00F16938"/>
    <w:rsid w:val="00F433CD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1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msk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9</Pages>
  <Words>5139</Words>
  <Characters>26918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Выртосу Надежда Анатольевна</cp:lastModifiedBy>
  <cp:revision>42</cp:revision>
  <dcterms:created xsi:type="dcterms:W3CDTF">2019-07-23T07:47:00Z</dcterms:created>
  <dcterms:modified xsi:type="dcterms:W3CDTF">2023-11-21T13:29:00Z</dcterms:modified>
</cp:coreProperties>
</file>