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2F72F077" w:rsidR="00950CC9" w:rsidRPr="0016295F" w:rsidRDefault="001640FE" w:rsidP="00177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o.ivanova@auction-house.ru) (далее - Организатор торгов, ОТ), действующее на основании договора с Коммерческим Банком «Русский Торговый Банк» (общество с ограниченной ответственностью) (КБ «РТБК» (ООО), адрес регистрации: 119021, г. Москва, ул. Тимура Фрунзе, д. 11, корп. 60А, ИНН 7710020212, ОГРН 1037739314348) (далее – финансовая организация), конкурсным управляющим (ликвидатором) которого на основании решения Арбитражного суда г. Москвы от 15 </w:t>
      </w:r>
      <w:r w:rsidRPr="0016295F">
        <w:rPr>
          <w:rFonts w:ascii="Times New Roman" w:hAnsi="Times New Roman" w:cs="Times New Roman"/>
          <w:sz w:val="24"/>
          <w:szCs w:val="24"/>
        </w:rPr>
        <w:t>августа</w:t>
      </w:r>
      <w:r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 2018 г. по делу № А40-107704/18-174-140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16295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162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35D60433" w14:textId="77777777" w:rsidR="0087318B" w:rsidRDefault="00950CC9" w:rsidP="008731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  <w:bookmarkStart w:id="0" w:name="_Hlk146271833"/>
    </w:p>
    <w:p w14:paraId="6CE13523" w14:textId="09810629" w:rsidR="00E24ED7" w:rsidRPr="0087318B" w:rsidRDefault="00134243" w:rsidP="008731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24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средства:</w:t>
      </w:r>
    </w:p>
    <w:p w14:paraId="16C06A57" w14:textId="3D185E04" w:rsidR="00E24ED7" w:rsidRPr="0016295F" w:rsidRDefault="00E24ED7" w:rsidP="0017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2015469"/>
      <w:bookmarkStart w:id="2" w:name="_Hlk114269033"/>
      <w:bookmarkStart w:id="3" w:name="_Hlk82179330"/>
      <w:bookmarkStart w:id="4" w:name="_Hlk146299070"/>
      <w:r w:rsidRPr="0016295F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434373" w:rsidRPr="00134243">
        <w:rPr>
          <w:rFonts w:ascii="Times New Roman" w:eastAsia="Times New Roman" w:hAnsi="Times New Roman" w:cs="Times New Roman"/>
          <w:color w:val="000000"/>
          <w:sz w:val="24"/>
          <w:szCs w:val="24"/>
        </w:rPr>
        <w:t>Стример для библиотеки LNO-5 FC, г. Видное</w:t>
      </w:r>
      <w:r w:rsidR="00434373" w:rsidRPr="0016295F">
        <w:rPr>
          <w:rFonts w:ascii="Times New Roman" w:hAnsi="Times New Roman" w:cs="Times New Roman"/>
          <w:sz w:val="24"/>
          <w:szCs w:val="24"/>
        </w:rPr>
        <w:t xml:space="preserve"> </w:t>
      </w:r>
      <w:r w:rsidRPr="0016295F">
        <w:rPr>
          <w:rFonts w:ascii="Times New Roman" w:hAnsi="Times New Roman" w:cs="Times New Roman"/>
          <w:sz w:val="24"/>
          <w:szCs w:val="24"/>
        </w:rPr>
        <w:t xml:space="preserve">– </w:t>
      </w:r>
      <w:r w:rsidR="000D0E0A" w:rsidRPr="000D0E0A">
        <w:rPr>
          <w:rFonts w:ascii="Times New Roman" w:eastAsia="Times New Roman" w:hAnsi="Times New Roman" w:cs="Times New Roman"/>
          <w:color w:val="000000"/>
          <w:sz w:val="24"/>
          <w:szCs w:val="24"/>
        </w:rPr>
        <w:t>140 949,15</w:t>
      </w:r>
      <w:r w:rsidR="00FC5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295F">
        <w:rPr>
          <w:rFonts w:ascii="Times New Roman" w:hAnsi="Times New Roman" w:cs="Times New Roman"/>
          <w:sz w:val="24"/>
          <w:szCs w:val="24"/>
        </w:rPr>
        <w:t>руб.</w:t>
      </w:r>
    </w:p>
    <w:bookmarkEnd w:id="0"/>
    <w:p w14:paraId="6EBC515C" w14:textId="6ADB856F" w:rsidR="00E24ED7" w:rsidRPr="0016295F" w:rsidRDefault="00E24ED7" w:rsidP="0017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5F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434373" w:rsidRPr="00134243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видеонаблюдения, г. Видное</w:t>
      </w:r>
      <w:r w:rsidR="00434373" w:rsidRPr="0016295F">
        <w:rPr>
          <w:rFonts w:ascii="Times New Roman" w:hAnsi="Times New Roman" w:cs="Times New Roman"/>
          <w:sz w:val="24"/>
          <w:szCs w:val="24"/>
        </w:rPr>
        <w:t xml:space="preserve"> </w:t>
      </w:r>
      <w:r w:rsidRPr="0016295F">
        <w:rPr>
          <w:rFonts w:ascii="Times New Roman" w:hAnsi="Times New Roman" w:cs="Times New Roman"/>
          <w:sz w:val="24"/>
          <w:szCs w:val="24"/>
        </w:rPr>
        <w:t xml:space="preserve">– </w:t>
      </w:r>
      <w:r w:rsidR="000D0E0A" w:rsidRPr="000D0E0A">
        <w:rPr>
          <w:rFonts w:ascii="Times New Roman" w:eastAsia="Times New Roman" w:hAnsi="Times New Roman" w:cs="Times New Roman"/>
          <w:color w:val="000000"/>
          <w:sz w:val="24"/>
          <w:szCs w:val="24"/>
        </w:rPr>
        <w:t>130 006,62</w:t>
      </w:r>
      <w:r w:rsidR="00FC5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295F">
        <w:rPr>
          <w:rFonts w:ascii="Times New Roman" w:hAnsi="Times New Roman" w:cs="Times New Roman"/>
          <w:sz w:val="24"/>
          <w:szCs w:val="24"/>
        </w:rPr>
        <w:t>руб.</w:t>
      </w:r>
    </w:p>
    <w:p w14:paraId="50AFD4A1" w14:textId="77777777" w:rsidR="00134243" w:rsidRPr="0016295F" w:rsidRDefault="00134243" w:rsidP="00177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82015899"/>
      <w:bookmarkEnd w:id="1"/>
      <w:r w:rsidRPr="0016295F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498A3ABF" w14:textId="2E732E51" w:rsidR="00E24ED7" w:rsidRPr="0016295F" w:rsidRDefault="00E24ED7" w:rsidP="0017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5F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434373" w:rsidRPr="00134243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«Алтея», ИНН 7704325047 (ранее ООО «Карельские Рыбные Заводы»), КД КЮ-КЛВ-04/17/81 от 17.04.2017, КД КЮ-КЛВ-06/18/20 от 24.01.2018, решение АС г. Москвы от 21.12.2021 по делу А40-129960/21-31-836, решение АС г. Москвы 17.07.2023 по делу А40-129960/21-31-836 (899 337 450,62 руб.)</w:t>
      </w:r>
      <w:r w:rsidRPr="0016295F">
        <w:rPr>
          <w:rFonts w:ascii="Times New Roman" w:hAnsi="Times New Roman" w:cs="Times New Roman"/>
          <w:sz w:val="24"/>
          <w:szCs w:val="24"/>
        </w:rPr>
        <w:t>–</w:t>
      </w:r>
      <w:r w:rsidR="000D0E0A" w:rsidRPr="00162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E0A" w:rsidRPr="000D0E0A">
        <w:rPr>
          <w:rFonts w:ascii="Times New Roman" w:eastAsia="Times New Roman" w:hAnsi="Times New Roman" w:cs="Times New Roman"/>
          <w:color w:val="000000"/>
          <w:sz w:val="24"/>
          <w:szCs w:val="24"/>
        </w:rPr>
        <w:t>899 337 450,62</w:t>
      </w:r>
      <w:r w:rsidRPr="0016295F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2"/>
    <w:bookmarkEnd w:id="5"/>
    <w:p w14:paraId="56FC82D5" w14:textId="2BF8F069" w:rsidR="00E24ED7" w:rsidRPr="0016295F" w:rsidRDefault="00E24ED7" w:rsidP="0017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5F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434373" w:rsidRPr="00134243">
        <w:rPr>
          <w:rFonts w:ascii="Times New Roman" w:eastAsia="Times New Roman" w:hAnsi="Times New Roman" w:cs="Times New Roman"/>
          <w:color w:val="000000"/>
          <w:sz w:val="24"/>
          <w:szCs w:val="24"/>
        </w:rPr>
        <w:t>Афанасьев Александр Михайлович, КД КФ-КЛВ-15/17/52 от 28.11.2017, решение Хамовнического районного суда г. Москвы от 05.02.2020 по делу 2-0091/20 (97 130 908,95 руб.)</w:t>
      </w:r>
      <w:r w:rsidRPr="0016295F">
        <w:rPr>
          <w:rFonts w:ascii="Times New Roman" w:hAnsi="Times New Roman" w:cs="Times New Roman"/>
          <w:sz w:val="24"/>
          <w:szCs w:val="24"/>
        </w:rPr>
        <w:t>–</w:t>
      </w:r>
      <w:r w:rsidR="000D0E0A" w:rsidRPr="00162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E0A" w:rsidRPr="000D0E0A">
        <w:rPr>
          <w:rFonts w:ascii="Times New Roman" w:eastAsia="Times New Roman" w:hAnsi="Times New Roman" w:cs="Times New Roman"/>
          <w:color w:val="000000"/>
          <w:sz w:val="24"/>
          <w:szCs w:val="24"/>
        </w:rPr>
        <w:t>97 130 908,95</w:t>
      </w:r>
      <w:r w:rsidRPr="0016295F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034103A" w14:textId="029AE632" w:rsidR="00E24ED7" w:rsidRPr="0016295F" w:rsidRDefault="00E24ED7" w:rsidP="0017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5F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434373" w:rsidRPr="00134243">
        <w:rPr>
          <w:rFonts w:ascii="Times New Roman" w:eastAsia="Times New Roman" w:hAnsi="Times New Roman" w:cs="Times New Roman"/>
          <w:color w:val="000000"/>
          <w:sz w:val="24"/>
          <w:szCs w:val="24"/>
        </w:rPr>
        <w:t>Безрученко Владимир Анатольевич, КД КФ-КЛВ-01/18/01 от 23.01.2018, КД КФ-КЛВ-02/17/03 от 23.01.2017, решение Хамовснического районного суда г. Москвы от 05.02.2020 по делу 2-0090/2020, решение Ржевского городского суда Тверской области от 17.06.2022 по делу 2-546/2022 (140 881 301,96 руб.)</w:t>
      </w:r>
      <w:r w:rsidRPr="0016295F">
        <w:rPr>
          <w:rFonts w:ascii="Times New Roman" w:hAnsi="Times New Roman" w:cs="Times New Roman"/>
          <w:sz w:val="24"/>
          <w:szCs w:val="24"/>
        </w:rPr>
        <w:t xml:space="preserve">– </w:t>
      </w:r>
      <w:r w:rsidR="000D0E0A" w:rsidRPr="000D0E0A">
        <w:rPr>
          <w:rFonts w:ascii="Times New Roman" w:eastAsia="Times New Roman" w:hAnsi="Times New Roman" w:cs="Times New Roman"/>
          <w:color w:val="000000"/>
          <w:sz w:val="24"/>
          <w:szCs w:val="24"/>
        </w:rPr>
        <w:t>140 881 301,96</w:t>
      </w:r>
      <w:r w:rsidR="00FC5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295F">
        <w:rPr>
          <w:rFonts w:ascii="Times New Roman" w:hAnsi="Times New Roman" w:cs="Times New Roman"/>
          <w:sz w:val="24"/>
          <w:szCs w:val="24"/>
        </w:rPr>
        <w:t>руб.</w:t>
      </w:r>
    </w:p>
    <w:p w14:paraId="585F5BA8" w14:textId="0B7DAAD0" w:rsidR="00E24ED7" w:rsidRPr="0016295F" w:rsidRDefault="00E24ED7" w:rsidP="0017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5F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434373" w:rsidRPr="00134243">
        <w:rPr>
          <w:rFonts w:ascii="Times New Roman" w:eastAsia="Times New Roman" w:hAnsi="Times New Roman" w:cs="Times New Roman"/>
          <w:color w:val="000000"/>
          <w:sz w:val="24"/>
          <w:szCs w:val="24"/>
        </w:rPr>
        <w:t>Сарварова Татьяна Римовна, КД КФ-КЛВ-07/17/16 от 20.04.2017, заочное решение Ржевского городского суда Тверской области от 28.04.2022 по делу 2-401/2022 (83 614 922,21 руб.)</w:t>
      </w:r>
      <w:r w:rsidRPr="0016295F">
        <w:rPr>
          <w:rFonts w:ascii="Times New Roman" w:hAnsi="Times New Roman" w:cs="Times New Roman"/>
          <w:sz w:val="24"/>
          <w:szCs w:val="24"/>
        </w:rPr>
        <w:t xml:space="preserve">– </w:t>
      </w:r>
      <w:r w:rsidR="000D0E0A" w:rsidRPr="000D0E0A">
        <w:rPr>
          <w:rFonts w:ascii="Times New Roman" w:eastAsia="Times New Roman" w:hAnsi="Times New Roman" w:cs="Times New Roman"/>
          <w:color w:val="000000"/>
          <w:sz w:val="24"/>
          <w:szCs w:val="24"/>
        </w:rPr>
        <w:t>83 614 922,21</w:t>
      </w:r>
      <w:r w:rsidR="00FC5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295F">
        <w:rPr>
          <w:rFonts w:ascii="Times New Roman" w:hAnsi="Times New Roman" w:cs="Times New Roman"/>
          <w:sz w:val="24"/>
          <w:szCs w:val="24"/>
        </w:rPr>
        <w:t>руб.</w:t>
      </w:r>
    </w:p>
    <w:bookmarkEnd w:id="3"/>
    <w:p w14:paraId="5D4C2D06" w14:textId="291F4DD5" w:rsidR="00E24ED7" w:rsidRPr="0016295F" w:rsidRDefault="00E24ED7" w:rsidP="0017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5F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434373" w:rsidRPr="00134243">
        <w:rPr>
          <w:rFonts w:ascii="Times New Roman" w:eastAsia="Times New Roman" w:hAnsi="Times New Roman" w:cs="Times New Roman"/>
          <w:color w:val="000000"/>
          <w:sz w:val="24"/>
          <w:szCs w:val="24"/>
        </w:rPr>
        <w:t>Сарварова Татьяна Римовна, КД КЮ-КЛВ-14/18/65 от 05.03.2018, КЮ-КЛВ-01/18/07 от 17.01.2018, КЮ-КЛВ-72/17/532 от 25.12.2017, КЮ-КЛВ-21/18/85 от 23.03.2018, решение АС г. Москвы от 15.07.2019 по делу А40-64072/19-137-527, исключен из ЕГРИП (2 988 738 128,59 руб.)</w:t>
      </w:r>
      <w:r w:rsidRPr="0016295F">
        <w:rPr>
          <w:rFonts w:ascii="Times New Roman" w:hAnsi="Times New Roman" w:cs="Times New Roman"/>
          <w:sz w:val="24"/>
          <w:szCs w:val="24"/>
        </w:rPr>
        <w:t>–</w:t>
      </w:r>
      <w:r w:rsidR="000D0E0A" w:rsidRPr="00162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E0A" w:rsidRPr="000D0E0A">
        <w:rPr>
          <w:rFonts w:ascii="Times New Roman" w:eastAsia="Times New Roman" w:hAnsi="Times New Roman" w:cs="Times New Roman"/>
          <w:color w:val="000000"/>
          <w:sz w:val="24"/>
          <w:szCs w:val="24"/>
        </w:rPr>
        <w:t>2 988 738 128,59</w:t>
      </w:r>
      <w:r w:rsidRPr="0016295F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4"/>
    <w:p w14:paraId="4E6815B9" w14:textId="4E7A0CBA" w:rsidR="00E24ED7" w:rsidRPr="0016295F" w:rsidRDefault="00E24ED7" w:rsidP="0017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5F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434373" w:rsidRPr="00134243">
        <w:rPr>
          <w:rFonts w:ascii="Times New Roman" w:eastAsia="Times New Roman" w:hAnsi="Times New Roman" w:cs="Times New Roman"/>
          <w:color w:val="000000"/>
          <w:sz w:val="24"/>
          <w:szCs w:val="24"/>
        </w:rPr>
        <w:t>Афанасьев Александр Михайлович, КД КЮ-КЛВ-30/18/97 от 29.03.2018, решение АС г. Москвы от 13.05.2019 по делу А40-64142/19-172-131, исключен из ЕГРИП (2 000 984 959,61 руб.)</w:t>
      </w:r>
      <w:r w:rsidRPr="0016295F">
        <w:rPr>
          <w:rFonts w:ascii="Times New Roman" w:hAnsi="Times New Roman" w:cs="Times New Roman"/>
          <w:sz w:val="24"/>
          <w:szCs w:val="24"/>
        </w:rPr>
        <w:t xml:space="preserve">– </w:t>
      </w:r>
      <w:r w:rsidR="00C12333" w:rsidRPr="000D0E0A">
        <w:rPr>
          <w:rFonts w:ascii="Times New Roman" w:eastAsia="Times New Roman" w:hAnsi="Times New Roman" w:cs="Times New Roman"/>
          <w:color w:val="000000"/>
          <w:sz w:val="24"/>
          <w:szCs w:val="24"/>
        </w:rPr>
        <w:t>2 000 984 959,61</w:t>
      </w:r>
      <w:r w:rsidR="00C12333" w:rsidRPr="00162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295F">
        <w:rPr>
          <w:rFonts w:ascii="Times New Roman" w:hAnsi="Times New Roman" w:cs="Times New Roman"/>
          <w:sz w:val="24"/>
          <w:szCs w:val="24"/>
        </w:rPr>
        <w:t>руб.</w:t>
      </w:r>
    </w:p>
    <w:p w14:paraId="0A162C2F" w14:textId="084B6D94" w:rsidR="00E24ED7" w:rsidRPr="0016295F" w:rsidRDefault="00E24ED7" w:rsidP="0017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5F">
        <w:rPr>
          <w:rFonts w:ascii="Times New Roman" w:hAnsi="Times New Roman" w:cs="Times New Roman"/>
          <w:sz w:val="24"/>
          <w:szCs w:val="24"/>
        </w:rPr>
        <w:t xml:space="preserve">Лот 9 – </w:t>
      </w:r>
      <w:r w:rsidR="00434373" w:rsidRPr="00134243">
        <w:rPr>
          <w:rFonts w:ascii="Times New Roman" w:eastAsia="Times New Roman" w:hAnsi="Times New Roman" w:cs="Times New Roman"/>
          <w:color w:val="000000"/>
          <w:sz w:val="24"/>
          <w:szCs w:val="24"/>
        </w:rPr>
        <w:t>Демкин Михаил Николаевич, КД КЮ-КЛВ-27/18/93 от 27.03.2018, решение АС г. Москвы от 05.07.2019 по делу А40-64070/19-25-579, исключен из ЕГРИП (2 228 842 194,23 руб.)</w:t>
      </w:r>
      <w:r w:rsidRPr="0016295F">
        <w:rPr>
          <w:rFonts w:ascii="Times New Roman" w:hAnsi="Times New Roman" w:cs="Times New Roman"/>
          <w:sz w:val="24"/>
          <w:szCs w:val="24"/>
        </w:rPr>
        <w:t>–</w:t>
      </w:r>
      <w:r w:rsidR="00C12333" w:rsidRPr="00162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2333" w:rsidRPr="000D0E0A">
        <w:rPr>
          <w:rFonts w:ascii="Times New Roman" w:eastAsia="Times New Roman" w:hAnsi="Times New Roman" w:cs="Times New Roman"/>
          <w:color w:val="000000"/>
          <w:sz w:val="24"/>
          <w:szCs w:val="24"/>
        </w:rPr>
        <w:t>2 228 842 194,23</w:t>
      </w:r>
      <w:r w:rsidRPr="0016295F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FA9AF9D" w14:textId="1A3C584B" w:rsidR="00E24ED7" w:rsidRPr="0016295F" w:rsidRDefault="00E24ED7" w:rsidP="0017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5F">
        <w:rPr>
          <w:rFonts w:ascii="Times New Roman" w:hAnsi="Times New Roman" w:cs="Times New Roman"/>
          <w:sz w:val="24"/>
          <w:szCs w:val="24"/>
        </w:rPr>
        <w:t xml:space="preserve">Лот 10 – </w:t>
      </w:r>
      <w:r w:rsidR="00434373" w:rsidRPr="00134243">
        <w:rPr>
          <w:rFonts w:ascii="Times New Roman" w:eastAsia="Times New Roman" w:hAnsi="Times New Roman" w:cs="Times New Roman"/>
          <w:color w:val="000000"/>
          <w:sz w:val="24"/>
          <w:szCs w:val="24"/>
        </w:rPr>
        <w:t>Ряхин Александр Александрович, КД КЮ-КЛВ-28/18/94 от 29.03.2018, решение АС г. Москвы от 20.12.2019 по делу А40-64093/19-31-541, исключен из ЕГРИП (2 532 611 600,61 руб.)</w:t>
      </w:r>
      <w:r w:rsidRPr="0016295F">
        <w:rPr>
          <w:rFonts w:ascii="Times New Roman" w:hAnsi="Times New Roman" w:cs="Times New Roman"/>
          <w:sz w:val="24"/>
          <w:szCs w:val="24"/>
        </w:rPr>
        <w:t>–</w:t>
      </w:r>
      <w:r w:rsidR="00C12333" w:rsidRPr="00162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2333" w:rsidRPr="000D0E0A">
        <w:rPr>
          <w:rFonts w:ascii="Times New Roman" w:eastAsia="Times New Roman" w:hAnsi="Times New Roman" w:cs="Times New Roman"/>
          <w:color w:val="000000"/>
          <w:sz w:val="24"/>
          <w:szCs w:val="24"/>
        </w:rPr>
        <w:t>2 532 611 600,61</w:t>
      </w:r>
      <w:r w:rsidRPr="0016295F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2076DC6" w14:textId="6F0EAC34" w:rsidR="00AB7409" w:rsidRPr="0016295F" w:rsidRDefault="00E24ED7" w:rsidP="00FC5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5F">
        <w:rPr>
          <w:rFonts w:ascii="Times New Roman" w:hAnsi="Times New Roman" w:cs="Times New Roman"/>
          <w:sz w:val="24"/>
          <w:szCs w:val="24"/>
        </w:rPr>
        <w:t xml:space="preserve">Лот 11 – </w:t>
      </w:r>
      <w:r w:rsidR="00434373" w:rsidRPr="00134243">
        <w:rPr>
          <w:rFonts w:ascii="Times New Roman" w:eastAsia="Times New Roman" w:hAnsi="Times New Roman" w:cs="Times New Roman"/>
          <w:color w:val="000000"/>
          <w:sz w:val="24"/>
          <w:szCs w:val="24"/>
        </w:rPr>
        <w:t>Безрученко Владимир Анатольевич, КД КЮ-КЛВ-29/18/96 от 29.03.2018, решение АС г. Москвы от 04.06.2019 по делу А40-64082/19-162-609, исключен из ЕГРИП (520 423 732,85 руб.)</w:t>
      </w:r>
      <w:r w:rsidRPr="0016295F">
        <w:rPr>
          <w:rFonts w:ascii="Times New Roman" w:hAnsi="Times New Roman" w:cs="Times New Roman"/>
          <w:sz w:val="24"/>
          <w:szCs w:val="24"/>
        </w:rPr>
        <w:t xml:space="preserve">– </w:t>
      </w:r>
      <w:r w:rsidR="00C12333" w:rsidRPr="000D0E0A">
        <w:rPr>
          <w:rFonts w:ascii="Times New Roman" w:eastAsia="Times New Roman" w:hAnsi="Times New Roman" w:cs="Times New Roman"/>
          <w:color w:val="000000"/>
          <w:sz w:val="24"/>
          <w:szCs w:val="24"/>
        </w:rPr>
        <w:t>520 423 732,85</w:t>
      </w:r>
      <w:r w:rsidR="00C12333" w:rsidRPr="00162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295F">
        <w:rPr>
          <w:rFonts w:ascii="Times New Roman" w:hAnsi="Times New Roman" w:cs="Times New Roman"/>
          <w:sz w:val="24"/>
          <w:szCs w:val="24"/>
        </w:rPr>
        <w:t>руб.</w:t>
      </w:r>
    </w:p>
    <w:p w14:paraId="72CEA841" w14:textId="77777777" w:rsidR="009E6456" w:rsidRPr="0016295F" w:rsidRDefault="009E645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295F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16295F">
          <w:rPr>
            <w:rStyle w:val="a4"/>
          </w:rPr>
          <w:t>www.asv.org.ru</w:t>
        </w:r>
      </w:hyperlink>
      <w:r w:rsidRPr="0016295F">
        <w:rPr>
          <w:color w:val="000000"/>
        </w:rPr>
        <w:t xml:space="preserve">, </w:t>
      </w:r>
      <w:hyperlink r:id="rId6" w:history="1">
        <w:r w:rsidRPr="0016295F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6295F">
        <w:rPr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16295F" w:rsidRDefault="009E645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6295F">
        <w:rPr>
          <w:color w:val="000000"/>
        </w:rPr>
        <w:lastRenderedPageBreak/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16295F">
        <w:rPr>
          <w:color w:val="000000"/>
        </w:rPr>
        <w:t>5</w:t>
      </w:r>
      <w:r w:rsidR="009E7E5E" w:rsidRPr="0016295F">
        <w:rPr>
          <w:color w:val="000000"/>
        </w:rPr>
        <w:t xml:space="preserve"> </w:t>
      </w:r>
      <w:r w:rsidR="0037642D" w:rsidRPr="0016295F">
        <w:rPr>
          <w:color w:val="000000"/>
        </w:rPr>
        <w:t>(пять)</w:t>
      </w:r>
      <w:r w:rsidRPr="0016295F">
        <w:rPr>
          <w:color w:val="000000"/>
        </w:rPr>
        <w:t xml:space="preserve"> процентов от начальной цены продажи предмета Торгов (лота).</w:t>
      </w:r>
    </w:p>
    <w:p w14:paraId="60597996" w14:textId="5479CAAA" w:rsidR="009E6456" w:rsidRPr="0016295F" w:rsidRDefault="009E645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295F">
        <w:rPr>
          <w:b/>
          <w:bCs/>
          <w:color w:val="000000"/>
        </w:rPr>
        <w:t>Торги</w:t>
      </w:r>
      <w:r w:rsidRPr="0016295F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FF2982" w:rsidRPr="0016295F">
        <w:rPr>
          <w:b/>
          <w:bCs/>
          <w:color w:val="000000"/>
        </w:rPr>
        <w:t>14 ноября</w:t>
      </w:r>
      <w:r w:rsidR="009E7E5E" w:rsidRPr="0016295F">
        <w:rPr>
          <w:color w:val="000000"/>
        </w:rPr>
        <w:t xml:space="preserve"> </w:t>
      </w:r>
      <w:r w:rsidR="00BD0E8E" w:rsidRPr="0016295F">
        <w:rPr>
          <w:b/>
        </w:rPr>
        <w:t>202</w:t>
      </w:r>
      <w:r w:rsidR="000125E2" w:rsidRPr="0016295F">
        <w:rPr>
          <w:b/>
        </w:rPr>
        <w:t>3</w:t>
      </w:r>
      <w:r w:rsidRPr="0016295F">
        <w:rPr>
          <w:b/>
        </w:rPr>
        <w:t xml:space="preserve"> г.</w:t>
      </w:r>
      <w:r w:rsidRPr="0016295F">
        <w:t xml:space="preserve"> </w:t>
      </w:r>
      <w:r w:rsidRPr="0016295F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16295F">
          <w:rPr>
            <w:rStyle w:val="a4"/>
          </w:rPr>
          <w:t>http://lot-online.ru</w:t>
        </w:r>
      </w:hyperlink>
      <w:r w:rsidRPr="0016295F">
        <w:rPr>
          <w:color w:val="000000"/>
        </w:rPr>
        <w:t xml:space="preserve"> (далее – ЭТП).</w:t>
      </w:r>
    </w:p>
    <w:p w14:paraId="639A5312" w14:textId="77777777" w:rsidR="009E6456" w:rsidRPr="0016295F" w:rsidRDefault="009E645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295F">
        <w:rPr>
          <w:color w:val="000000"/>
        </w:rPr>
        <w:t>Время окончания Торгов:</w:t>
      </w:r>
    </w:p>
    <w:p w14:paraId="3271C2BD" w14:textId="77777777" w:rsidR="009E6456" w:rsidRPr="0016295F" w:rsidRDefault="009E645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295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16295F" w:rsidRDefault="009E645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295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FB42EB5" w:rsidR="009E6456" w:rsidRPr="0016295F" w:rsidRDefault="009E645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295F">
        <w:rPr>
          <w:color w:val="000000"/>
        </w:rPr>
        <w:t xml:space="preserve">В случае, если по итогам Торгов, назначенных на </w:t>
      </w:r>
      <w:r w:rsidR="00FF2982" w:rsidRPr="0016295F">
        <w:rPr>
          <w:b/>
          <w:bCs/>
          <w:color w:val="000000"/>
        </w:rPr>
        <w:t>14 ноября</w:t>
      </w:r>
      <w:r w:rsidR="009E7E5E" w:rsidRPr="0016295F">
        <w:rPr>
          <w:color w:val="000000"/>
        </w:rPr>
        <w:t xml:space="preserve"> </w:t>
      </w:r>
      <w:r w:rsidR="009E7E5E" w:rsidRPr="0016295F">
        <w:rPr>
          <w:b/>
          <w:bCs/>
          <w:color w:val="000000"/>
        </w:rPr>
        <w:t>202</w:t>
      </w:r>
      <w:r w:rsidR="0024147A" w:rsidRPr="0016295F">
        <w:rPr>
          <w:b/>
          <w:bCs/>
          <w:color w:val="000000"/>
        </w:rPr>
        <w:t>3</w:t>
      </w:r>
      <w:r w:rsidR="009E7E5E" w:rsidRPr="0016295F">
        <w:rPr>
          <w:b/>
          <w:bCs/>
          <w:color w:val="000000"/>
        </w:rPr>
        <w:t xml:space="preserve"> г.</w:t>
      </w:r>
      <w:r w:rsidRPr="0016295F">
        <w:rPr>
          <w:b/>
          <w:bCs/>
          <w:color w:val="000000"/>
        </w:rPr>
        <w:t>,</w:t>
      </w:r>
      <w:r w:rsidRPr="0016295F">
        <w:rPr>
          <w:color w:val="000000"/>
        </w:rPr>
        <w:t xml:space="preserve"> лоты не реализованы, то в 14:00 часов по московскому времени </w:t>
      </w:r>
      <w:r w:rsidR="00FF2982" w:rsidRPr="0016295F">
        <w:rPr>
          <w:b/>
          <w:bCs/>
          <w:color w:val="000000"/>
        </w:rPr>
        <w:t>15 января</w:t>
      </w:r>
      <w:r w:rsidR="009E7E5E" w:rsidRPr="0016295F">
        <w:rPr>
          <w:color w:val="000000"/>
        </w:rPr>
        <w:t xml:space="preserve"> </w:t>
      </w:r>
      <w:r w:rsidR="009E7E5E" w:rsidRPr="0016295F">
        <w:rPr>
          <w:b/>
          <w:bCs/>
          <w:color w:val="000000"/>
        </w:rPr>
        <w:t>202</w:t>
      </w:r>
      <w:r w:rsidR="00FF2982" w:rsidRPr="0016295F">
        <w:rPr>
          <w:b/>
          <w:bCs/>
          <w:color w:val="000000"/>
        </w:rPr>
        <w:t>4</w:t>
      </w:r>
      <w:r w:rsidRPr="0016295F">
        <w:rPr>
          <w:b/>
        </w:rPr>
        <w:t xml:space="preserve"> г.</w:t>
      </w:r>
      <w:r w:rsidRPr="0016295F">
        <w:t xml:space="preserve"> </w:t>
      </w:r>
      <w:r w:rsidRPr="0016295F">
        <w:rPr>
          <w:color w:val="000000"/>
        </w:rPr>
        <w:t>на ЭТП</w:t>
      </w:r>
      <w:r w:rsidRPr="0016295F">
        <w:t xml:space="preserve"> </w:t>
      </w:r>
      <w:r w:rsidRPr="0016295F">
        <w:rPr>
          <w:color w:val="000000"/>
        </w:rPr>
        <w:t>будут проведены</w:t>
      </w:r>
      <w:r w:rsidRPr="0016295F">
        <w:rPr>
          <w:b/>
          <w:bCs/>
          <w:color w:val="000000"/>
        </w:rPr>
        <w:t xml:space="preserve"> повторные Торги </w:t>
      </w:r>
      <w:r w:rsidRPr="0016295F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16295F" w:rsidRDefault="009E645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295F">
        <w:rPr>
          <w:color w:val="000000"/>
        </w:rPr>
        <w:t>Оператор ЭТП (далее – Оператор) обеспечивает проведение Торгов.</w:t>
      </w:r>
    </w:p>
    <w:p w14:paraId="11C03E9D" w14:textId="73F856B0" w:rsidR="009E6456" w:rsidRPr="0016295F" w:rsidRDefault="009E645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295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16295F">
        <w:rPr>
          <w:color w:val="000000"/>
        </w:rPr>
        <w:t>первых Торгах начинается в 00:00</w:t>
      </w:r>
      <w:r w:rsidRPr="0016295F">
        <w:rPr>
          <w:color w:val="000000"/>
        </w:rPr>
        <w:t xml:space="preserve"> часов по московскому времени </w:t>
      </w:r>
      <w:r w:rsidR="00FF2982" w:rsidRPr="0016295F">
        <w:rPr>
          <w:b/>
          <w:bCs/>
          <w:color w:val="000000"/>
        </w:rPr>
        <w:t>03 октября</w:t>
      </w:r>
      <w:r w:rsidR="00FF2982" w:rsidRPr="0016295F">
        <w:rPr>
          <w:color w:val="000000"/>
        </w:rPr>
        <w:t xml:space="preserve"> </w:t>
      </w:r>
      <w:r w:rsidR="009E7E5E" w:rsidRPr="0016295F">
        <w:rPr>
          <w:b/>
          <w:bCs/>
          <w:color w:val="000000"/>
        </w:rPr>
        <w:t>202</w:t>
      </w:r>
      <w:r w:rsidR="0024147A" w:rsidRPr="0016295F">
        <w:rPr>
          <w:b/>
          <w:bCs/>
          <w:color w:val="000000"/>
        </w:rPr>
        <w:t>3</w:t>
      </w:r>
      <w:r w:rsidR="009E7E5E" w:rsidRPr="0016295F">
        <w:rPr>
          <w:b/>
          <w:bCs/>
          <w:color w:val="000000"/>
        </w:rPr>
        <w:t xml:space="preserve"> г.</w:t>
      </w:r>
      <w:r w:rsidRPr="0016295F">
        <w:rPr>
          <w:b/>
          <w:bCs/>
          <w:color w:val="000000"/>
        </w:rPr>
        <w:t>,</w:t>
      </w:r>
      <w:r w:rsidRPr="0016295F">
        <w:rPr>
          <w:color w:val="000000"/>
        </w:rPr>
        <w:t xml:space="preserve"> а на участие в пов</w:t>
      </w:r>
      <w:r w:rsidR="007B55CF" w:rsidRPr="0016295F">
        <w:rPr>
          <w:color w:val="000000"/>
        </w:rPr>
        <w:t>торных Торгах начинается в 00:00</w:t>
      </w:r>
      <w:r w:rsidRPr="0016295F">
        <w:rPr>
          <w:color w:val="000000"/>
        </w:rPr>
        <w:t xml:space="preserve"> часов по московскому времени </w:t>
      </w:r>
      <w:r w:rsidR="00FF2982" w:rsidRPr="0016295F">
        <w:rPr>
          <w:b/>
          <w:bCs/>
          <w:color w:val="000000"/>
        </w:rPr>
        <w:t>20</w:t>
      </w:r>
      <w:r w:rsidR="00FF2982" w:rsidRPr="0016295F">
        <w:rPr>
          <w:color w:val="000000"/>
        </w:rPr>
        <w:t xml:space="preserve"> </w:t>
      </w:r>
      <w:r w:rsidR="00FF2982" w:rsidRPr="0016295F">
        <w:rPr>
          <w:b/>
          <w:bCs/>
          <w:color w:val="000000"/>
        </w:rPr>
        <w:t>ноября</w:t>
      </w:r>
      <w:r w:rsidR="00FF2982" w:rsidRPr="0016295F">
        <w:rPr>
          <w:color w:val="000000"/>
        </w:rPr>
        <w:t xml:space="preserve"> </w:t>
      </w:r>
      <w:r w:rsidR="009E7E5E" w:rsidRPr="0016295F">
        <w:rPr>
          <w:b/>
          <w:bCs/>
          <w:color w:val="000000"/>
        </w:rPr>
        <w:t>202</w:t>
      </w:r>
      <w:r w:rsidR="0024147A" w:rsidRPr="0016295F">
        <w:rPr>
          <w:b/>
          <w:bCs/>
          <w:color w:val="000000"/>
        </w:rPr>
        <w:t>3</w:t>
      </w:r>
      <w:r w:rsidRPr="0016295F">
        <w:rPr>
          <w:b/>
          <w:bCs/>
        </w:rPr>
        <w:t xml:space="preserve"> г.</w:t>
      </w:r>
      <w:r w:rsidRPr="0016295F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16295F" w:rsidRDefault="00950CC9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6295F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16295F" w:rsidRDefault="009E645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6295F">
        <w:rPr>
          <w:b/>
          <w:bCs/>
          <w:color w:val="000000"/>
        </w:rPr>
        <w:t>Торги ППП</w:t>
      </w:r>
      <w:r w:rsidRPr="0016295F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66609F0B" w:rsidR="00950CC9" w:rsidRPr="0016295F" w:rsidRDefault="00950CC9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6295F">
        <w:rPr>
          <w:b/>
          <w:bCs/>
          <w:color w:val="000000"/>
        </w:rPr>
        <w:t>по лот</w:t>
      </w:r>
      <w:r w:rsidR="00E24ED7" w:rsidRPr="0016295F">
        <w:rPr>
          <w:b/>
          <w:bCs/>
          <w:color w:val="000000"/>
        </w:rPr>
        <w:t>ам</w:t>
      </w:r>
      <w:r w:rsidRPr="0016295F">
        <w:rPr>
          <w:b/>
          <w:bCs/>
          <w:color w:val="000000"/>
        </w:rPr>
        <w:t xml:space="preserve"> </w:t>
      </w:r>
      <w:r w:rsidR="00E24ED7" w:rsidRPr="0016295F">
        <w:rPr>
          <w:b/>
          <w:bCs/>
          <w:noProof/>
          <w:spacing w:val="3"/>
        </w:rPr>
        <w:t>1, 2</w:t>
      </w:r>
      <w:r w:rsidRPr="0016295F">
        <w:rPr>
          <w:b/>
          <w:bCs/>
          <w:color w:val="000000"/>
        </w:rPr>
        <w:t xml:space="preserve"> - с </w:t>
      </w:r>
      <w:r w:rsidR="00170F35" w:rsidRPr="00F360F8">
        <w:rPr>
          <w:rFonts w:eastAsia="Times New Roman"/>
          <w:b/>
          <w:bCs/>
          <w:color w:val="000000"/>
        </w:rPr>
        <w:t xml:space="preserve">18 января 2024 </w:t>
      </w:r>
      <w:r w:rsidRPr="0016295F">
        <w:rPr>
          <w:b/>
          <w:bCs/>
          <w:color w:val="000000"/>
        </w:rPr>
        <w:t xml:space="preserve">г. по </w:t>
      </w:r>
      <w:r w:rsidR="00923DEA" w:rsidRPr="0016295F">
        <w:rPr>
          <w:b/>
          <w:bCs/>
          <w:color w:val="000000"/>
        </w:rPr>
        <w:t>11 марта</w:t>
      </w:r>
      <w:r w:rsidR="009E7E5E" w:rsidRPr="0016295F">
        <w:rPr>
          <w:b/>
          <w:bCs/>
          <w:color w:val="000000"/>
        </w:rPr>
        <w:t xml:space="preserve"> </w:t>
      </w:r>
      <w:r w:rsidR="00BD0E8E" w:rsidRPr="0016295F">
        <w:rPr>
          <w:b/>
          <w:bCs/>
          <w:color w:val="000000"/>
        </w:rPr>
        <w:t>202</w:t>
      </w:r>
      <w:r w:rsidR="00923DEA" w:rsidRPr="0016295F">
        <w:rPr>
          <w:b/>
          <w:bCs/>
          <w:color w:val="000000"/>
        </w:rPr>
        <w:t>4</w:t>
      </w:r>
      <w:r w:rsidRPr="0016295F">
        <w:rPr>
          <w:b/>
          <w:bCs/>
          <w:color w:val="000000"/>
        </w:rPr>
        <w:t xml:space="preserve"> г.;</w:t>
      </w:r>
    </w:p>
    <w:p w14:paraId="3BA44881" w14:textId="585F82BF" w:rsidR="00950CC9" w:rsidRPr="0016295F" w:rsidRDefault="00950CC9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6295F">
        <w:rPr>
          <w:b/>
          <w:bCs/>
          <w:color w:val="000000"/>
        </w:rPr>
        <w:t>по лот</w:t>
      </w:r>
      <w:r w:rsidR="00E24ED7" w:rsidRPr="0016295F">
        <w:rPr>
          <w:b/>
          <w:bCs/>
          <w:color w:val="000000"/>
        </w:rPr>
        <w:t>ам</w:t>
      </w:r>
      <w:r w:rsidRPr="0016295F">
        <w:rPr>
          <w:b/>
          <w:bCs/>
          <w:color w:val="000000"/>
        </w:rPr>
        <w:t xml:space="preserve"> </w:t>
      </w:r>
      <w:r w:rsidR="00E24ED7" w:rsidRPr="0016295F">
        <w:rPr>
          <w:b/>
          <w:bCs/>
          <w:noProof/>
          <w:spacing w:val="3"/>
        </w:rPr>
        <w:t xml:space="preserve">3, 6 </w:t>
      </w:r>
      <w:r w:rsidRPr="0016295F">
        <w:rPr>
          <w:b/>
          <w:bCs/>
          <w:color w:val="000000"/>
        </w:rPr>
        <w:t xml:space="preserve">- с </w:t>
      </w:r>
      <w:r w:rsidR="00170F35" w:rsidRPr="00F360F8">
        <w:rPr>
          <w:rFonts w:eastAsia="Times New Roman"/>
          <w:b/>
          <w:bCs/>
          <w:color w:val="000000"/>
        </w:rPr>
        <w:t xml:space="preserve">18 января 2024 </w:t>
      </w:r>
      <w:r w:rsidRPr="0016295F">
        <w:rPr>
          <w:b/>
          <w:bCs/>
          <w:color w:val="000000"/>
        </w:rPr>
        <w:t xml:space="preserve">г. по </w:t>
      </w:r>
      <w:r w:rsidR="00923DEA" w:rsidRPr="0016295F">
        <w:rPr>
          <w:b/>
          <w:bCs/>
          <w:color w:val="000000"/>
        </w:rPr>
        <w:t>02 марта</w:t>
      </w:r>
      <w:r w:rsidR="0037642D" w:rsidRPr="0016295F">
        <w:rPr>
          <w:b/>
          <w:bCs/>
          <w:color w:val="000000"/>
        </w:rPr>
        <w:t xml:space="preserve"> </w:t>
      </w:r>
      <w:r w:rsidR="00BD0E8E" w:rsidRPr="0016295F">
        <w:rPr>
          <w:b/>
          <w:bCs/>
          <w:color w:val="000000"/>
        </w:rPr>
        <w:t>202</w:t>
      </w:r>
      <w:r w:rsidR="00923DEA" w:rsidRPr="0016295F">
        <w:rPr>
          <w:b/>
          <w:bCs/>
          <w:color w:val="000000"/>
        </w:rPr>
        <w:t>4</w:t>
      </w:r>
      <w:r w:rsidRPr="0016295F">
        <w:rPr>
          <w:b/>
          <w:bCs/>
          <w:color w:val="000000"/>
        </w:rPr>
        <w:t xml:space="preserve"> г.</w:t>
      </w:r>
      <w:r w:rsidR="00E24ED7" w:rsidRPr="0016295F">
        <w:rPr>
          <w:b/>
          <w:bCs/>
          <w:color w:val="000000"/>
        </w:rPr>
        <w:t>;</w:t>
      </w:r>
    </w:p>
    <w:p w14:paraId="483BC9E6" w14:textId="47286D38" w:rsidR="00E24ED7" w:rsidRPr="0016295F" w:rsidRDefault="00E24ED7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6295F">
        <w:rPr>
          <w:b/>
          <w:bCs/>
          <w:color w:val="000000"/>
        </w:rPr>
        <w:t xml:space="preserve">по лотам </w:t>
      </w:r>
      <w:r w:rsidRPr="0016295F">
        <w:rPr>
          <w:b/>
          <w:bCs/>
          <w:noProof/>
          <w:spacing w:val="3"/>
        </w:rPr>
        <w:t>4, 5, 7-11</w:t>
      </w:r>
      <w:r w:rsidRPr="0016295F">
        <w:rPr>
          <w:b/>
          <w:bCs/>
          <w:color w:val="000000"/>
        </w:rPr>
        <w:t xml:space="preserve">- с </w:t>
      </w:r>
      <w:r w:rsidR="00170F35" w:rsidRPr="00F360F8">
        <w:rPr>
          <w:rFonts w:eastAsia="Times New Roman"/>
          <w:b/>
          <w:bCs/>
          <w:color w:val="000000"/>
        </w:rPr>
        <w:t xml:space="preserve">18 января 2024 </w:t>
      </w:r>
      <w:r w:rsidRPr="0016295F">
        <w:rPr>
          <w:b/>
          <w:bCs/>
          <w:color w:val="000000"/>
        </w:rPr>
        <w:t>г. по</w:t>
      </w:r>
      <w:r w:rsidR="009632ED" w:rsidRPr="0016295F">
        <w:rPr>
          <w:b/>
          <w:bCs/>
          <w:color w:val="000000"/>
        </w:rPr>
        <w:t xml:space="preserve"> 25 февраля</w:t>
      </w:r>
      <w:r w:rsidRPr="0016295F">
        <w:rPr>
          <w:b/>
          <w:bCs/>
          <w:color w:val="000000"/>
        </w:rPr>
        <w:t xml:space="preserve"> 202</w:t>
      </w:r>
      <w:r w:rsidR="009632ED" w:rsidRPr="0016295F">
        <w:rPr>
          <w:b/>
          <w:bCs/>
          <w:color w:val="000000"/>
        </w:rPr>
        <w:t>4</w:t>
      </w:r>
      <w:r w:rsidRPr="0016295F">
        <w:rPr>
          <w:b/>
          <w:bCs/>
          <w:color w:val="000000"/>
        </w:rPr>
        <w:t xml:space="preserve"> г.</w:t>
      </w:r>
    </w:p>
    <w:p w14:paraId="287E4339" w14:textId="225433E4" w:rsidR="009E6456" w:rsidRPr="0016295F" w:rsidRDefault="009E645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295F">
        <w:rPr>
          <w:color w:val="000000"/>
        </w:rPr>
        <w:t>Заявки на участие в Торгах ППП принима</w:t>
      </w:r>
      <w:r w:rsidR="007B55CF" w:rsidRPr="0016295F">
        <w:rPr>
          <w:color w:val="000000"/>
        </w:rPr>
        <w:t>ются Оператором, начиная с 00:00</w:t>
      </w:r>
      <w:r w:rsidRPr="0016295F">
        <w:rPr>
          <w:color w:val="000000"/>
        </w:rPr>
        <w:t xml:space="preserve"> часов по московскому времени </w:t>
      </w:r>
      <w:r w:rsidR="00170F35" w:rsidRPr="00F360F8">
        <w:rPr>
          <w:rFonts w:eastAsia="Times New Roman"/>
          <w:b/>
          <w:bCs/>
          <w:color w:val="000000"/>
        </w:rPr>
        <w:t>18 января 2024</w:t>
      </w:r>
      <w:r w:rsidR="00170F35" w:rsidRPr="00F360F8">
        <w:rPr>
          <w:rFonts w:eastAsia="Times New Roman"/>
          <w:color w:val="000000"/>
        </w:rPr>
        <w:t xml:space="preserve"> </w:t>
      </w:r>
      <w:r w:rsidRPr="0016295F">
        <w:rPr>
          <w:b/>
          <w:bCs/>
          <w:color w:val="000000"/>
        </w:rPr>
        <w:t>г.</w:t>
      </w:r>
      <w:r w:rsidRPr="0016295F">
        <w:rPr>
          <w:color w:val="000000"/>
        </w:rPr>
        <w:t xml:space="preserve"> Прием заявок на участие в Торгах ППП и задатков прекращается за </w:t>
      </w:r>
      <w:r w:rsidR="0016295F" w:rsidRPr="0016295F">
        <w:rPr>
          <w:b/>
          <w:bCs/>
          <w:color w:val="000000"/>
        </w:rPr>
        <w:t>1</w:t>
      </w:r>
      <w:r w:rsidRPr="0016295F">
        <w:rPr>
          <w:b/>
          <w:bCs/>
          <w:color w:val="000000"/>
        </w:rPr>
        <w:t xml:space="preserve"> (</w:t>
      </w:r>
      <w:r w:rsidR="0016295F" w:rsidRPr="0016295F">
        <w:rPr>
          <w:b/>
          <w:bCs/>
          <w:color w:val="000000"/>
        </w:rPr>
        <w:t>Один</w:t>
      </w:r>
      <w:r w:rsidRPr="0016295F">
        <w:rPr>
          <w:b/>
          <w:bCs/>
          <w:color w:val="000000"/>
        </w:rPr>
        <w:t>) календарны</w:t>
      </w:r>
      <w:r w:rsidR="0016295F" w:rsidRPr="0016295F">
        <w:rPr>
          <w:b/>
          <w:bCs/>
          <w:color w:val="000000"/>
        </w:rPr>
        <w:t>й</w:t>
      </w:r>
      <w:r w:rsidRPr="0016295F">
        <w:rPr>
          <w:b/>
          <w:bCs/>
          <w:color w:val="000000"/>
        </w:rPr>
        <w:t xml:space="preserve"> д</w:t>
      </w:r>
      <w:r w:rsidR="0016295F" w:rsidRPr="0016295F">
        <w:rPr>
          <w:b/>
          <w:bCs/>
          <w:color w:val="000000"/>
        </w:rPr>
        <w:t>ень</w:t>
      </w:r>
      <w:r w:rsidRPr="0016295F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16295F" w:rsidRDefault="009E645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295F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16295F" w:rsidRDefault="009E645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295F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16295F" w:rsidRDefault="001D79B8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6295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16295F">
        <w:rPr>
          <w:color w:val="000000"/>
        </w:rPr>
        <w:t>:</w:t>
      </w:r>
    </w:p>
    <w:p w14:paraId="436D3B4C" w14:textId="77777777" w:rsidR="00A72A99" w:rsidRPr="0016295F" w:rsidRDefault="00BC165C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7527C0" w:rsidRPr="0016295F">
        <w:rPr>
          <w:rFonts w:ascii="Times New Roman" w:hAnsi="Times New Roman" w:cs="Times New Roman"/>
          <w:b/>
          <w:color w:val="000000"/>
          <w:sz w:val="24"/>
          <w:szCs w:val="24"/>
        </w:rPr>
        <w:t>ов 1, 2</w:t>
      </w:r>
      <w:r w:rsidRPr="0016295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72A99" w:rsidRPr="00162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116A0FD" w14:textId="3DD8DB98" w:rsidR="00A72A99" w:rsidRPr="0016295F" w:rsidRDefault="00A72A99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C0">
        <w:rPr>
          <w:rFonts w:ascii="Times New Roman" w:eastAsia="Times New Roman" w:hAnsi="Times New Roman" w:cs="Times New Roman"/>
          <w:color w:val="000000"/>
          <w:sz w:val="24"/>
          <w:szCs w:val="24"/>
        </w:rPr>
        <w:t>с 18 января 2024 г. по 27 января 2024 г. - в размере начальной цены продажи лотов;</w:t>
      </w:r>
    </w:p>
    <w:p w14:paraId="7C2ACA1F" w14:textId="77777777" w:rsidR="00A72A99" w:rsidRPr="0016295F" w:rsidRDefault="00A72A99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C0">
        <w:rPr>
          <w:rFonts w:ascii="Times New Roman" w:eastAsia="Times New Roman" w:hAnsi="Times New Roman" w:cs="Times New Roman"/>
          <w:color w:val="000000"/>
          <w:sz w:val="24"/>
          <w:szCs w:val="24"/>
        </w:rPr>
        <w:t>с 28 января 2024 г. по 03 февраля 2024 г. - в размере 90,01% от начальной цены продажи лотов;</w:t>
      </w:r>
    </w:p>
    <w:p w14:paraId="1098FAA8" w14:textId="77777777" w:rsidR="00A72A99" w:rsidRPr="0016295F" w:rsidRDefault="00A72A99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C0">
        <w:rPr>
          <w:rFonts w:ascii="Times New Roman" w:eastAsia="Times New Roman" w:hAnsi="Times New Roman" w:cs="Times New Roman"/>
          <w:color w:val="000000"/>
          <w:sz w:val="24"/>
          <w:szCs w:val="24"/>
        </w:rPr>
        <w:t>с 04 февраля 2024 г. по 10 февраля 2024 г. - в размере 80,02% от начальной цены продажи лотов;</w:t>
      </w:r>
    </w:p>
    <w:p w14:paraId="57D4A804" w14:textId="77777777" w:rsidR="00A72A99" w:rsidRPr="0016295F" w:rsidRDefault="00A72A99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C0">
        <w:rPr>
          <w:rFonts w:ascii="Times New Roman" w:eastAsia="Times New Roman" w:hAnsi="Times New Roman" w:cs="Times New Roman"/>
          <w:color w:val="000000"/>
          <w:sz w:val="24"/>
          <w:szCs w:val="24"/>
        </w:rPr>
        <w:t>с 11 февраля 2024 г. по 15 февраля 2024 г. - в размере 70,03% от начальной цены продажи лотов;</w:t>
      </w:r>
    </w:p>
    <w:p w14:paraId="143E8902" w14:textId="77777777" w:rsidR="00A72A99" w:rsidRPr="0016295F" w:rsidRDefault="00A72A99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C0">
        <w:rPr>
          <w:rFonts w:ascii="Times New Roman" w:eastAsia="Times New Roman" w:hAnsi="Times New Roman" w:cs="Times New Roman"/>
          <w:color w:val="000000"/>
          <w:sz w:val="24"/>
          <w:szCs w:val="24"/>
        </w:rPr>
        <w:t>с 16 февраля 2024 г. по 20 февраля 2024 г. - в размере 60,04% от начальной цены продажи лотов;</w:t>
      </w:r>
    </w:p>
    <w:p w14:paraId="3E1AC640" w14:textId="77777777" w:rsidR="00A72A99" w:rsidRPr="0016295F" w:rsidRDefault="00A72A99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C0">
        <w:rPr>
          <w:rFonts w:ascii="Times New Roman" w:eastAsia="Times New Roman" w:hAnsi="Times New Roman" w:cs="Times New Roman"/>
          <w:color w:val="000000"/>
          <w:sz w:val="24"/>
          <w:szCs w:val="24"/>
        </w:rPr>
        <w:t>с 21 февраля 2024 г. по 25 февраля 2024 г. - в размере 50,05% от начальной цены продажи лотов;</w:t>
      </w:r>
    </w:p>
    <w:p w14:paraId="24346BC1" w14:textId="77777777" w:rsidR="00A72A99" w:rsidRPr="0016295F" w:rsidRDefault="00A72A99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C0">
        <w:rPr>
          <w:rFonts w:ascii="Times New Roman" w:eastAsia="Times New Roman" w:hAnsi="Times New Roman" w:cs="Times New Roman"/>
          <w:color w:val="000000"/>
          <w:sz w:val="24"/>
          <w:szCs w:val="24"/>
        </w:rPr>
        <w:t>с 26 февраля 2024 г. по 28 февраля 2024 г. - в размере 40,06% от начальной цены продажи лотов;</w:t>
      </w:r>
    </w:p>
    <w:p w14:paraId="0A16912D" w14:textId="77777777" w:rsidR="00A72A99" w:rsidRPr="0016295F" w:rsidRDefault="00A72A99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C0">
        <w:rPr>
          <w:rFonts w:ascii="Times New Roman" w:eastAsia="Times New Roman" w:hAnsi="Times New Roman" w:cs="Times New Roman"/>
          <w:color w:val="000000"/>
          <w:sz w:val="24"/>
          <w:szCs w:val="24"/>
        </w:rPr>
        <w:t>с 29 февраля 2024 г. по 02 марта 2024 г. - в размере 30,07% от начальной цены продажи лотов;</w:t>
      </w:r>
    </w:p>
    <w:p w14:paraId="1ECC1875" w14:textId="77777777" w:rsidR="00A72A99" w:rsidRPr="0016295F" w:rsidRDefault="00A72A99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C0">
        <w:rPr>
          <w:rFonts w:ascii="Times New Roman" w:eastAsia="Times New Roman" w:hAnsi="Times New Roman" w:cs="Times New Roman"/>
          <w:color w:val="000000"/>
          <w:sz w:val="24"/>
          <w:szCs w:val="24"/>
        </w:rPr>
        <w:t>с 03 марта 2024 г. по 05 марта 2024 г. - в размере 20,08% от начальной цены продажи лотов;</w:t>
      </w:r>
    </w:p>
    <w:p w14:paraId="16D30152" w14:textId="77777777" w:rsidR="00A72A99" w:rsidRPr="0016295F" w:rsidRDefault="00A72A99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C0">
        <w:rPr>
          <w:rFonts w:ascii="Times New Roman" w:eastAsia="Times New Roman" w:hAnsi="Times New Roman" w:cs="Times New Roman"/>
          <w:color w:val="000000"/>
          <w:sz w:val="24"/>
          <w:szCs w:val="24"/>
        </w:rPr>
        <w:t>с 06 марта 2024 г. по 08 марта 2024 г. - в размере 10,09% от начальной цены продажи лотов;</w:t>
      </w:r>
    </w:p>
    <w:p w14:paraId="5980C7B6" w14:textId="37E65ED6" w:rsidR="00950CC9" w:rsidRPr="0016295F" w:rsidRDefault="00A72A99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527C0">
        <w:rPr>
          <w:rFonts w:eastAsia="Times New Roman"/>
          <w:color w:val="000000"/>
        </w:rPr>
        <w:lastRenderedPageBreak/>
        <w:t>с 09 марта 2024 г. по 11 марта 2024 г. - в размере 0,10% от начальной цены продажи лотов</w:t>
      </w:r>
      <w:r w:rsidRPr="0016295F">
        <w:rPr>
          <w:rFonts w:eastAsia="Times New Roman"/>
          <w:color w:val="000000"/>
        </w:rPr>
        <w:t>.</w:t>
      </w:r>
    </w:p>
    <w:p w14:paraId="5D013E31" w14:textId="77777777" w:rsidR="00D33006" w:rsidRPr="0016295F" w:rsidRDefault="00BC165C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F360F8" w:rsidRPr="0016295F">
        <w:rPr>
          <w:rFonts w:ascii="Times New Roman" w:hAnsi="Times New Roman" w:cs="Times New Roman"/>
          <w:b/>
          <w:color w:val="000000"/>
          <w:sz w:val="24"/>
          <w:szCs w:val="24"/>
        </w:rPr>
        <w:t>ов 3, 6</w:t>
      </w:r>
      <w:r w:rsidRPr="0016295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D33006" w:rsidRPr="00162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5E3A875" w14:textId="55BD5F63" w:rsidR="00D33006" w:rsidRPr="0016295F" w:rsidRDefault="00D33006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F8">
        <w:rPr>
          <w:rFonts w:ascii="Times New Roman" w:eastAsia="Times New Roman" w:hAnsi="Times New Roman" w:cs="Times New Roman"/>
          <w:color w:val="000000"/>
          <w:sz w:val="24"/>
          <w:szCs w:val="24"/>
        </w:rPr>
        <w:t>с 18 января 2024 г. по 27 января 2024 г. - в размере начальной цены продажи лотов;</w:t>
      </w:r>
    </w:p>
    <w:p w14:paraId="39C27835" w14:textId="77777777" w:rsidR="00D33006" w:rsidRPr="0016295F" w:rsidRDefault="00D33006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F8">
        <w:rPr>
          <w:rFonts w:ascii="Times New Roman" w:eastAsia="Times New Roman" w:hAnsi="Times New Roman" w:cs="Times New Roman"/>
          <w:color w:val="000000"/>
          <w:sz w:val="24"/>
          <w:szCs w:val="24"/>
        </w:rPr>
        <w:t>с 28 января 2024 г. по 03 февраля 2024 г. - в размере 90,48% от начальной цены продажи лотов;</w:t>
      </w:r>
    </w:p>
    <w:p w14:paraId="748A4BB6" w14:textId="77777777" w:rsidR="00D33006" w:rsidRPr="0016295F" w:rsidRDefault="00D33006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F8">
        <w:rPr>
          <w:rFonts w:ascii="Times New Roman" w:eastAsia="Times New Roman" w:hAnsi="Times New Roman" w:cs="Times New Roman"/>
          <w:color w:val="000000"/>
          <w:sz w:val="24"/>
          <w:szCs w:val="24"/>
        </w:rPr>
        <w:t>с 04 февраля 2024 г. по 10 февраля 2024 г. - в размере 80,96% от начальной цены продажи лотов;</w:t>
      </w:r>
    </w:p>
    <w:p w14:paraId="788789BD" w14:textId="77777777" w:rsidR="00D33006" w:rsidRPr="0016295F" w:rsidRDefault="00D33006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F8">
        <w:rPr>
          <w:rFonts w:ascii="Times New Roman" w:eastAsia="Times New Roman" w:hAnsi="Times New Roman" w:cs="Times New Roman"/>
          <w:color w:val="000000"/>
          <w:sz w:val="24"/>
          <w:szCs w:val="24"/>
        </w:rPr>
        <w:t>с 11 февраля 2024 г. по 15 февраля 2024 г. - в размере 71,44% от начальной цены продажи лотов;</w:t>
      </w:r>
    </w:p>
    <w:p w14:paraId="02BC04FC" w14:textId="77777777" w:rsidR="00D33006" w:rsidRPr="0016295F" w:rsidRDefault="00D33006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F8">
        <w:rPr>
          <w:rFonts w:ascii="Times New Roman" w:eastAsia="Times New Roman" w:hAnsi="Times New Roman" w:cs="Times New Roman"/>
          <w:color w:val="000000"/>
          <w:sz w:val="24"/>
          <w:szCs w:val="24"/>
        </w:rPr>
        <w:t>с 16 февраля 2024 г. по 20 февраля 2024 г. - в размере 61,92% от начальной цены продажи лотов;</w:t>
      </w:r>
    </w:p>
    <w:p w14:paraId="0217EBA0" w14:textId="77777777" w:rsidR="00D33006" w:rsidRPr="0016295F" w:rsidRDefault="00D33006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F8">
        <w:rPr>
          <w:rFonts w:ascii="Times New Roman" w:eastAsia="Times New Roman" w:hAnsi="Times New Roman" w:cs="Times New Roman"/>
          <w:color w:val="000000"/>
          <w:sz w:val="24"/>
          <w:szCs w:val="24"/>
        </w:rPr>
        <w:t>с 21 февраля 2024 г. по 25 февраля 2024 г. - в размере 52,40% от начальной цены продажи лотов;</w:t>
      </w:r>
    </w:p>
    <w:p w14:paraId="6AB715D1" w14:textId="77777777" w:rsidR="00D33006" w:rsidRPr="0016295F" w:rsidRDefault="00D33006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F8">
        <w:rPr>
          <w:rFonts w:ascii="Times New Roman" w:eastAsia="Times New Roman" w:hAnsi="Times New Roman" w:cs="Times New Roman"/>
          <w:color w:val="000000"/>
          <w:sz w:val="24"/>
          <w:szCs w:val="24"/>
        </w:rPr>
        <w:t>с 26 февраля 2024 г. по 28 февраля 2024 г. - в размере 42,88% от начальной цены продажи лотов;</w:t>
      </w:r>
    </w:p>
    <w:p w14:paraId="3B7B5112" w14:textId="0CCCE8B6" w:rsidR="00950CC9" w:rsidRPr="0016295F" w:rsidRDefault="00D33006" w:rsidP="001778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360F8">
        <w:rPr>
          <w:rFonts w:eastAsia="Times New Roman"/>
          <w:color w:val="000000"/>
        </w:rPr>
        <w:t>с 29 февраля 2024 г. по 02 марта 2024 г. - в размере 33,36% от начальной цены продажи лотов</w:t>
      </w:r>
      <w:r w:rsidRPr="0016295F">
        <w:rPr>
          <w:rFonts w:eastAsia="Times New Roman"/>
          <w:color w:val="000000"/>
        </w:rPr>
        <w:t>.</w:t>
      </w:r>
    </w:p>
    <w:p w14:paraId="184993CC" w14:textId="77777777" w:rsidR="00B95826" w:rsidRPr="0016295F" w:rsidRDefault="00F360F8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лотов </w:t>
      </w:r>
      <w:r w:rsidRPr="0016295F">
        <w:rPr>
          <w:rFonts w:ascii="Times New Roman" w:hAnsi="Times New Roman" w:cs="Times New Roman"/>
          <w:b/>
          <w:bCs/>
          <w:noProof/>
          <w:spacing w:val="3"/>
          <w:sz w:val="24"/>
          <w:szCs w:val="24"/>
        </w:rPr>
        <w:t>4, 5, 7-11</w:t>
      </w:r>
      <w:r w:rsidRPr="0016295F">
        <w:rPr>
          <w:rFonts w:ascii="Times New Roman" w:hAnsi="Times New Roman" w:cs="Times New Roman"/>
          <w:b/>
          <w:bCs/>
          <w:noProof/>
          <w:spacing w:val="3"/>
          <w:sz w:val="24"/>
          <w:szCs w:val="24"/>
        </w:rPr>
        <w:t>:</w:t>
      </w:r>
      <w:r w:rsidR="00B95826" w:rsidRPr="00162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18E1602" w14:textId="25FDE511" w:rsidR="00B95826" w:rsidRPr="0016295F" w:rsidRDefault="00B95826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F8">
        <w:rPr>
          <w:rFonts w:ascii="Times New Roman" w:eastAsia="Times New Roman" w:hAnsi="Times New Roman" w:cs="Times New Roman"/>
          <w:color w:val="000000"/>
          <w:sz w:val="24"/>
          <w:szCs w:val="24"/>
        </w:rPr>
        <w:t>с 18 января 2024 г. по 27 января 2024 г. - в размере начальной цены продажи лотов;</w:t>
      </w:r>
    </w:p>
    <w:p w14:paraId="02EF0F4A" w14:textId="77777777" w:rsidR="00B95826" w:rsidRPr="0016295F" w:rsidRDefault="00B95826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F8">
        <w:rPr>
          <w:rFonts w:ascii="Times New Roman" w:eastAsia="Times New Roman" w:hAnsi="Times New Roman" w:cs="Times New Roman"/>
          <w:color w:val="000000"/>
          <w:sz w:val="24"/>
          <w:szCs w:val="24"/>
        </w:rPr>
        <w:t>с 28 января 2024 г. по 03 февраля 2024 г. - в размере 91,12% от начальной цены продажи лотов;</w:t>
      </w:r>
    </w:p>
    <w:p w14:paraId="282A4514" w14:textId="77777777" w:rsidR="00B95826" w:rsidRPr="0016295F" w:rsidRDefault="00B95826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F8">
        <w:rPr>
          <w:rFonts w:ascii="Times New Roman" w:eastAsia="Times New Roman" w:hAnsi="Times New Roman" w:cs="Times New Roman"/>
          <w:color w:val="000000"/>
          <w:sz w:val="24"/>
          <w:szCs w:val="24"/>
        </w:rPr>
        <w:t>с 04 февраля 2024 г. по 10 февраля 2024 г. - в размере 82,24% от начальной цены продажи лотов;</w:t>
      </w:r>
    </w:p>
    <w:p w14:paraId="78A8D6C6" w14:textId="77777777" w:rsidR="00B95826" w:rsidRPr="0016295F" w:rsidRDefault="00B95826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F8">
        <w:rPr>
          <w:rFonts w:ascii="Times New Roman" w:eastAsia="Times New Roman" w:hAnsi="Times New Roman" w:cs="Times New Roman"/>
          <w:color w:val="000000"/>
          <w:sz w:val="24"/>
          <w:szCs w:val="24"/>
        </w:rPr>
        <w:t>с 11 февраля 2024 г. по 15 февраля 2024 г. - в размере 73,36% от начальной цены продажи лотов;</w:t>
      </w:r>
    </w:p>
    <w:p w14:paraId="004457DB" w14:textId="77777777" w:rsidR="00B95826" w:rsidRPr="0016295F" w:rsidRDefault="00B95826" w:rsidP="001778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F8">
        <w:rPr>
          <w:rFonts w:ascii="Times New Roman" w:eastAsia="Times New Roman" w:hAnsi="Times New Roman" w:cs="Times New Roman"/>
          <w:color w:val="000000"/>
          <w:sz w:val="24"/>
          <w:szCs w:val="24"/>
        </w:rPr>
        <w:t>с 16 февраля 2024 г. по 20 февраля 2024 г. - в размере 64,48% от начальной цены продажи лотов;</w:t>
      </w:r>
    </w:p>
    <w:p w14:paraId="3C227C91" w14:textId="58EB0BA7" w:rsidR="00FF4CB0" w:rsidRPr="0016295F" w:rsidRDefault="00B9582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pacing w:val="3"/>
          <w:sz w:val="24"/>
          <w:szCs w:val="24"/>
        </w:rPr>
      </w:pPr>
      <w:r w:rsidRPr="00F360F8">
        <w:rPr>
          <w:rFonts w:ascii="Times New Roman" w:eastAsia="Times New Roman" w:hAnsi="Times New Roman" w:cs="Times New Roman"/>
          <w:color w:val="000000"/>
          <w:sz w:val="24"/>
          <w:szCs w:val="24"/>
        </w:rPr>
        <w:t>с 21 февраля 2024 г. по 25 февраля 2024 г. - в размере 55,60% от начальной цены продажи лотов</w:t>
      </w:r>
      <w:r w:rsidRPr="001629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E8AFA8" w14:textId="12E37C41" w:rsidR="009E6456" w:rsidRPr="0016295F" w:rsidRDefault="009E645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16295F" w:rsidRDefault="009E6456" w:rsidP="00177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95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16295F" w:rsidRDefault="009E6456" w:rsidP="00177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16295F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16295F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16295F" w:rsidRDefault="009E645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16295F" w:rsidRDefault="009E645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16295F" w:rsidRDefault="009E645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16295F" w:rsidRDefault="009E645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95F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16295F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16295F" w:rsidRDefault="009E645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16295F" w:rsidRDefault="009E645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16295F" w:rsidRDefault="009E645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16295F" w:rsidRDefault="009E645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16295F" w:rsidRDefault="009E645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16295F" w:rsidRDefault="009E645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16295F" w:rsidRDefault="009E645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16295F" w:rsidRDefault="00B4083B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16295F" w:rsidRDefault="009E645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16295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16295F" w:rsidRDefault="00266DD6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</w:t>
      </w:r>
      <w:r w:rsidRPr="0016295F">
        <w:rPr>
          <w:rFonts w:ascii="Times New Roman" w:hAnsi="Times New Roman" w:cs="Times New Roman"/>
          <w:color w:val="000000"/>
          <w:sz w:val="24"/>
          <w:szCs w:val="24"/>
        </w:rPr>
        <w:lastRenderedPageBreak/>
        <w:t>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16295F" w:rsidRDefault="009E6456" w:rsidP="00177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70A2C04C" w:rsidR="009E11A5" w:rsidRPr="0016295F" w:rsidRDefault="009E11A5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1640FE" w:rsidRPr="0016295F">
        <w:rPr>
          <w:rFonts w:ascii="Times New Roman" w:hAnsi="Times New Roman" w:cs="Times New Roman"/>
          <w:noProof/>
          <w:spacing w:val="3"/>
          <w:sz w:val="24"/>
          <w:szCs w:val="24"/>
        </w:rPr>
        <w:t>с понедельника по четверг с 9:00 до 18:00, в пятницу с 9:00 до 16:45 часов</w:t>
      </w:r>
      <w:r w:rsidR="001640FE" w:rsidRPr="0016295F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1640FE" w:rsidRPr="0016295F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Павелецкая наб., д.8</w:t>
      </w:r>
      <w:r w:rsidR="001640FE" w:rsidRPr="0016295F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1640FE" w:rsidRPr="0016295F">
        <w:rPr>
          <w:rFonts w:ascii="Times New Roman" w:hAnsi="Times New Roman" w:cs="Times New Roman"/>
          <w:noProof/>
          <w:spacing w:val="3"/>
          <w:sz w:val="24"/>
          <w:szCs w:val="24"/>
        </w:rPr>
        <w:t>8 (800) 505-80-32</w:t>
      </w:r>
      <w:r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5F5906" w:rsidRPr="0016295F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Московскому времени в рабочие дни)</w:t>
      </w:r>
      <w:r w:rsidR="005F5906"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7527C0" w:rsidRPr="0016295F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5F5906"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 (по лотам 1,2); </w:t>
      </w:r>
      <w:r w:rsidR="005F5906" w:rsidRPr="0016295F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5F5906"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5F5906" w:rsidRPr="0016295F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5F5906" w:rsidRPr="0016295F">
        <w:rPr>
          <w:rFonts w:ascii="Times New Roman" w:hAnsi="Times New Roman" w:cs="Times New Roman"/>
          <w:color w:val="000000"/>
          <w:sz w:val="24"/>
          <w:szCs w:val="24"/>
        </w:rPr>
        <w:t xml:space="preserve"> (по лотам 3-11)</w:t>
      </w:r>
      <w:r w:rsidR="00697675" w:rsidRPr="0016295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16295F" w:rsidRDefault="004D047C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1778FA" w:rsidRDefault="00E72AD4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95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1778F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93AE83" w14:textId="5DA9B804" w:rsidR="00950CC9" w:rsidRPr="001778FA" w:rsidRDefault="00950CC9" w:rsidP="0017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1778FA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A4147"/>
    <w:multiLevelType w:val="hybridMultilevel"/>
    <w:tmpl w:val="856AD96E"/>
    <w:lvl w:ilvl="0" w:tplc="1A4E79E4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9816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D0E0A"/>
    <w:rsid w:val="00134243"/>
    <w:rsid w:val="0015099D"/>
    <w:rsid w:val="0016295F"/>
    <w:rsid w:val="001640FE"/>
    <w:rsid w:val="00170F35"/>
    <w:rsid w:val="001778FA"/>
    <w:rsid w:val="001D79B8"/>
    <w:rsid w:val="001F039D"/>
    <w:rsid w:val="0024147A"/>
    <w:rsid w:val="00257B84"/>
    <w:rsid w:val="00266DD6"/>
    <w:rsid w:val="00277C2B"/>
    <w:rsid w:val="0037642D"/>
    <w:rsid w:val="00434373"/>
    <w:rsid w:val="00467D6B"/>
    <w:rsid w:val="0047453A"/>
    <w:rsid w:val="004D047C"/>
    <w:rsid w:val="00500FD3"/>
    <w:rsid w:val="005246E8"/>
    <w:rsid w:val="00532A30"/>
    <w:rsid w:val="005F1F68"/>
    <w:rsid w:val="005F5906"/>
    <w:rsid w:val="006049C1"/>
    <w:rsid w:val="0066094B"/>
    <w:rsid w:val="00662676"/>
    <w:rsid w:val="00697675"/>
    <w:rsid w:val="007229EA"/>
    <w:rsid w:val="007527C0"/>
    <w:rsid w:val="007A1F5D"/>
    <w:rsid w:val="007B55CF"/>
    <w:rsid w:val="00803558"/>
    <w:rsid w:val="00865FD7"/>
    <w:rsid w:val="0087318B"/>
    <w:rsid w:val="00886E3A"/>
    <w:rsid w:val="00923DEA"/>
    <w:rsid w:val="00950CC9"/>
    <w:rsid w:val="009632ED"/>
    <w:rsid w:val="009A1244"/>
    <w:rsid w:val="009C353B"/>
    <w:rsid w:val="009C4FD4"/>
    <w:rsid w:val="009D6C94"/>
    <w:rsid w:val="009E11A5"/>
    <w:rsid w:val="009E6456"/>
    <w:rsid w:val="009E7E5E"/>
    <w:rsid w:val="00A72A99"/>
    <w:rsid w:val="00A95FD6"/>
    <w:rsid w:val="00AB284E"/>
    <w:rsid w:val="00AB7409"/>
    <w:rsid w:val="00AF25EA"/>
    <w:rsid w:val="00B4083B"/>
    <w:rsid w:val="00B95826"/>
    <w:rsid w:val="00BC165C"/>
    <w:rsid w:val="00BD0E8E"/>
    <w:rsid w:val="00C11EFF"/>
    <w:rsid w:val="00C12333"/>
    <w:rsid w:val="00CC76B5"/>
    <w:rsid w:val="00D33006"/>
    <w:rsid w:val="00D62667"/>
    <w:rsid w:val="00DE0234"/>
    <w:rsid w:val="00E24ED7"/>
    <w:rsid w:val="00E614D3"/>
    <w:rsid w:val="00E72AD4"/>
    <w:rsid w:val="00F16938"/>
    <w:rsid w:val="00F360F8"/>
    <w:rsid w:val="00FA27DE"/>
    <w:rsid w:val="00FC53C6"/>
    <w:rsid w:val="00FF2982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24ED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5F5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as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v.or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55</cp:revision>
  <dcterms:created xsi:type="dcterms:W3CDTF">2019-07-23T07:47:00Z</dcterms:created>
  <dcterms:modified xsi:type="dcterms:W3CDTF">2023-09-26T06:07:00Z</dcterms:modified>
</cp:coreProperties>
</file>