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62" w:rsidRPr="00582592" w:rsidRDefault="00186FB0" w:rsidP="003B5553">
      <w:pPr>
        <w:pStyle w:val="a6"/>
        <w:rPr>
          <w:color w:val="000000"/>
          <w:sz w:val="23"/>
          <w:szCs w:val="23"/>
          <w:lang w:val="ru-RU"/>
        </w:rPr>
      </w:pPr>
      <w:r>
        <w:rPr>
          <w:color w:val="000000"/>
          <w:sz w:val="23"/>
          <w:szCs w:val="23"/>
          <w:lang w:val="ru-RU"/>
        </w:rPr>
        <w:t>Д</w:t>
      </w:r>
      <w:r w:rsidR="00EC0662" w:rsidRPr="00582592">
        <w:rPr>
          <w:color w:val="000000"/>
          <w:sz w:val="23"/>
          <w:szCs w:val="23"/>
          <w:lang w:val="ru-RU"/>
        </w:rPr>
        <w:t xml:space="preserve">ОГОВОР  </w:t>
      </w:r>
    </w:p>
    <w:p w:rsidR="00EC0662" w:rsidRPr="00582592" w:rsidRDefault="0095394A" w:rsidP="003B5553">
      <w:pPr>
        <w:pStyle w:val="a6"/>
        <w:rPr>
          <w:color w:val="000000"/>
          <w:sz w:val="23"/>
          <w:szCs w:val="23"/>
          <w:lang w:val="ru-RU"/>
        </w:rPr>
      </w:pPr>
      <w:r>
        <w:rPr>
          <w:color w:val="000000"/>
          <w:sz w:val="23"/>
          <w:szCs w:val="23"/>
          <w:lang w:val="ru-RU"/>
        </w:rPr>
        <w:t xml:space="preserve">уступки права требования № </w:t>
      </w:r>
    </w:p>
    <w:p w:rsidR="00EC0662" w:rsidRPr="00582592" w:rsidRDefault="00EC0662" w:rsidP="003B5553">
      <w:pPr>
        <w:rPr>
          <w:color w:val="000000"/>
          <w:sz w:val="23"/>
          <w:szCs w:val="23"/>
        </w:rPr>
      </w:pPr>
    </w:p>
    <w:p w:rsidR="00EC0662" w:rsidRPr="00582592" w:rsidRDefault="00D2480A" w:rsidP="003B5553">
      <w:pPr>
        <w:ind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г. Москва</w:t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47611">
        <w:rPr>
          <w:color w:val="000000"/>
          <w:sz w:val="23"/>
          <w:szCs w:val="23"/>
        </w:rPr>
        <w:tab/>
      </w:r>
      <w:r w:rsidR="003A5147" w:rsidRPr="00582592">
        <w:rPr>
          <w:color w:val="000000"/>
          <w:sz w:val="23"/>
          <w:szCs w:val="23"/>
        </w:rPr>
        <w:t>«</w:t>
      </w:r>
      <w:r w:rsidR="00347611">
        <w:rPr>
          <w:color w:val="000000"/>
          <w:sz w:val="23"/>
          <w:szCs w:val="23"/>
        </w:rPr>
        <w:t>__</w:t>
      </w:r>
      <w:proofErr w:type="gramStart"/>
      <w:r w:rsidR="00347611">
        <w:rPr>
          <w:color w:val="000000"/>
          <w:sz w:val="23"/>
          <w:szCs w:val="23"/>
        </w:rPr>
        <w:t>_</w:t>
      </w:r>
      <w:r w:rsidR="003A5147" w:rsidRPr="00582592">
        <w:rPr>
          <w:color w:val="000000"/>
          <w:sz w:val="23"/>
          <w:szCs w:val="23"/>
        </w:rPr>
        <w:t>»</w:t>
      </w:r>
      <w:r w:rsidR="00347611">
        <w:rPr>
          <w:color w:val="000000"/>
          <w:sz w:val="23"/>
          <w:szCs w:val="23"/>
        </w:rPr>
        <w:t>_</w:t>
      </w:r>
      <w:proofErr w:type="gramEnd"/>
      <w:r w:rsidR="00347611">
        <w:rPr>
          <w:color w:val="000000"/>
          <w:sz w:val="23"/>
          <w:szCs w:val="23"/>
        </w:rPr>
        <w:t>___________</w:t>
      </w:r>
      <w:r w:rsidR="001266AF" w:rsidRPr="00582592">
        <w:rPr>
          <w:color w:val="000000"/>
          <w:sz w:val="23"/>
          <w:szCs w:val="23"/>
        </w:rPr>
        <w:t>20</w:t>
      </w:r>
      <w:r w:rsidR="00EB0CF1">
        <w:rPr>
          <w:color w:val="000000"/>
          <w:sz w:val="23"/>
          <w:szCs w:val="23"/>
        </w:rPr>
        <w:t>2</w:t>
      </w:r>
      <w:r w:rsidR="00BD5A14">
        <w:rPr>
          <w:color w:val="000000"/>
          <w:sz w:val="23"/>
          <w:szCs w:val="23"/>
        </w:rPr>
        <w:t>__</w:t>
      </w:r>
      <w:r w:rsidR="00FB0E40" w:rsidRPr="00582592">
        <w:rPr>
          <w:color w:val="000000"/>
          <w:sz w:val="23"/>
          <w:szCs w:val="23"/>
        </w:rPr>
        <w:t>года</w:t>
      </w:r>
    </w:p>
    <w:p w:rsidR="008E4908" w:rsidRPr="00582592" w:rsidRDefault="008E4908" w:rsidP="003B5553">
      <w:pPr>
        <w:rPr>
          <w:sz w:val="23"/>
          <w:szCs w:val="23"/>
        </w:rPr>
      </w:pPr>
    </w:p>
    <w:p w:rsidR="00004BFE" w:rsidRDefault="00D2480A" w:rsidP="003B5553">
      <w:pPr>
        <w:rPr>
          <w:color w:val="000000" w:themeColor="text1"/>
          <w:sz w:val="23"/>
          <w:szCs w:val="23"/>
        </w:rPr>
      </w:pPr>
      <w:r w:rsidRPr="00D2480A">
        <w:rPr>
          <w:b/>
          <w:color w:val="333333"/>
          <w:sz w:val="23"/>
          <w:szCs w:val="23"/>
        </w:rPr>
        <w:t>Общество с ограниченной ответственностью «Предприятие инвалидов войны в Афганистане «</w:t>
      </w:r>
      <w:proofErr w:type="spellStart"/>
      <w:r w:rsidRPr="00D2480A">
        <w:rPr>
          <w:b/>
          <w:color w:val="333333"/>
          <w:sz w:val="23"/>
          <w:szCs w:val="23"/>
        </w:rPr>
        <w:t>Афган</w:t>
      </w:r>
      <w:proofErr w:type="spellEnd"/>
      <w:r w:rsidRPr="00D2480A">
        <w:rPr>
          <w:b/>
          <w:color w:val="333333"/>
          <w:sz w:val="23"/>
          <w:szCs w:val="23"/>
        </w:rPr>
        <w:t xml:space="preserve">-Сервис»  (ОГРН 1027739351980, ИНН 7713051917, адрес (место нахождения): 111399, город Москва, Мартеновская улица, дом 6 корпус 3, </w:t>
      </w:r>
      <w:proofErr w:type="spellStart"/>
      <w:r w:rsidRPr="00D2480A">
        <w:rPr>
          <w:b/>
          <w:color w:val="333333"/>
          <w:sz w:val="23"/>
          <w:szCs w:val="23"/>
        </w:rPr>
        <w:t>пом</w:t>
      </w:r>
      <w:proofErr w:type="spellEnd"/>
      <w:r w:rsidRPr="00D2480A">
        <w:rPr>
          <w:b/>
          <w:color w:val="333333"/>
          <w:sz w:val="23"/>
          <w:szCs w:val="23"/>
        </w:rPr>
        <w:t xml:space="preserve"> </w:t>
      </w:r>
      <w:proofErr w:type="spellStart"/>
      <w:r w:rsidRPr="00D2480A">
        <w:rPr>
          <w:b/>
          <w:color w:val="333333"/>
          <w:sz w:val="23"/>
          <w:szCs w:val="23"/>
        </w:rPr>
        <w:t>IIа</w:t>
      </w:r>
      <w:proofErr w:type="spellEnd"/>
      <w:r w:rsidRPr="00D2480A">
        <w:rPr>
          <w:b/>
          <w:color w:val="333333"/>
          <w:sz w:val="23"/>
          <w:szCs w:val="23"/>
        </w:rPr>
        <w:t xml:space="preserve"> </w:t>
      </w:r>
      <w:proofErr w:type="spellStart"/>
      <w:r w:rsidRPr="00D2480A">
        <w:rPr>
          <w:b/>
          <w:color w:val="333333"/>
          <w:sz w:val="23"/>
          <w:szCs w:val="23"/>
        </w:rPr>
        <w:t>комн</w:t>
      </w:r>
      <w:proofErr w:type="spellEnd"/>
      <w:r w:rsidRPr="00D2480A">
        <w:rPr>
          <w:b/>
          <w:color w:val="333333"/>
          <w:sz w:val="23"/>
          <w:szCs w:val="23"/>
        </w:rPr>
        <w:t xml:space="preserve"> </w:t>
      </w:r>
      <w:proofErr w:type="spellStart"/>
      <w:r w:rsidRPr="00D2480A">
        <w:rPr>
          <w:b/>
          <w:color w:val="333333"/>
          <w:sz w:val="23"/>
          <w:szCs w:val="23"/>
        </w:rPr>
        <w:t>Iа</w:t>
      </w:r>
      <w:proofErr w:type="spellEnd"/>
      <w:r w:rsidRPr="00D2480A">
        <w:rPr>
          <w:b/>
          <w:color w:val="333333"/>
          <w:sz w:val="23"/>
          <w:szCs w:val="23"/>
        </w:rPr>
        <w:t xml:space="preserve">), </w:t>
      </w:r>
      <w:r w:rsidRPr="00D2480A">
        <w:rPr>
          <w:color w:val="333333"/>
          <w:sz w:val="23"/>
          <w:szCs w:val="23"/>
        </w:rPr>
        <w:t>именуемое в дальнейшем «</w:t>
      </w:r>
      <w:r>
        <w:rPr>
          <w:color w:val="333333"/>
          <w:sz w:val="23"/>
          <w:szCs w:val="23"/>
        </w:rPr>
        <w:t>Цедент</w:t>
      </w:r>
      <w:r w:rsidRPr="00D2480A">
        <w:rPr>
          <w:color w:val="333333"/>
          <w:sz w:val="23"/>
          <w:szCs w:val="23"/>
        </w:rPr>
        <w:t xml:space="preserve">», в лице конкурсного управляющего </w:t>
      </w:r>
      <w:proofErr w:type="spellStart"/>
      <w:r w:rsidRPr="00D2480A">
        <w:rPr>
          <w:color w:val="333333"/>
          <w:sz w:val="23"/>
          <w:szCs w:val="23"/>
        </w:rPr>
        <w:t>Перепечева</w:t>
      </w:r>
      <w:proofErr w:type="spellEnd"/>
      <w:r w:rsidRPr="00D2480A">
        <w:rPr>
          <w:color w:val="333333"/>
          <w:sz w:val="23"/>
          <w:szCs w:val="23"/>
        </w:rPr>
        <w:t xml:space="preserve"> Дмитрия </w:t>
      </w:r>
      <w:proofErr w:type="spellStart"/>
      <w:r w:rsidRPr="00D2480A">
        <w:rPr>
          <w:color w:val="333333"/>
          <w:sz w:val="23"/>
          <w:szCs w:val="23"/>
        </w:rPr>
        <w:t>Федеровича</w:t>
      </w:r>
      <w:proofErr w:type="spellEnd"/>
      <w:r w:rsidRPr="00D2480A">
        <w:rPr>
          <w:color w:val="333333"/>
          <w:sz w:val="23"/>
          <w:szCs w:val="23"/>
        </w:rPr>
        <w:t>, действующего на основании решения Арбитражного суда города Москвы от 23.10.2020г. по делу № А40-277145/19-44-299 Б</w:t>
      </w:r>
      <w:r w:rsidR="00C56EBE" w:rsidRPr="00D2480A">
        <w:rPr>
          <w:color w:val="000000" w:themeColor="text1"/>
          <w:sz w:val="23"/>
          <w:szCs w:val="23"/>
        </w:rPr>
        <w:t>, с одной стороны,</w:t>
      </w:r>
      <w:r w:rsidR="0034613B" w:rsidRPr="00D2480A">
        <w:rPr>
          <w:color w:val="000000" w:themeColor="text1"/>
          <w:sz w:val="23"/>
          <w:szCs w:val="23"/>
        </w:rPr>
        <w:t xml:space="preserve"> </w:t>
      </w:r>
      <w:r w:rsidR="000E2C88" w:rsidRPr="00D2480A">
        <w:rPr>
          <w:color w:val="000000" w:themeColor="text1"/>
          <w:sz w:val="23"/>
          <w:szCs w:val="23"/>
        </w:rPr>
        <w:t xml:space="preserve">и </w:t>
      </w:r>
      <w:r w:rsidR="00347611" w:rsidRPr="00D2480A">
        <w:rPr>
          <w:b/>
          <w:color w:val="000000" w:themeColor="text1"/>
          <w:sz w:val="23"/>
          <w:szCs w:val="23"/>
        </w:rPr>
        <w:t>______</w:t>
      </w:r>
      <w:r w:rsidR="00186FB0" w:rsidRPr="00D2480A">
        <w:rPr>
          <w:b/>
          <w:color w:val="000000" w:themeColor="text1"/>
          <w:sz w:val="23"/>
          <w:szCs w:val="23"/>
        </w:rPr>
        <w:t>____________________________________________________</w:t>
      </w:r>
      <w:r w:rsidR="00347611" w:rsidRPr="00D2480A">
        <w:rPr>
          <w:b/>
          <w:color w:val="000000" w:themeColor="text1"/>
          <w:sz w:val="23"/>
          <w:szCs w:val="23"/>
        </w:rPr>
        <w:t>_</w:t>
      </w:r>
      <w:r w:rsidR="00582592" w:rsidRPr="00D2480A">
        <w:rPr>
          <w:color w:val="000000" w:themeColor="text1"/>
          <w:sz w:val="23"/>
          <w:szCs w:val="23"/>
        </w:rPr>
        <w:t>,</w:t>
      </w:r>
      <w:r w:rsidR="00E501BF" w:rsidRPr="00D2480A">
        <w:rPr>
          <w:color w:val="000000" w:themeColor="text1"/>
          <w:sz w:val="23"/>
          <w:szCs w:val="23"/>
        </w:rPr>
        <w:t>именуем</w:t>
      </w:r>
      <w:r w:rsidR="00347611" w:rsidRPr="00D2480A">
        <w:rPr>
          <w:color w:val="000000" w:themeColor="text1"/>
          <w:sz w:val="23"/>
          <w:szCs w:val="23"/>
        </w:rPr>
        <w:t>ое</w:t>
      </w:r>
      <w:r w:rsidR="0034613B" w:rsidRPr="00D2480A">
        <w:rPr>
          <w:color w:val="000000" w:themeColor="text1"/>
          <w:sz w:val="23"/>
          <w:szCs w:val="23"/>
        </w:rPr>
        <w:t xml:space="preserve"> </w:t>
      </w:r>
      <w:r w:rsidR="00E501BF" w:rsidRPr="00D2480A">
        <w:rPr>
          <w:color w:val="000000" w:themeColor="text1"/>
          <w:sz w:val="23"/>
          <w:szCs w:val="23"/>
        </w:rPr>
        <w:t>в дальнейшем «</w:t>
      </w:r>
      <w:r w:rsidR="003D1FA6" w:rsidRPr="00D2480A">
        <w:rPr>
          <w:b/>
          <w:color w:val="000000" w:themeColor="text1"/>
          <w:sz w:val="23"/>
          <w:szCs w:val="23"/>
        </w:rPr>
        <w:t>Цессионарий</w:t>
      </w:r>
      <w:r w:rsidR="00E501BF" w:rsidRPr="00D2480A">
        <w:rPr>
          <w:color w:val="000000" w:themeColor="text1"/>
          <w:sz w:val="23"/>
          <w:szCs w:val="23"/>
        </w:rPr>
        <w:t>»,</w:t>
      </w:r>
      <w:r w:rsidR="00A43EA2" w:rsidRPr="00D2480A">
        <w:rPr>
          <w:color w:val="000000" w:themeColor="text1"/>
          <w:sz w:val="23"/>
          <w:szCs w:val="23"/>
        </w:rPr>
        <w:t xml:space="preserve"> в</w:t>
      </w:r>
      <w:r w:rsidR="00A43EA2" w:rsidRPr="003B5553">
        <w:rPr>
          <w:color w:val="000000" w:themeColor="text1"/>
          <w:sz w:val="23"/>
          <w:szCs w:val="23"/>
        </w:rPr>
        <w:t xml:space="preserve"> лице </w:t>
      </w:r>
      <w:r w:rsidR="00186FB0">
        <w:rPr>
          <w:color w:val="000000" w:themeColor="text1"/>
          <w:sz w:val="23"/>
          <w:szCs w:val="23"/>
        </w:rPr>
        <w:t>________________</w:t>
      </w:r>
      <w:r w:rsidR="00347611">
        <w:rPr>
          <w:color w:val="000000" w:themeColor="text1"/>
          <w:sz w:val="23"/>
          <w:szCs w:val="23"/>
        </w:rPr>
        <w:t>____________________</w:t>
      </w:r>
      <w:r w:rsidR="00A43EA2" w:rsidRPr="003B5553">
        <w:rPr>
          <w:color w:val="000000" w:themeColor="text1"/>
          <w:sz w:val="23"/>
          <w:szCs w:val="23"/>
        </w:rPr>
        <w:t xml:space="preserve">, действующего на основания </w:t>
      </w:r>
      <w:r w:rsidR="00186FB0">
        <w:rPr>
          <w:color w:val="000000" w:themeColor="text1"/>
          <w:sz w:val="23"/>
          <w:szCs w:val="23"/>
        </w:rPr>
        <w:t>___________</w:t>
      </w:r>
      <w:r w:rsidR="00582592" w:rsidRPr="003B5553">
        <w:rPr>
          <w:color w:val="000000" w:themeColor="text1"/>
          <w:sz w:val="23"/>
          <w:szCs w:val="23"/>
        </w:rPr>
        <w:t xml:space="preserve">, </w:t>
      </w:r>
      <w:r w:rsidR="00B61146" w:rsidRPr="003B5553">
        <w:rPr>
          <w:color w:val="000000" w:themeColor="text1"/>
          <w:sz w:val="23"/>
          <w:szCs w:val="23"/>
        </w:rPr>
        <w:t xml:space="preserve">с другой </w:t>
      </w:r>
      <w:proofErr w:type="spellStart"/>
      <w:r w:rsidR="00B61146" w:rsidRPr="003B5553">
        <w:rPr>
          <w:color w:val="000000" w:themeColor="text1"/>
          <w:sz w:val="23"/>
          <w:szCs w:val="23"/>
        </w:rPr>
        <w:t>стороны,</w:t>
      </w:r>
      <w:r w:rsidR="00347611">
        <w:rPr>
          <w:color w:val="000000" w:themeColor="text1"/>
          <w:sz w:val="23"/>
          <w:szCs w:val="23"/>
        </w:rPr>
        <w:t>далее</w:t>
      </w:r>
      <w:proofErr w:type="spellEnd"/>
      <w:r w:rsidR="00347611">
        <w:rPr>
          <w:color w:val="000000" w:themeColor="text1"/>
          <w:sz w:val="23"/>
          <w:szCs w:val="23"/>
        </w:rPr>
        <w:t xml:space="preserve"> при совместном упоминании име</w:t>
      </w:r>
      <w:r w:rsidR="00D13F93" w:rsidRPr="003B5553">
        <w:rPr>
          <w:color w:val="000000" w:themeColor="text1"/>
          <w:sz w:val="23"/>
          <w:szCs w:val="23"/>
        </w:rPr>
        <w:t xml:space="preserve">нуемые </w:t>
      </w:r>
      <w:r w:rsidR="00347611">
        <w:rPr>
          <w:color w:val="000000" w:themeColor="text1"/>
          <w:sz w:val="23"/>
          <w:szCs w:val="23"/>
        </w:rPr>
        <w:t>«</w:t>
      </w:r>
      <w:r w:rsidR="00D13F93" w:rsidRPr="003B5553">
        <w:rPr>
          <w:color w:val="000000" w:themeColor="text1"/>
          <w:sz w:val="23"/>
          <w:szCs w:val="23"/>
        </w:rPr>
        <w:t>Стороны»,</w:t>
      </w:r>
      <w:r w:rsidR="00347611">
        <w:rPr>
          <w:color w:val="000000" w:themeColor="text1"/>
          <w:sz w:val="23"/>
          <w:szCs w:val="23"/>
        </w:rPr>
        <w:t xml:space="preserve"> а по отдельности – «Сторона»,</w:t>
      </w:r>
      <w:r w:rsidR="00D03D6E">
        <w:rPr>
          <w:color w:val="000000" w:themeColor="text1"/>
          <w:sz w:val="23"/>
          <w:szCs w:val="23"/>
        </w:rPr>
        <w:t xml:space="preserve"> </w:t>
      </w:r>
      <w:r w:rsidR="00632CA8">
        <w:rPr>
          <w:color w:val="000000" w:themeColor="text1"/>
          <w:sz w:val="23"/>
          <w:szCs w:val="23"/>
        </w:rPr>
        <w:t xml:space="preserve">на основании результатов </w:t>
      </w:r>
      <w:r w:rsidR="0095394A" w:rsidRPr="00ED7908">
        <w:rPr>
          <w:color w:val="000000" w:themeColor="text1"/>
          <w:sz w:val="22"/>
          <w:szCs w:val="22"/>
          <w:shd w:val="clear" w:color="auto" w:fill="FFFFFF"/>
        </w:rPr>
        <w:t>электронных торгов в форме открытого аукциона с открытой формой представления о цене</w:t>
      </w:r>
      <w:r w:rsidR="0095394A" w:rsidRPr="00ED7908">
        <w:rPr>
          <w:color w:val="000000" w:themeColor="text1"/>
          <w:sz w:val="22"/>
          <w:szCs w:val="22"/>
        </w:rPr>
        <w:t xml:space="preserve"> по лоту №</w:t>
      </w:r>
      <w:r w:rsidR="0095394A">
        <w:rPr>
          <w:color w:val="000000" w:themeColor="text1"/>
          <w:sz w:val="22"/>
          <w:szCs w:val="22"/>
        </w:rPr>
        <w:t xml:space="preserve"> _____</w:t>
      </w:r>
      <w:r w:rsidR="00D03D6E">
        <w:rPr>
          <w:color w:val="000000" w:themeColor="text1"/>
          <w:sz w:val="23"/>
          <w:szCs w:val="23"/>
        </w:rPr>
        <w:t xml:space="preserve"> </w:t>
      </w:r>
      <w:r w:rsidR="00F3735A" w:rsidRPr="003B5553">
        <w:rPr>
          <w:color w:val="000000" w:themeColor="text1"/>
          <w:sz w:val="23"/>
          <w:szCs w:val="23"/>
        </w:rPr>
        <w:t>(далее – Торги)</w:t>
      </w:r>
      <w:r w:rsidR="00F3735A">
        <w:rPr>
          <w:color w:val="000000" w:themeColor="text1"/>
          <w:sz w:val="23"/>
          <w:szCs w:val="23"/>
        </w:rPr>
        <w:t>,</w:t>
      </w:r>
      <w:r w:rsidR="00D03D6E">
        <w:rPr>
          <w:color w:val="000000" w:themeColor="text1"/>
          <w:sz w:val="23"/>
          <w:szCs w:val="23"/>
        </w:rPr>
        <w:t xml:space="preserve"> </w:t>
      </w:r>
      <w:r w:rsidR="00B61146" w:rsidRPr="003B5553">
        <w:rPr>
          <w:color w:val="000000" w:themeColor="text1"/>
          <w:sz w:val="23"/>
          <w:szCs w:val="23"/>
        </w:rPr>
        <w:t xml:space="preserve">заключили </w:t>
      </w:r>
      <w:r w:rsidR="00347611">
        <w:rPr>
          <w:color w:val="000000" w:themeColor="text1"/>
          <w:sz w:val="23"/>
          <w:szCs w:val="23"/>
        </w:rPr>
        <w:t xml:space="preserve">настоящий </w:t>
      </w:r>
      <w:r w:rsidR="00B61146" w:rsidRPr="003B5553">
        <w:rPr>
          <w:color w:val="000000" w:themeColor="text1"/>
          <w:sz w:val="23"/>
          <w:szCs w:val="23"/>
        </w:rPr>
        <w:t xml:space="preserve">договор </w:t>
      </w:r>
      <w:r w:rsidR="003D1FA6">
        <w:rPr>
          <w:color w:val="000000" w:themeColor="text1"/>
          <w:sz w:val="23"/>
          <w:szCs w:val="23"/>
        </w:rPr>
        <w:t>уступки права требования</w:t>
      </w:r>
      <w:r w:rsidR="00D13F93" w:rsidRPr="003B5553">
        <w:rPr>
          <w:color w:val="000000" w:themeColor="text1"/>
          <w:sz w:val="23"/>
          <w:szCs w:val="23"/>
        </w:rPr>
        <w:t xml:space="preserve"> (далее – Договор) на следующих условиях</w:t>
      </w:r>
      <w:r w:rsidR="00347611">
        <w:rPr>
          <w:color w:val="000000" w:themeColor="text1"/>
          <w:sz w:val="23"/>
          <w:szCs w:val="23"/>
        </w:rPr>
        <w:t>:</w:t>
      </w:r>
    </w:p>
    <w:p w:rsidR="00347611" w:rsidRPr="003B5553" w:rsidRDefault="00347611" w:rsidP="003B5553">
      <w:pPr>
        <w:rPr>
          <w:color w:val="000000" w:themeColor="text1"/>
          <w:sz w:val="23"/>
          <w:szCs w:val="23"/>
        </w:rPr>
      </w:pPr>
    </w:p>
    <w:p w:rsidR="00A24A8A" w:rsidRPr="003B5553" w:rsidRDefault="00A24A8A" w:rsidP="003B5553">
      <w:pPr>
        <w:pStyle w:val="a4"/>
        <w:ind w:firstLine="0"/>
        <w:jc w:val="center"/>
        <w:rPr>
          <w:b/>
          <w:color w:val="000000" w:themeColor="text1"/>
          <w:sz w:val="23"/>
          <w:szCs w:val="23"/>
        </w:rPr>
      </w:pPr>
      <w:r w:rsidRPr="003B5553">
        <w:rPr>
          <w:b/>
          <w:color w:val="000000" w:themeColor="text1"/>
          <w:sz w:val="23"/>
          <w:szCs w:val="23"/>
        </w:rPr>
        <w:t>1. ПРЕДМЕТ ДОГОВОРА</w:t>
      </w:r>
    </w:p>
    <w:p w:rsidR="00F3735A" w:rsidRPr="00F3735A" w:rsidRDefault="00A24A8A" w:rsidP="00F3735A">
      <w:pPr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1.</w:t>
      </w:r>
      <w:r w:rsidR="00DF6573">
        <w:rPr>
          <w:color w:val="000000" w:themeColor="text1"/>
          <w:sz w:val="23"/>
          <w:szCs w:val="23"/>
        </w:rPr>
        <w:t>1.</w:t>
      </w:r>
      <w:r w:rsidR="0050323E">
        <w:rPr>
          <w:color w:val="000000" w:themeColor="text1"/>
          <w:sz w:val="23"/>
          <w:szCs w:val="23"/>
        </w:rPr>
        <w:tab/>
      </w:r>
      <w:r w:rsidR="00F3735A">
        <w:rPr>
          <w:color w:val="000000" w:themeColor="text1"/>
          <w:sz w:val="23"/>
          <w:szCs w:val="23"/>
        </w:rPr>
        <w:t xml:space="preserve">В соответствии с условиями настоящего договора </w:t>
      </w:r>
      <w:r w:rsidR="003D1FA6">
        <w:rPr>
          <w:color w:val="000000" w:themeColor="text1"/>
          <w:sz w:val="23"/>
          <w:szCs w:val="23"/>
        </w:rPr>
        <w:t>Цедент</w:t>
      </w:r>
      <w:r w:rsidR="00B03054" w:rsidRPr="003B5553">
        <w:rPr>
          <w:color w:val="000000" w:themeColor="text1"/>
          <w:sz w:val="23"/>
          <w:szCs w:val="23"/>
        </w:rPr>
        <w:t xml:space="preserve"> передает, </w:t>
      </w:r>
      <w:r w:rsidR="00B03054" w:rsidRPr="00F3735A">
        <w:rPr>
          <w:color w:val="000000" w:themeColor="text1"/>
          <w:sz w:val="23"/>
          <w:szCs w:val="23"/>
        </w:rPr>
        <w:t xml:space="preserve">а </w:t>
      </w:r>
      <w:r w:rsidR="003D1FA6">
        <w:rPr>
          <w:color w:val="000000" w:themeColor="text1"/>
          <w:sz w:val="23"/>
          <w:szCs w:val="23"/>
        </w:rPr>
        <w:t>Цессионарий</w:t>
      </w:r>
      <w:r w:rsidR="00B03054" w:rsidRPr="00F3735A">
        <w:rPr>
          <w:color w:val="000000" w:themeColor="text1"/>
          <w:sz w:val="23"/>
          <w:szCs w:val="23"/>
        </w:rPr>
        <w:t xml:space="preserve"> принимает и оплачивает на условиях </w:t>
      </w:r>
      <w:r w:rsidR="0050323E">
        <w:rPr>
          <w:color w:val="000000" w:themeColor="text1"/>
          <w:sz w:val="23"/>
          <w:szCs w:val="23"/>
        </w:rPr>
        <w:t xml:space="preserve">настоящего </w:t>
      </w:r>
      <w:r w:rsidR="00B03054" w:rsidRPr="00F3735A">
        <w:rPr>
          <w:color w:val="000000" w:themeColor="text1"/>
          <w:sz w:val="23"/>
          <w:szCs w:val="23"/>
        </w:rPr>
        <w:t xml:space="preserve">Договора принадлежащие </w:t>
      </w:r>
      <w:r w:rsidR="00D03D6E">
        <w:rPr>
          <w:color w:val="000000" w:themeColor="text1"/>
          <w:sz w:val="23"/>
          <w:szCs w:val="23"/>
        </w:rPr>
        <w:t>Продавец</w:t>
      </w:r>
      <w:r w:rsidR="00B03054" w:rsidRPr="00F3735A">
        <w:rPr>
          <w:color w:val="000000" w:themeColor="text1"/>
          <w:sz w:val="23"/>
          <w:szCs w:val="23"/>
        </w:rPr>
        <w:t xml:space="preserve"> </w:t>
      </w:r>
      <w:r w:rsidR="0095394A">
        <w:rPr>
          <w:sz w:val="24"/>
          <w:szCs w:val="24"/>
        </w:rPr>
        <w:t>право требования к ________ в размере ________</w:t>
      </w:r>
      <w:proofErr w:type="gramStart"/>
      <w:r w:rsidR="0095394A">
        <w:rPr>
          <w:sz w:val="24"/>
          <w:szCs w:val="24"/>
        </w:rPr>
        <w:t xml:space="preserve">_ </w:t>
      </w:r>
      <w:r w:rsidR="00D03D6E">
        <w:rPr>
          <w:color w:val="000000"/>
          <w:sz w:val="22"/>
          <w:szCs w:val="22"/>
        </w:rPr>
        <w:t xml:space="preserve"> (</w:t>
      </w:r>
      <w:proofErr w:type="gramEnd"/>
      <w:r w:rsidR="00D03D6E">
        <w:rPr>
          <w:color w:val="000000"/>
          <w:sz w:val="22"/>
          <w:szCs w:val="22"/>
        </w:rPr>
        <w:t>далее-</w:t>
      </w:r>
      <w:r w:rsidR="003D1FA6">
        <w:rPr>
          <w:color w:val="000000"/>
          <w:sz w:val="22"/>
          <w:szCs w:val="22"/>
        </w:rPr>
        <w:t>Права требования</w:t>
      </w:r>
      <w:r w:rsidR="00D03D6E">
        <w:rPr>
          <w:color w:val="000000"/>
          <w:sz w:val="22"/>
          <w:szCs w:val="22"/>
        </w:rPr>
        <w:t>)</w:t>
      </w:r>
      <w:r w:rsidR="00286ABD">
        <w:rPr>
          <w:color w:val="000000" w:themeColor="text1"/>
          <w:sz w:val="23"/>
          <w:szCs w:val="23"/>
        </w:rPr>
        <w:t xml:space="preserve">, </w:t>
      </w:r>
    </w:p>
    <w:p w:rsidR="003B5553" w:rsidRPr="003B5553" w:rsidRDefault="003B5553" w:rsidP="0050323E">
      <w:pPr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1.</w:t>
      </w:r>
      <w:r w:rsidR="00D03D6E">
        <w:rPr>
          <w:color w:val="000000" w:themeColor="text1"/>
          <w:sz w:val="23"/>
          <w:szCs w:val="23"/>
        </w:rPr>
        <w:t>2</w:t>
      </w:r>
      <w:r w:rsidRPr="003B5553">
        <w:rPr>
          <w:color w:val="000000" w:themeColor="text1"/>
          <w:sz w:val="23"/>
          <w:szCs w:val="23"/>
        </w:rPr>
        <w:t>.</w:t>
      </w:r>
      <w:r w:rsidR="0050323E">
        <w:rPr>
          <w:color w:val="000000" w:themeColor="text1"/>
          <w:sz w:val="23"/>
          <w:szCs w:val="23"/>
        </w:rPr>
        <w:tab/>
      </w:r>
      <w:r w:rsidR="003D1FA6">
        <w:rPr>
          <w:color w:val="000000" w:themeColor="text1"/>
          <w:sz w:val="23"/>
          <w:szCs w:val="23"/>
        </w:rPr>
        <w:t>Права требования</w:t>
      </w:r>
      <w:r w:rsidRPr="003B5553">
        <w:rPr>
          <w:color w:val="000000" w:themeColor="text1"/>
          <w:sz w:val="23"/>
          <w:szCs w:val="23"/>
        </w:rPr>
        <w:t xml:space="preserve"> переходят от </w:t>
      </w:r>
      <w:r w:rsidR="003D1FA6">
        <w:rPr>
          <w:color w:val="000000" w:themeColor="text1"/>
          <w:sz w:val="23"/>
          <w:szCs w:val="23"/>
        </w:rPr>
        <w:t>Цедента</w:t>
      </w:r>
      <w:r w:rsidRPr="003B5553">
        <w:rPr>
          <w:color w:val="000000" w:themeColor="text1"/>
          <w:sz w:val="23"/>
          <w:szCs w:val="23"/>
        </w:rPr>
        <w:t xml:space="preserve"> к </w:t>
      </w:r>
      <w:r w:rsidR="003D1FA6">
        <w:rPr>
          <w:color w:val="000000" w:themeColor="text1"/>
          <w:sz w:val="23"/>
          <w:szCs w:val="23"/>
        </w:rPr>
        <w:t>Цессионарию</w:t>
      </w:r>
      <w:r w:rsidRPr="003B5553">
        <w:rPr>
          <w:color w:val="000000" w:themeColor="text1"/>
          <w:sz w:val="23"/>
          <w:szCs w:val="23"/>
        </w:rPr>
        <w:t xml:space="preserve"> в день зачисления на </w:t>
      </w:r>
      <w:r w:rsidR="00DF6573" w:rsidRPr="003B5553">
        <w:rPr>
          <w:color w:val="000000" w:themeColor="text1"/>
          <w:sz w:val="23"/>
          <w:szCs w:val="23"/>
        </w:rPr>
        <w:t xml:space="preserve">указанный в разделе 7 </w:t>
      </w:r>
      <w:r w:rsidR="00DF6573">
        <w:rPr>
          <w:color w:val="000000" w:themeColor="text1"/>
          <w:sz w:val="23"/>
          <w:szCs w:val="23"/>
        </w:rPr>
        <w:t xml:space="preserve">настоящего </w:t>
      </w:r>
      <w:r w:rsidR="00DF6573" w:rsidRPr="003B5553">
        <w:rPr>
          <w:color w:val="000000" w:themeColor="text1"/>
          <w:sz w:val="23"/>
          <w:szCs w:val="23"/>
        </w:rPr>
        <w:t xml:space="preserve">Договора </w:t>
      </w:r>
      <w:r w:rsidRPr="003B5553">
        <w:rPr>
          <w:color w:val="000000" w:themeColor="text1"/>
          <w:sz w:val="23"/>
          <w:szCs w:val="23"/>
        </w:rPr>
        <w:t xml:space="preserve">счет </w:t>
      </w:r>
      <w:r w:rsidR="003D1FA6">
        <w:rPr>
          <w:color w:val="000000" w:themeColor="text1"/>
          <w:sz w:val="23"/>
          <w:szCs w:val="23"/>
        </w:rPr>
        <w:t>Цедента</w:t>
      </w:r>
      <w:r w:rsidRPr="003B5553">
        <w:rPr>
          <w:color w:val="000000" w:themeColor="text1"/>
          <w:sz w:val="23"/>
          <w:szCs w:val="23"/>
        </w:rPr>
        <w:t xml:space="preserve"> денежных средств в размере, установленном п. 2.</w:t>
      </w:r>
      <w:proofErr w:type="gramStart"/>
      <w:r w:rsidRPr="003B5553">
        <w:rPr>
          <w:color w:val="000000" w:themeColor="text1"/>
          <w:sz w:val="23"/>
          <w:szCs w:val="23"/>
        </w:rPr>
        <w:t>1</w:t>
      </w:r>
      <w:r w:rsidR="00DF6573">
        <w:rPr>
          <w:color w:val="000000" w:themeColor="text1"/>
          <w:sz w:val="23"/>
          <w:szCs w:val="23"/>
        </w:rPr>
        <w:t>.настоящего</w:t>
      </w:r>
      <w:proofErr w:type="gramEnd"/>
      <w:r w:rsidR="00DF6573">
        <w:rPr>
          <w:color w:val="000000" w:themeColor="text1"/>
          <w:sz w:val="23"/>
          <w:szCs w:val="23"/>
        </w:rPr>
        <w:t xml:space="preserve"> </w:t>
      </w:r>
      <w:r w:rsidRPr="003B5553">
        <w:rPr>
          <w:color w:val="000000" w:themeColor="text1"/>
          <w:sz w:val="23"/>
          <w:szCs w:val="23"/>
        </w:rPr>
        <w:t>Договора.</w:t>
      </w:r>
    </w:p>
    <w:p w:rsidR="003B5553" w:rsidRDefault="003B5553" w:rsidP="0050323E">
      <w:pPr>
        <w:rPr>
          <w:color w:val="000000" w:themeColor="text1"/>
          <w:sz w:val="23"/>
          <w:szCs w:val="23"/>
        </w:rPr>
      </w:pPr>
      <w:r w:rsidRPr="00186FB0">
        <w:rPr>
          <w:color w:val="000000" w:themeColor="text1"/>
          <w:sz w:val="23"/>
          <w:szCs w:val="23"/>
        </w:rPr>
        <w:t>1.</w:t>
      </w:r>
      <w:r w:rsidR="00D03D6E">
        <w:rPr>
          <w:color w:val="000000" w:themeColor="text1"/>
          <w:sz w:val="23"/>
          <w:szCs w:val="23"/>
        </w:rPr>
        <w:t>3</w:t>
      </w:r>
      <w:r w:rsidRPr="00186FB0">
        <w:rPr>
          <w:color w:val="000000" w:themeColor="text1"/>
          <w:sz w:val="23"/>
          <w:szCs w:val="23"/>
        </w:rPr>
        <w:t>.</w:t>
      </w:r>
      <w:r w:rsidR="0050323E" w:rsidRPr="00186FB0">
        <w:rPr>
          <w:color w:val="000000" w:themeColor="text1"/>
          <w:sz w:val="23"/>
          <w:szCs w:val="23"/>
        </w:rPr>
        <w:tab/>
      </w:r>
      <w:r w:rsidRPr="00186FB0">
        <w:rPr>
          <w:color w:val="000000" w:themeColor="text1"/>
          <w:sz w:val="23"/>
          <w:szCs w:val="23"/>
        </w:rPr>
        <w:t xml:space="preserve">На момент заключения </w:t>
      </w:r>
      <w:r w:rsidR="00DF6573" w:rsidRPr="00186FB0">
        <w:rPr>
          <w:color w:val="000000" w:themeColor="text1"/>
          <w:sz w:val="23"/>
          <w:szCs w:val="23"/>
        </w:rPr>
        <w:t xml:space="preserve">настоящего </w:t>
      </w:r>
      <w:r w:rsidRPr="00186FB0">
        <w:rPr>
          <w:color w:val="000000" w:themeColor="text1"/>
          <w:sz w:val="23"/>
          <w:szCs w:val="23"/>
        </w:rPr>
        <w:t xml:space="preserve">Договора споры и обременения в отношении </w:t>
      </w:r>
      <w:r w:rsidR="003D1FA6">
        <w:rPr>
          <w:color w:val="000000" w:themeColor="text1"/>
          <w:sz w:val="23"/>
          <w:szCs w:val="23"/>
        </w:rPr>
        <w:t>прав требований</w:t>
      </w:r>
      <w:r w:rsidRPr="00186FB0">
        <w:rPr>
          <w:color w:val="000000" w:themeColor="text1"/>
          <w:sz w:val="23"/>
          <w:szCs w:val="23"/>
        </w:rPr>
        <w:t xml:space="preserve"> отсутствуют.</w:t>
      </w:r>
    </w:p>
    <w:p w:rsidR="000E552D" w:rsidRDefault="000E552D" w:rsidP="00B07CC0">
      <w:pPr>
        <w:pStyle w:val="a4"/>
        <w:ind w:firstLine="0"/>
        <w:jc w:val="center"/>
        <w:rPr>
          <w:b/>
          <w:color w:val="000000" w:themeColor="text1"/>
          <w:sz w:val="23"/>
          <w:szCs w:val="23"/>
        </w:rPr>
      </w:pPr>
    </w:p>
    <w:p w:rsidR="00AE6899" w:rsidRDefault="004B3CB8" w:rsidP="00B07CC0">
      <w:pPr>
        <w:pStyle w:val="a4"/>
        <w:ind w:firstLine="0"/>
        <w:jc w:val="center"/>
        <w:rPr>
          <w:b/>
          <w:color w:val="000000" w:themeColor="text1"/>
          <w:sz w:val="23"/>
          <w:szCs w:val="23"/>
        </w:rPr>
      </w:pPr>
      <w:r w:rsidRPr="003B5553">
        <w:rPr>
          <w:b/>
          <w:color w:val="000000" w:themeColor="text1"/>
          <w:sz w:val="23"/>
          <w:szCs w:val="23"/>
        </w:rPr>
        <w:t>2. УСЛОВИЯ И ПОРЯДОК РАЧЕТОВ</w:t>
      </w:r>
    </w:p>
    <w:p w:rsidR="00D03D6E" w:rsidRPr="003B5553" w:rsidRDefault="00D03D6E" w:rsidP="00B07CC0">
      <w:pPr>
        <w:pStyle w:val="a4"/>
        <w:ind w:firstLine="0"/>
        <w:jc w:val="center"/>
        <w:rPr>
          <w:b/>
          <w:color w:val="000000" w:themeColor="text1"/>
          <w:sz w:val="23"/>
          <w:szCs w:val="23"/>
        </w:rPr>
      </w:pPr>
    </w:p>
    <w:p w:rsidR="003C785B" w:rsidRPr="003B5553" w:rsidRDefault="004B3CB8" w:rsidP="00DF6573">
      <w:pPr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2.1. За приобретаем</w:t>
      </w:r>
      <w:r w:rsidR="00A24E81" w:rsidRPr="003B5553">
        <w:rPr>
          <w:color w:val="000000" w:themeColor="text1"/>
          <w:sz w:val="23"/>
          <w:szCs w:val="23"/>
        </w:rPr>
        <w:t>ы</w:t>
      </w:r>
      <w:r w:rsidRPr="003B5553">
        <w:rPr>
          <w:color w:val="000000" w:themeColor="text1"/>
          <w:sz w:val="23"/>
          <w:szCs w:val="23"/>
        </w:rPr>
        <w:t xml:space="preserve">е </w:t>
      </w:r>
      <w:r w:rsidR="00D03D6E">
        <w:rPr>
          <w:color w:val="000000" w:themeColor="text1"/>
          <w:sz w:val="23"/>
          <w:szCs w:val="23"/>
        </w:rPr>
        <w:t>имущества</w:t>
      </w:r>
      <w:r w:rsidRPr="003B5553">
        <w:rPr>
          <w:color w:val="000000" w:themeColor="text1"/>
          <w:sz w:val="23"/>
          <w:szCs w:val="23"/>
        </w:rPr>
        <w:t xml:space="preserve"> </w:t>
      </w:r>
      <w:r w:rsidR="003D1FA6">
        <w:rPr>
          <w:color w:val="000000" w:themeColor="text1"/>
          <w:sz w:val="23"/>
          <w:szCs w:val="23"/>
        </w:rPr>
        <w:t>Цессионарий</w:t>
      </w:r>
      <w:r w:rsidRPr="003B5553">
        <w:rPr>
          <w:color w:val="000000" w:themeColor="text1"/>
          <w:sz w:val="23"/>
          <w:szCs w:val="23"/>
        </w:rPr>
        <w:t xml:space="preserve"> уплачивает </w:t>
      </w:r>
      <w:r w:rsidR="003D1FA6">
        <w:rPr>
          <w:color w:val="000000" w:themeColor="text1"/>
          <w:sz w:val="23"/>
          <w:szCs w:val="23"/>
        </w:rPr>
        <w:t>Цеденту</w:t>
      </w:r>
      <w:r w:rsidRPr="003B5553">
        <w:rPr>
          <w:color w:val="000000" w:themeColor="text1"/>
          <w:sz w:val="23"/>
          <w:szCs w:val="23"/>
        </w:rPr>
        <w:t xml:space="preserve"> </w:t>
      </w:r>
      <w:r w:rsidR="006E7D87" w:rsidRPr="003B5553">
        <w:rPr>
          <w:color w:val="000000" w:themeColor="text1"/>
          <w:sz w:val="23"/>
          <w:szCs w:val="23"/>
        </w:rPr>
        <w:t>цену в размере</w:t>
      </w:r>
      <w:r w:rsidR="00DF6573" w:rsidRPr="00DF6573">
        <w:rPr>
          <w:color w:val="000000" w:themeColor="text1"/>
          <w:sz w:val="23"/>
          <w:szCs w:val="23"/>
        </w:rPr>
        <w:t>______</w:t>
      </w:r>
      <w:r w:rsidR="00186FB0">
        <w:rPr>
          <w:color w:val="000000" w:themeColor="text1"/>
          <w:sz w:val="23"/>
          <w:szCs w:val="23"/>
        </w:rPr>
        <w:t xml:space="preserve"> ________________</w:t>
      </w:r>
      <w:r w:rsidR="00DF6573" w:rsidRPr="00DF6573">
        <w:rPr>
          <w:color w:val="000000" w:themeColor="text1"/>
          <w:sz w:val="23"/>
          <w:szCs w:val="23"/>
        </w:rPr>
        <w:t>______</w:t>
      </w:r>
      <w:proofErr w:type="gramStart"/>
      <w:r w:rsidR="00DF6573" w:rsidRPr="00DF6573">
        <w:rPr>
          <w:color w:val="000000" w:themeColor="text1"/>
          <w:sz w:val="23"/>
          <w:szCs w:val="23"/>
        </w:rPr>
        <w:t>_</w:t>
      </w:r>
      <w:r w:rsidR="003C785B" w:rsidRPr="00DF6573">
        <w:rPr>
          <w:color w:val="000000" w:themeColor="text1"/>
          <w:sz w:val="23"/>
          <w:szCs w:val="23"/>
        </w:rPr>
        <w:t>(</w:t>
      </w:r>
      <w:proofErr w:type="gramEnd"/>
      <w:r w:rsidR="00DF6573" w:rsidRPr="00DF6573">
        <w:rPr>
          <w:color w:val="000000" w:themeColor="text1"/>
          <w:sz w:val="23"/>
          <w:szCs w:val="23"/>
        </w:rPr>
        <w:t>______________________</w:t>
      </w:r>
      <w:r w:rsidR="00D74843" w:rsidRPr="00DF6573">
        <w:rPr>
          <w:color w:val="000000" w:themeColor="text1"/>
          <w:sz w:val="23"/>
          <w:szCs w:val="23"/>
        </w:rPr>
        <w:t>)</w:t>
      </w:r>
      <w:r w:rsidR="00D1782D">
        <w:rPr>
          <w:color w:val="000000" w:themeColor="text1"/>
          <w:sz w:val="23"/>
          <w:szCs w:val="23"/>
        </w:rPr>
        <w:t xml:space="preserve"> </w:t>
      </w:r>
      <w:r w:rsidR="00DF6573" w:rsidRPr="00DF6573">
        <w:rPr>
          <w:color w:val="000000" w:themeColor="text1"/>
          <w:sz w:val="23"/>
          <w:szCs w:val="23"/>
        </w:rPr>
        <w:t>рублей</w:t>
      </w:r>
      <w:r w:rsidR="00186FB0">
        <w:rPr>
          <w:color w:val="000000" w:themeColor="text1"/>
          <w:sz w:val="23"/>
          <w:szCs w:val="23"/>
        </w:rPr>
        <w:t>, НДС не облагается</w:t>
      </w:r>
      <w:r w:rsidR="003C785B" w:rsidRPr="003B5553">
        <w:rPr>
          <w:color w:val="000000" w:themeColor="text1"/>
          <w:sz w:val="23"/>
          <w:szCs w:val="23"/>
        </w:rPr>
        <w:t>.</w:t>
      </w:r>
    </w:p>
    <w:p w:rsidR="00AE6899" w:rsidRPr="003B5553" w:rsidRDefault="004B3CB8" w:rsidP="00DF6573">
      <w:pPr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 xml:space="preserve">2.2. </w:t>
      </w:r>
      <w:r w:rsidR="00C03843" w:rsidRPr="003B5553">
        <w:rPr>
          <w:color w:val="000000" w:themeColor="text1"/>
          <w:sz w:val="23"/>
          <w:szCs w:val="23"/>
        </w:rPr>
        <w:t>Задаток</w:t>
      </w:r>
      <w:r w:rsidR="003D1FA6">
        <w:rPr>
          <w:color w:val="000000" w:themeColor="text1"/>
          <w:sz w:val="23"/>
          <w:szCs w:val="23"/>
        </w:rPr>
        <w:t xml:space="preserve"> </w:t>
      </w:r>
      <w:r w:rsidR="00DF6573" w:rsidRPr="003B5553">
        <w:rPr>
          <w:color w:val="000000" w:themeColor="text1"/>
          <w:sz w:val="23"/>
          <w:szCs w:val="23"/>
        </w:rPr>
        <w:t>в размере</w:t>
      </w:r>
      <w:r w:rsidR="00DF6573" w:rsidRPr="00DF6573">
        <w:rPr>
          <w:color w:val="000000" w:themeColor="text1"/>
          <w:sz w:val="23"/>
          <w:szCs w:val="23"/>
        </w:rPr>
        <w:t>______</w:t>
      </w:r>
      <w:r w:rsidR="00186FB0">
        <w:rPr>
          <w:color w:val="000000" w:themeColor="text1"/>
          <w:sz w:val="23"/>
          <w:szCs w:val="23"/>
        </w:rPr>
        <w:t>___</w:t>
      </w:r>
      <w:r w:rsidR="00DF6573" w:rsidRPr="00DF6573">
        <w:rPr>
          <w:color w:val="000000" w:themeColor="text1"/>
          <w:sz w:val="23"/>
          <w:szCs w:val="23"/>
        </w:rPr>
        <w:t>______</w:t>
      </w:r>
      <w:proofErr w:type="gramStart"/>
      <w:r w:rsidR="00DF6573" w:rsidRPr="00DF6573">
        <w:rPr>
          <w:color w:val="000000" w:themeColor="text1"/>
          <w:sz w:val="23"/>
          <w:szCs w:val="23"/>
        </w:rPr>
        <w:t>_(</w:t>
      </w:r>
      <w:proofErr w:type="gramEnd"/>
      <w:r w:rsidR="00DF6573" w:rsidRPr="00DF6573">
        <w:rPr>
          <w:color w:val="000000" w:themeColor="text1"/>
          <w:sz w:val="23"/>
          <w:szCs w:val="23"/>
        </w:rPr>
        <w:t>______________________) рублей</w:t>
      </w:r>
      <w:r w:rsidR="00C03843" w:rsidRPr="003B5553">
        <w:rPr>
          <w:color w:val="000000" w:themeColor="text1"/>
          <w:sz w:val="23"/>
          <w:szCs w:val="23"/>
        </w:rPr>
        <w:t xml:space="preserve">, </w:t>
      </w:r>
      <w:r w:rsidR="00E70444" w:rsidRPr="003B5553">
        <w:rPr>
          <w:color w:val="000000" w:themeColor="text1"/>
          <w:sz w:val="23"/>
          <w:szCs w:val="23"/>
        </w:rPr>
        <w:t xml:space="preserve">ранее </w:t>
      </w:r>
      <w:r w:rsidR="00C03843" w:rsidRPr="003B5553">
        <w:rPr>
          <w:color w:val="000000" w:themeColor="text1"/>
          <w:sz w:val="23"/>
          <w:szCs w:val="23"/>
        </w:rPr>
        <w:t xml:space="preserve">внесенный </w:t>
      </w:r>
      <w:r w:rsidR="003D1FA6">
        <w:rPr>
          <w:color w:val="000000" w:themeColor="text1"/>
          <w:sz w:val="23"/>
          <w:szCs w:val="23"/>
        </w:rPr>
        <w:t>Цессионарием</w:t>
      </w:r>
      <w:r w:rsidR="00C03843" w:rsidRPr="003B5553">
        <w:rPr>
          <w:color w:val="000000" w:themeColor="text1"/>
          <w:sz w:val="23"/>
          <w:szCs w:val="23"/>
        </w:rPr>
        <w:t xml:space="preserve"> за участие в торгах </w:t>
      </w:r>
      <w:r w:rsidR="00DF6573">
        <w:rPr>
          <w:color w:val="000000" w:themeColor="text1"/>
          <w:sz w:val="23"/>
          <w:szCs w:val="23"/>
        </w:rPr>
        <w:t>на право заключения</w:t>
      </w:r>
      <w:r w:rsidR="005C31FE" w:rsidRPr="003B5553">
        <w:rPr>
          <w:color w:val="000000" w:themeColor="text1"/>
          <w:sz w:val="23"/>
          <w:szCs w:val="23"/>
        </w:rPr>
        <w:t xml:space="preserve"> настоящего Договора </w:t>
      </w:r>
      <w:r w:rsidR="00C03843" w:rsidRPr="003B5553">
        <w:rPr>
          <w:color w:val="000000" w:themeColor="text1"/>
          <w:sz w:val="23"/>
          <w:szCs w:val="23"/>
        </w:rPr>
        <w:t>(далее – Задаток), засчитывается в счет цены, указанной в п. 2.1</w:t>
      </w:r>
      <w:r w:rsidR="00DF6573">
        <w:rPr>
          <w:color w:val="000000" w:themeColor="text1"/>
          <w:sz w:val="23"/>
          <w:szCs w:val="23"/>
        </w:rPr>
        <w:t>. настоящего</w:t>
      </w:r>
      <w:r w:rsidR="00C03843" w:rsidRPr="003B5553">
        <w:rPr>
          <w:color w:val="000000" w:themeColor="text1"/>
          <w:sz w:val="23"/>
          <w:szCs w:val="23"/>
        </w:rPr>
        <w:t xml:space="preserve"> Договора.</w:t>
      </w:r>
    </w:p>
    <w:p w:rsidR="00AE6899" w:rsidRPr="003B5553" w:rsidRDefault="004B3CB8" w:rsidP="00DF6573">
      <w:pPr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 xml:space="preserve">2.3. Денежные </w:t>
      </w:r>
      <w:proofErr w:type="spellStart"/>
      <w:r w:rsidRPr="003B5553">
        <w:rPr>
          <w:color w:val="000000" w:themeColor="text1"/>
          <w:sz w:val="23"/>
          <w:szCs w:val="23"/>
        </w:rPr>
        <w:t>средства</w:t>
      </w:r>
      <w:r w:rsidR="00916BED" w:rsidRPr="003B5553">
        <w:rPr>
          <w:color w:val="000000" w:themeColor="text1"/>
          <w:sz w:val="23"/>
          <w:szCs w:val="23"/>
        </w:rPr>
        <w:t>в</w:t>
      </w:r>
      <w:proofErr w:type="spellEnd"/>
      <w:r w:rsidR="00916BED" w:rsidRPr="003B5553">
        <w:rPr>
          <w:color w:val="000000" w:themeColor="text1"/>
          <w:sz w:val="23"/>
          <w:szCs w:val="23"/>
        </w:rPr>
        <w:t xml:space="preserve"> размере</w:t>
      </w:r>
      <w:r w:rsidR="00DF6573" w:rsidRPr="00DF6573">
        <w:rPr>
          <w:color w:val="000000" w:themeColor="text1"/>
          <w:sz w:val="23"/>
          <w:szCs w:val="23"/>
        </w:rPr>
        <w:t>____________</w:t>
      </w:r>
      <w:proofErr w:type="gramStart"/>
      <w:r w:rsidR="00DF6573" w:rsidRPr="00DF6573">
        <w:rPr>
          <w:color w:val="000000" w:themeColor="text1"/>
          <w:sz w:val="23"/>
          <w:szCs w:val="23"/>
        </w:rPr>
        <w:t>_(</w:t>
      </w:r>
      <w:proofErr w:type="gramEnd"/>
      <w:r w:rsidR="00DF6573" w:rsidRPr="00DF6573">
        <w:rPr>
          <w:color w:val="000000" w:themeColor="text1"/>
          <w:sz w:val="23"/>
          <w:szCs w:val="23"/>
        </w:rPr>
        <w:t>______________________) рублей</w:t>
      </w:r>
      <w:r w:rsidR="00AE6176">
        <w:rPr>
          <w:color w:val="000000" w:themeColor="text1"/>
          <w:sz w:val="23"/>
          <w:szCs w:val="23"/>
        </w:rPr>
        <w:t xml:space="preserve"> </w:t>
      </w:r>
      <w:r w:rsidR="003D1FA6">
        <w:rPr>
          <w:color w:val="000000" w:themeColor="text1"/>
          <w:sz w:val="23"/>
          <w:szCs w:val="23"/>
        </w:rPr>
        <w:t>Цессионарий</w:t>
      </w:r>
      <w:r w:rsidRPr="003B5553">
        <w:rPr>
          <w:color w:val="000000" w:themeColor="text1"/>
          <w:sz w:val="23"/>
          <w:szCs w:val="23"/>
        </w:rPr>
        <w:t xml:space="preserve"> перечисляет на счет </w:t>
      </w:r>
      <w:r w:rsidR="003D1FA6">
        <w:rPr>
          <w:color w:val="000000" w:themeColor="text1"/>
          <w:sz w:val="23"/>
          <w:szCs w:val="23"/>
        </w:rPr>
        <w:t>Цедента</w:t>
      </w:r>
      <w:r w:rsidRPr="003B5553">
        <w:rPr>
          <w:color w:val="000000" w:themeColor="text1"/>
          <w:sz w:val="23"/>
          <w:szCs w:val="23"/>
        </w:rPr>
        <w:t xml:space="preserve">, указанный в разделе </w:t>
      </w:r>
      <w:r w:rsidR="007369D8" w:rsidRPr="003B5553">
        <w:rPr>
          <w:color w:val="000000" w:themeColor="text1"/>
          <w:sz w:val="23"/>
          <w:szCs w:val="23"/>
        </w:rPr>
        <w:t>7</w:t>
      </w:r>
      <w:r w:rsidRPr="003B5553">
        <w:rPr>
          <w:color w:val="000000" w:themeColor="text1"/>
          <w:sz w:val="23"/>
          <w:szCs w:val="23"/>
        </w:rPr>
        <w:t xml:space="preserve"> Договора, </w:t>
      </w:r>
      <w:r w:rsidR="00E242EA" w:rsidRPr="003B5553">
        <w:rPr>
          <w:color w:val="000000" w:themeColor="text1"/>
          <w:sz w:val="23"/>
          <w:szCs w:val="23"/>
        </w:rPr>
        <w:t>не позднее</w:t>
      </w:r>
      <w:r w:rsidR="00AE6176">
        <w:rPr>
          <w:color w:val="000000" w:themeColor="text1"/>
          <w:sz w:val="23"/>
          <w:szCs w:val="23"/>
        </w:rPr>
        <w:t xml:space="preserve"> </w:t>
      </w:r>
      <w:r w:rsidR="00E242EA" w:rsidRPr="003B5553">
        <w:rPr>
          <w:color w:val="000000" w:themeColor="text1"/>
          <w:sz w:val="23"/>
          <w:szCs w:val="23"/>
        </w:rPr>
        <w:t>тридцати дней с даты заключения</w:t>
      </w:r>
      <w:r w:rsidRPr="003B5553">
        <w:rPr>
          <w:color w:val="000000" w:themeColor="text1"/>
          <w:sz w:val="23"/>
          <w:szCs w:val="23"/>
        </w:rPr>
        <w:t xml:space="preserve"> Договора. </w:t>
      </w:r>
    </w:p>
    <w:p w:rsidR="00FA5370" w:rsidRDefault="00916BED" w:rsidP="00DF6573">
      <w:pPr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 xml:space="preserve">2.4. </w:t>
      </w:r>
      <w:r w:rsidR="00DE451C" w:rsidRPr="003B5553">
        <w:rPr>
          <w:color w:val="000000" w:themeColor="text1"/>
          <w:sz w:val="23"/>
          <w:szCs w:val="23"/>
        </w:rPr>
        <w:t xml:space="preserve">Обязанность </w:t>
      </w:r>
      <w:r w:rsidR="003D1FA6">
        <w:rPr>
          <w:color w:val="000000" w:themeColor="text1"/>
          <w:sz w:val="23"/>
          <w:szCs w:val="23"/>
        </w:rPr>
        <w:t>Цессионария</w:t>
      </w:r>
      <w:r w:rsidR="00DE451C" w:rsidRPr="003B5553">
        <w:rPr>
          <w:color w:val="000000" w:themeColor="text1"/>
          <w:sz w:val="23"/>
          <w:szCs w:val="23"/>
        </w:rPr>
        <w:t xml:space="preserve"> </w:t>
      </w:r>
      <w:r w:rsidR="006E4FA6" w:rsidRPr="003B5553">
        <w:rPr>
          <w:color w:val="000000" w:themeColor="text1"/>
          <w:sz w:val="23"/>
          <w:szCs w:val="23"/>
        </w:rPr>
        <w:t>по о</w:t>
      </w:r>
      <w:r w:rsidR="00DE451C" w:rsidRPr="003B5553">
        <w:rPr>
          <w:color w:val="000000" w:themeColor="text1"/>
          <w:sz w:val="23"/>
          <w:szCs w:val="23"/>
        </w:rPr>
        <w:t xml:space="preserve">плате </w:t>
      </w:r>
      <w:r w:rsidR="003D1FA6">
        <w:rPr>
          <w:color w:val="000000" w:themeColor="text1"/>
          <w:sz w:val="23"/>
          <w:szCs w:val="23"/>
        </w:rPr>
        <w:t>права требования</w:t>
      </w:r>
      <w:r w:rsidR="00DE451C" w:rsidRPr="003B5553">
        <w:rPr>
          <w:color w:val="000000" w:themeColor="text1"/>
          <w:sz w:val="23"/>
          <w:szCs w:val="23"/>
        </w:rPr>
        <w:t xml:space="preserve"> считается исполненной с</w:t>
      </w:r>
      <w:r w:rsidR="004B3CB8" w:rsidRPr="003B5553">
        <w:rPr>
          <w:color w:val="000000" w:themeColor="text1"/>
          <w:sz w:val="23"/>
          <w:szCs w:val="23"/>
        </w:rPr>
        <w:t xml:space="preserve"> момента зачисления на счет </w:t>
      </w:r>
      <w:r w:rsidR="003D1FA6">
        <w:rPr>
          <w:color w:val="000000" w:themeColor="text1"/>
          <w:sz w:val="23"/>
          <w:szCs w:val="23"/>
        </w:rPr>
        <w:t>Цедент</w:t>
      </w:r>
      <w:r w:rsidR="00AE6176">
        <w:rPr>
          <w:color w:val="000000" w:themeColor="text1"/>
          <w:sz w:val="23"/>
          <w:szCs w:val="23"/>
        </w:rPr>
        <w:t>а</w:t>
      </w:r>
      <w:r w:rsidR="004B3CB8" w:rsidRPr="003B5553">
        <w:rPr>
          <w:color w:val="000000" w:themeColor="text1"/>
          <w:sz w:val="23"/>
          <w:szCs w:val="23"/>
        </w:rPr>
        <w:t xml:space="preserve"> суммы, </w:t>
      </w:r>
      <w:r w:rsidR="00DE451C" w:rsidRPr="003B5553">
        <w:rPr>
          <w:color w:val="000000" w:themeColor="text1"/>
          <w:sz w:val="23"/>
          <w:szCs w:val="23"/>
        </w:rPr>
        <w:t>указанной в п. 2.</w:t>
      </w:r>
      <w:r w:rsidR="00994DFE" w:rsidRPr="003B5553">
        <w:rPr>
          <w:color w:val="000000" w:themeColor="text1"/>
          <w:sz w:val="23"/>
          <w:szCs w:val="23"/>
        </w:rPr>
        <w:t>1</w:t>
      </w:r>
      <w:r w:rsidR="00DF6573">
        <w:rPr>
          <w:color w:val="000000" w:themeColor="text1"/>
          <w:sz w:val="23"/>
          <w:szCs w:val="23"/>
        </w:rPr>
        <w:t>.</w:t>
      </w:r>
      <w:r w:rsidR="00DE451C" w:rsidRPr="003B5553">
        <w:rPr>
          <w:color w:val="000000" w:themeColor="text1"/>
          <w:sz w:val="23"/>
          <w:szCs w:val="23"/>
        </w:rPr>
        <w:t xml:space="preserve"> Договора</w:t>
      </w:r>
      <w:r w:rsidR="00C32926" w:rsidRPr="003B5553">
        <w:rPr>
          <w:color w:val="000000" w:themeColor="text1"/>
          <w:sz w:val="23"/>
          <w:szCs w:val="23"/>
        </w:rPr>
        <w:t>, в полном объеме</w:t>
      </w:r>
      <w:r w:rsidR="004B3CB8" w:rsidRPr="003B5553">
        <w:rPr>
          <w:color w:val="000000" w:themeColor="text1"/>
          <w:sz w:val="23"/>
          <w:szCs w:val="23"/>
        </w:rPr>
        <w:t>.</w:t>
      </w:r>
    </w:p>
    <w:p w:rsidR="00DF6573" w:rsidRPr="003B5553" w:rsidRDefault="00DF6573" w:rsidP="00DF6573">
      <w:pPr>
        <w:rPr>
          <w:color w:val="000000" w:themeColor="text1"/>
          <w:sz w:val="23"/>
          <w:szCs w:val="23"/>
        </w:rPr>
      </w:pPr>
    </w:p>
    <w:p w:rsidR="00B6434C" w:rsidRPr="003B5553" w:rsidRDefault="00994DFE" w:rsidP="00B07CC0">
      <w:pPr>
        <w:pStyle w:val="a4"/>
        <w:ind w:firstLine="0"/>
        <w:jc w:val="center"/>
        <w:rPr>
          <w:b/>
          <w:color w:val="000000" w:themeColor="text1"/>
          <w:sz w:val="23"/>
          <w:szCs w:val="23"/>
        </w:rPr>
      </w:pPr>
      <w:r w:rsidRPr="003B5553">
        <w:rPr>
          <w:b/>
          <w:color w:val="000000" w:themeColor="text1"/>
          <w:sz w:val="23"/>
          <w:szCs w:val="23"/>
        </w:rPr>
        <w:t>3</w:t>
      </w:r>
      <w:r w:rsidR="00A24A8A" w:rsidRPr="003B5553">
        <w:rPr>
          <w:b/>
          <w:color w:val="000000" w:themeColor="text1"/>
          <w:sz w:val="23"/>
          <w:szCs w:val="23"/>
        </w:rPr>
        <w:t>. ОБЯЗАННОСТИ СТОРОН</w:t>
      </w:r>
    </w:p>
    <w:p w:rsidR="00AE6899" w:rsidRPr="003B5553" w:rsidRDefault="0066519D" w:rsidP="003B5553">
      <w:pPr>
        <w:pStyle w:val="3"/>
        <w:ind w:firstLine="709"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3</w:t>
      </w:r>
      <w:r w:rsidR="00A24A8A" w:rsidRPr="003B5553">
        <w:rPr>
          <w:color w:val="000000" w:themeColor="text1"/>
          <w:sz w:val="23"/>
          <w:szCs w:val="23"/>
        </w:rPr>
        <w:t>.1.</w:t>
      </w:r>
      <w:r w:rsidR="00B07CC0">
        <w:rPr>
          <w:color w:val="000000" w:themeColor="text1"/>
          <w:sz w:val="23"/>
          <w:szCs w:val="23"/>
        </w:rPr>
        <w:tab/>
      </w:r>
      <w:r w:rsidR="003D1FA6">
        <w:rPr>
          <w:b/>
          <w:color w:val="000000" w:themeColor="text1"/>
          <w:sz w:val="23"/>
          <w:szCs w:val="23"/>
        </w:rPr>
        <w:t>Цедент</w:t>
      </w:r>
      <w:r w:rsidRPr="00AE6176">
        <w:rPr>
          <w:b/>
          <w:color w:val="000000" w:themeColor="text1"/>
          <w:sz w:val="23"/>
          <w:szCs w:val="23"/>
        </w:rPr>
        <w:t xml:space="preserve"> обязан:</w:t>
      </w:r>
    </w:p>
    <w:p w:rsidR="00AE6899" w:rsidRPr="003B5553" w:rsidRDefault="000E617B" w:rsidP="003B5553">
      <w:pPr>
        <w:pStyle w:val="3"/>
        <w:ind w:firstLine="709"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3.1.</w:t>
      </w:r>
      <w:r w:rsidR="006E4FA6" w:rsidRPr="003B5553">
        <w:rPr>
          <w:color w:val="000000" w:themeColor="text1"/>
          <w:sz w:val="23"/>
          <w:szCs w:val="23"/>
        </w:rPr>
        <w:t>1</w:t>
      </w:r>
      <w:r w:rsidRPr="003B5553">
        <w:rPr>
          <w:color w:val="000000" w:themeColor="text1"/>
          <w:sz w:val="23"/>
          <w:szCs w:val="23"/>
        </w:rPr>
        <w:t>.</w:t>
      </w:r>
      <w:r w:rsidR="00B07CC0">
        <w:rPr>
          <w:color w:val="000000" w:themeColor="text1"/>
          <w:sz w:val="23"/>
          <w:szCs w:val="23"/>
        </w:rPr>
        <w:tab/>
      </w:r>
      <w:r w:rsidR="00BE0379" w:rsidRPr="003B5553">
        <w:rPr>
          <w:color w:val="000000" w:themeColor="text1"/>
          <w:sz w:val="23"/>
          <w:szCs w:val="23"/>
        </w:rPr>
        <w:t xml:space="preserve">Не позднее </w:t>
      </w:r>
      <w:r w:rsidR="00072FB6" w:rsidRPr="003B5553">
        <w:rPr>
          <w:color w:val="000000" w:themeColor="text1"/>
          <w:sz w:val="23"/>
          <w:szCs w:val="23"/>
        </w:rPr>
        <w:t>10 рабочих</w:t>
      </w:r>
      <w:r w:rsidR="00BE0379" w:rsidRPr="003B5553">
        <w:rPr>
          <w:color w:val="000000" w:themeColor="text1"/>
          <w:sz w:val="23"/>
          <w:szCs w:val="23"/>
        </w:rPr>
        <w:t xml:space="preserve"> дней</w:t>
      </w:r>
      <w:r w:rsidR="006E4FA6" w:rsidRPr="003B5553">
        <w:rPr>
          <w:color w:val="000000" w:themeColor="text1"/>
          <w:sz w:val="23"/>
          <w:szCs w:val="23"/>
        </w:rPr>
        <w:t xml:space="preserve"> со дня </w:t>
      </w:r>
      <w:r w:rsidR="00AE6176">
        <w:rPr>
          <w:color w:val="000000" w:themeColor="text1"/>
          <w:sz w:val="23"/>
          <w:szCs w:val="23"/>
        </w:rPr>
        <w:t xml:space="preserve">зачисления денежных средств на расчетный счет </w:t>
      </w:r>
      <w:r w:rsidR="003D1FA6">
        <w:rPr>
          <w:color w:val="000000" w:themeColor="text1"/>
          <w:sz w:val="23"/>
          <w:szCs w:val="23"/>
        </w:rPr>
        <w:t>Цедента</w:t>
      </w:r>
      <w:r w:rsidR="00AE6176">
        <w:rPr>
          <w:color w:val="000000" w:themeColor="text1"/>
          <w:sz w:val="23"/>
          <w:szCs w:val="23"/>
        </w:rPr>
        <w:t xml:space="preserve"> в размере, определенном пунктом 2.3,</w:t>
      </w:r>
      <w:r w:rsidR="006E4FA6" w:rsidRPr="003B5553">
        <w:rPr>
          <w:color w:val="000000" w:themeColor="text1"/>
          <w:sz w:val="23"/>
          <w:szCs w:val="23"/>
        </w:rPr>
        <w:t xml:space="preserve"> </w:t>
      </w:r>
      <w:r w:rsidR="00BE0379" w:rsidRPr="003B5553">
        <w:rPr>
          <w:color w:val="000000" w:themeColor="text1"/>
          <w:sz w:val="23"/>
          <w:szCs w:val="23"/>
        </w:rPr>
        <w:t xml:space="preserve"> п</w:t>
      </w:r>
      <w:r w:rsidR="00A24A8A" w:rsidRPr="003B5553">
        <w:rPr>
          <w:color w:val="000000" w:themeColor="text1"/>
          <w:sz w:val="23"/>
          <w:szCs w:val="23"/>
        </w:rPr>
        <w:t xml:space="preserve">ередать </w:t>
      </w:r>
      <w:proofErr w:type="spellStart"/>
      <w:r w:rsidR="003D1FA6">
        <w:rPr>
          <w:color w:val="000000" w:themeColor="text1"/>
          <w:sz w:val="23"/>
          <w:szCs w:val="23"/>
        </w:rPr>
        <w:t>Цесионарию</w:t>
      </w:r>
      <w:proofErr w:type="spellEnd"/>
      <w:r w:rsidR="00A24A8A" w:rsidRPr="003B5553">
        <w:rPr>
          <w:color w:val="000000" w:themeColor="text1"/>
          <w:sz w:val="23"/>
          <w:szCs w:val="23"/>
        </w:rPr>
        <w:t xml:space="preserve"> по акту приема - передачи </w:t>
      </w:r>
      <w:r w:rsidR="00482600" w:rsidRPr="003B5553">
        <w:rPr>
          <w:color w:val="000000" w:themeColor="text1"/>
          <w:sz w:val="23"/>
          <w:szCs w:val="23"/>
        </w:rPr>
        <w:t xml:space="preserve"> </w:t>
      </w:r>
      <w:r w:rsidR="0095394A">
        <w:rPr>
          <w:color w:val="000000" w:themeColor="text1"/>
          <w:sz w:val="23"/>
          <w:szCs w:val="23"/>
        </w:rPr>
        <w:t>документы, подтверждающие права требования</w:t>
      </w:r>
      <w:r w:rsidR="0029464B" w:rsidRPr="003B5553">
        <w:rPr>
          <w:color w:val="000000" w:themeColor="text1"/>
          <w:sz w:val="23"/>
          <w:szCs w:val="23"/>
        </w:rPr>
        <w:t>, в соответствии с п.1</w:t>
      </w:r>
      <w:r w:rsidR="00D1782D">
        <w:rPr>
          <w:color w:val="000000" w:themeColor="text1"/>
          <w:sz w:val="23"/>
          <w:szCs w:val="23"/>
        </w:rPr>
        <w:t>.1</w:t>
      </w:r>
      <w:r w:rsidR="0029464B" w:rsidRPr="003B5553">
        <w:rPr>
          <w:color w:val="000000" w:themeColor="text1"/>
          <w:sz w:val="23"/>
          <w:szCs w:val="23"/>
        </w:rPr>
        <w:t>. Договора</w:t>
      </w:r>
      <w:r w:rsidR="00AE6176">
        <w:rPr>
          <w:color w:val="000000" w:themeColor="text1"/>
          <w:sz w:val="23"/>
          <w:szCs w:val="23"/>
        </w:rPr>
        <w:t>.</w:t>
      </w:r>
      <w:r w:rsidR="0029464B" w:rsidRPr="003B5553">
        <w:rPr>
          <w:color w:val="000000" w:themeColor="text1"/>
          <w:sz w:val="23"/>
          <w:szCs w:val="23"/>
        </w:rPr>
        <w:t xml:space="preserve"> </w:t>
      </w:r>
    </w:p>
    <w:p w:rsidR="00AE6899" w:rsidRPr="003B5553" w:rsidRDefault="00AE6899" w:rsidP="003B5553">
      <w:pPr>
        <w:ind w:firstLine="709"/>
        <w:rPr>
          <w:color w:val="000000" w:themeColor="text1"/>
          <w:sz w:val="23"/>
          <w:szCs w:val="23"/>
        </w:rPr>
      </w:pPr>
    </w:p>
    <w:p w:rsidR="00AE6899" w:rsidRPr="003B5553" w:rsidRDefault="00A24A8A" w:rsidP="003B5553">
      <w:pPr>
        <w:ind w:firstLine="709"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3.</w:t>
      </w:r>
      <w:r w:rsidR="00C24682" w:rsidRPr="003B5553">
        <w:rPr>
          <w:color w:val="000000" w:themeColor="text1"/>
          <w:sz w:val="23"/>
          <w:szCs w:val="23"/>
        </w:rPr>
        <w:t>2.</w:t>
      </w:r>
      <w:r w:rsidR="00B07CC0">
        <w:rPr>
          <w:color w:val="000000" w:themeColor="text1"/>
          <w:sz w:val="23"/>
          <w:szCs w:val="23"/>
        </w:rPr>
        <w:tab/>
      </w:r>
      <w:r w:rsidR="003D1FA6">
        <w:rPr>
          <w:b/>
          <w:color w:val="000000" w:themeColor="text1"/>
          <w:sz w:val="23"/>
          <w:szCs w:val="23"/>
        </w:rPr>
        <w:t>Цессионарий</w:t>
      </w:r>
      <w:r w:rsidRPr="00AE6176">
        <w:rPr>
          <w:b/>
          <w:color w:val="000000" w:themeColor="text1"/>
          <w:sz w:val="23"/>
          <w:szCs w:val="23"/>
        </w:rPr>
        <w:t xml:space="preserve"> обяз</w:t>
      </w:r>
      <w:r w:rsidR="00DD7E67" w:rsidRPr="00AE6176">
        <w:rPr>
          <w:b/>
          <w:color w:val="000000" w:themeColor="text1"/>
          <w:sz w:val="23"/>
          <w:szCs w:val="23"/>
        </w:rPr>
        <w:t>ан</w:t>
      </w:r>
      <w:r w:rsidR="00C24682" w:rsidRPr="00AE6176">
        <w:rPr>
          <w:b/>
          <w:color w:val="000000" w:themeColor="text1"/>
          <w:sz w:val="23"/>
          <w:szCs w:val="23"/>
        </w:rPr>
        <w:t>:</w:t>
      </w:r>
    </w:p>
    <w:p w:rsidR="00AE6899" w:rsidRPr="003B5553" w:rsidRDefault="00B95FD4" w:rsidP="003B5553">
      <w:pPr>
        <w:ind w:firstLine="709"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3.2.1.</w:t>
      </w:r>
      <w:r w:rsidR="00B07CC0">
        <w:rPr>
          <w:color w:val="000000" w:themeColor="text1"/>
          <w:sz w:val="23"/>
          <w:szCs w:val="23"/>
        </w:rPr>
        <w:tab/>
      </w:r>
      <w:r w:rsidR="00AB0670" w:rsidRPr="003B5553">
        <w:rPr>
          <w:color w:val="000000" w:themeColor="text1"/>
          <w:sz w:val="23"/>
          <w:szCs w:val="23"/>
        </w:rPr>
        <w:t xml:space="preserve">Уплатить </w:t>
      </w:r>
      <w:r w:rsidR="003D1FA6">
        <w:rPr>
          <w:color w:val="000000" w:themeColor="text1"/>
          <w:sz w:val="23"/>
          <w:szCs w:val="23"/>
        </w:rPr>
        <w:t>Цеденту</w:t>
      </w:r>
      <w:r w:rsidR="00AE6176">
        <w:rPr>
          <w:color w:val="000000" w:themeColor="text1"/>
          <w:sz w:val="23"/>
          <w:szCs w:val="23"/>
        </w:rPr>
        <w:t xml:space="preserve"> </w:t>
      </w:r>
      <w:r w:rsidR="00BE0379" w:rsidRPr="003B5553">
        <w:rPr>
          <w:color w:val="000000" w:themeColor="text1"/>
          <w:sz w:val="23"/>
          <w:szCs w:val="23"/>
        </w:rPr>
        <w:t xml:space="preserve">денежные средства </w:t>
      </w:r>
      <w:r w:rsidR="00DD7E67" w:rsidRPr="003B5553">
        <w:rPr>
          <w:color w:val="000000" w:themeColor="text1"/>
          <w:sz w:val="23"/>
          <w:szCs w:val="23"/>
        </w:rPr>
        <w:t>за приобретаем</w:t>
      </w:r>
      <w:r w:rsidR="00AE6176">
        <w:rPr>
          <w:color w:val="000000" w:themeColor="text1"/>
          <w:sz w:val="23"/>
          <w:szCs w:val="23"/>
        </w:rPr>
        <w:t>ое</w:t>
      </w:r>
      <w:r w:rsidR="00DD7E67" w:rsidRPr="003B5553">
        <w:rPr>
          <w:color w:val="000000" w:themeColor="text1"/>
          <w:sz w:val="23"/>
          <w:szCs w:val="23"/>
        </w:rPr>
        <w:t xml:space="preserve"> </w:t>
      </w:r>
      <w:proofErr w:type="spellStart"/>
      <w:r w:rsidR="00AE6176">
        <w:rPr>
          <w:color w:val="000000" w:themeColor="text1"/>
          <w:sz w:val="23"/>
          <w:szCs w:val="23"/>
        </w:rPr>
        <w:t>Имущетсво</w:t>
      </w:r>
      <w:proofErr w:type="spellEnd"/>
      <w:r w:rsidR="00DD7E67" w:rsidRPr="003B5553">
        <w:rPr>
          <w:color w:val="000000" w:themeColor="text1"/>
          <w:sz w:val="23"/>
          <w:szCs w:val="23"/>
        </w:rPr>
        <w:t xml:space="preserve"> </w:t>
      </w:r>
      <w:r w:rsidR="00BE0379" w:rsidRPr="003B5553">
        <w:rPr>
          <w:color w:val="000000" w:themeColor="text1"/>
          <w:sz w:val="23"/>
          <w:szCs w:val="23"/>
        </w:rPr>
        <w:t>в ра</w:t>
      </w:r>
      <w:r w:rsidR="00ED68FC" w:rsidRPr="003B5553">
        <w:rPr>
          <w:color w:val="000000" w:themeColor="text1"/>
          <w:sz w:val="23"/>
          <w:szCs w:val="23"/>
        </w:rPr>
        <w:t xml:space="preserve">змере и порядке, </w:t>
      </w:r>
      <w:proofErr w:type="spellStart"/>
      <w:r w:rsidR="00CB50C8" w:rsidRPr="003B5553">
        <w:rPr>
          <w:color w:val="000000" w:themeColor="text1"/>
          <w:sz w:val="23"/>
          <w:szCs w:val="23"/>
        </w:rPr>
        <w:t>предусмотренных</w:t>
      </w:r>
      <w:r w:rsidR="00DD7E67" w:rsidRPr="003B5553">
        <w:rPr>
          <w:color w:val="000000" w:themeColor="text1"/>
          <w:sz w:val="23"/>
          <w:szCs w:val="23"/>
        </w:rPr>
        <w:t>п.п</w:t>
      </w:r>
      <w:proofErr w:type="spellEnd"/>
      <w:r w:rsidR="00DD7E67" w:rsidRPr="003B5553">
        <w:rPr>
          <w:color w:val="000000" w:themeColor="text1"/>
          <w:sz w:val="23"/>
          <w:szCs w:val="23"/>
        </w:rPr>
        <w:t>. 2.1</w:t>
      </w:r>
      <w:r w:rsidR="00B07CC0">
        <w:rPr>
          <w:color w:val="000000" w:themeColor="text1"/>
          <w:sz w:val="23"/>
          <w:szCs w:val="23"/>
        </w:rPr>
        <w:t>.</w:t>
      </w:r>
      <w:r w:rsidR="00DD7E67" w:rsidRPr="003B5553">
        <w:rPr>
          <w:color w:val="000000" w:themeColor="text1"/>
          <w:sz w:val="23"/>
          <w:szCs w:val="23"/>
        </w:rPr>
        <w:t xml:space="preserve"> – 2.</w:t>
      </w:r>
      <w:r w:rsidR="00B07CC0">
        <w:rPr>
          <w:color w:val="000000" w:themeColor="text1"/>
          <w:sz w:val="23"/>
          <w:szCs w:val="23"/>
        </w:rPr>
        <w:t xml:space="preserve">4. </w:t>
      </w:r>
      <w:proofErr w:type="spellStart"/>
      <w:r w:rsidR="00B07CC0">
        <w:rPr>
          <w:color w:val="000000" w:themeColor="text1"/>
          <w:sz w:val="23"/>
          <w:szCs w:val="23"/>
        </w:rPr>
        <w:t>настоящего</w:t>
      </w:r>
      <w:r w:rsidR="00BE0379" w:rsidRPr="003B5553">
        <w:rPr>
          <w:color w:val="000000" w:themeColor="text1"/>
          <w:sz w:val="23"/>
          <w:szCs w:val="23"/>
        </w:rPr>
        <w:t>Договор</w:t>
      </w:r>
      <w:r w:rsidR="00DD7E67" w:rsidRPr="003B5553">
        <w:rPr>
          <w:color w:val="000000" w:themeColor="text1"/>
          <w:sz w:val="23"/>
          <w:szCs w:val="23"/>
        </w:rPr>
        <w:t>а</w:t>
      </w:r>
      <w:proofErr w:type="spellEnd"/>
      <w:r w:rsidR="00BE0379" w:rsidRPr="003B5553">
        <w:rPr>
          <w:color w:val="000000" w:themeColor="text1"/>
          <w:sz w:val="23"/>
          <w:szCs w:val="23"/>
        </w:rPr>
        <w:t>.</w:t>
      </w:r>
    </w:p>
    <w:p w:rsidR="00AE6899" w:rsidRDefault="00BE0379" w:rsidP="003B5553">
      <w:pPr>
        <w:ind w:firstLine="709"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3.2.2.</w:t>
      </w:r>
      <w:r w:rsidR="00B07CC0">
        <w:rPr>
          <w:color w:val="000000" w:themeColor="text1"/>
          <w:sz w:val="23"/>
          <w:szCs w:val="23"/>
        </w:rPr>
        <w:tab/>
      </w:r>
      <w:r w:rsidR="00FD6EE1">
        <w:rPr>
          <w:color w:val="000000" w:themeColor="text1"/>
          <w:sz w:val="23"/>
          <w:szCs w:val="23"/>
        </w:rPr>
        <w:t xml:space="preserve">Не позднее 10 рабочих дней </w:t>
      </w:r>
      <w:r w:rsidR="00FD6EE1" w:rsidRPr="003B5553">
        <w:rPr>
          <w:color w:val="000000" w:themeColor="text1"/>
          <w:sz w:val="23"/>
          <w:szCs w:val="23"/>
        </w:rPr>
        <w:t xml:space="preserve">со дня </w:t>
      </w:r>
      <w:r w:rsidR="00FD6EE1">
        <w:rPr>
          <w:color w:val="000000" w:themeColor="text1"/>
          <w:sz w:val="23"/>
          <w:szCs w:val="23"/>
        </w:rPr>
        <w:t xml:space="preserve">зачисления денежных средств на расчетный счет </w:t>
      </w:r>
      <w:r w:rsidR="003D1FA6">
        <w:rPr>
          <w:color w:val="000000" w:themeColor="text1"/>
          <w:sz w:val="23"/>
          <w:szCs w:val="23"/>
        </w:rPr>
        <w:t>Цедента</w:t>
      </w:r>
      <w:r w:rsidR="00FD6EE1" w:rsidRPr="003B5553">
        <w:rPr>
          <w:color w:val="000000" w:themeColor="text1"/>
          <w:sz w:val="23"/>
          <w:szCs w:val="23"/>
        </w:rPr>
        <w:t xml:space="preserve"> </w:t>
      </w:r>
      <w:r w:rsidR="00FD6EE1">
        <w:rPr>
          <w:color w:val="000000" w:themeColor="text1"/>
          <w:sz w:val="23"/>
          <w:szCs w:val="23"/>
        </w:rPr>
        <w:t xml:space="preserve"> п</w:t>
      </w:r>
      <w:r w:rsidR="000A20FD" w:rsidRPr="003B5553">
        <w:rPr>
          <w:color w:val="000000" w:themeColor="text1"/>
          <w:sz w:val="23"/>
          <w:szCs w:val="23"/>
        </w:rPr>
        <w:t>ринять по А</w:t>
      </w:r>
      <w:r w:rsidR="00A24A8A" w:rsidRPr="003B5553">
        <w:rPr>
          <w:color w:val="000000" w:themeColor="text1"/>
          <w:sz w:val="23"/>
          <w:szCs w:val="23"/>
        </w:rPr>
        <w:t>кту</w:t>
      </w:r>
      <w:r w:rsidR="00D1782D">
        <w:rPr>
          <w:color w:val="000000" w:themeColor="text1"/>
          <w:sz w:val="23"/>
          <w:szCs w:val="23"/>
        </w:rPr>
        <w:t xml:space="preserve"> приема-передачи</w:t>
      </w:r>
      <w:r w:rsidR="00A24A8A" w:rsidRPr="003B5553">
        <w:rPr>
          <w:color w:val="000000" w:themeColor="text1"/>
          <w:sz w:val="23"/>
          <w:szCs w:val="23"/>
        </w:rPr>
        <w:t xml:space="preserve"> </w:t>
      </w:r>
      <w:r w:rsidR="0095394A">
        <w:rPr>
          <w:color w:val="000000" w:themeColor="text1"/>
          <w:sz w:val="23"/>
          <w:szCs w:val="23"/>
        </w:rPr>
        <w:t>документы, подтверждающие права требования</w:t>
      </w:r>
      <w:r w:rsidR="00AE6176">
        <w:rPr>
          <w:color w:val="000000" w:themeColor="text1"/>
          <w:sz w:val="23"/>
          <w:szCs w:val="23"/>
        </w:rPr>
        <w:t>, указанн</w:t>
      </w:r>
      <w:r w:rsidR="003D1FA6">
        <w:rPr>
          <w:color w:val="000000" w:themeColor="text1"/>
          <w:sz w:val="23"/>
          <w:szCs w:val="23"/>
        </w:rPr>
        <w:t>ые</w:t>
      </w:r>
      <w:r w:rsidR="00AE6176">
        <w:rPr>
          <w:color w:val="000000" w:themeColor="text1"/>
          <w:sz w:val="23"/>
          <w:szCs w:val="23"/>
        </w:rPr>
        <w:t xml:space="preserve"> в п.1.1.</w:t>
      </w:r>
    </w:p>
    <w:p w:rsidR="003D1FA6" w:rsidRPr="003B5553" w:rsidRDefault="003D1FA6" w:rsidP="003B5553">
      <w:pPr>
        <w:ind w:firstLine="709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3.2.3. </w:t>
      </w:r>
      <w:r w:rsidRPr="003B5553">
        <w:rPr>
          <w:color w:val="000000" w:themeColor="text1"/>
          <w:sz w:val="23"/>
          <w:szCs w:val="23"/>
        </w:rPr>
        <w:t>За свой счет уведомить Должника о состоявшемся переходе Прав требования в течение 10 рабочих</w:t>
      </w:r>
      <w:r>
        <w:rPr>
          <w:color w:val="000000" w:themeColor="text1"/>
          <w:sz w:val="23"/>
          <w:szCs w:val="23"/>
        </w:rPr>
        <w:t xml:space="preserve"> </w:t>
      </w:r>
      <w:r w:rsidRPr="003B5553">
        <w:rPr>
          <w:color w:val="000000" w:themeColor="text1"/>
          <w:sz w:val="23"/>
          <w:szCs w:val="23"/>
        </w:rPr>
        <w:t>дней</w:t>
      </w:r>
      <w:r>
        <w:rPr>
          <w:color w:val="000000" w:themeColor="text1"/>
          <w:sz w:val="23"/>
          <w:szCs w:val="23"/>
        </w:rPr>
        <w:t xml:space="preserve"> </w:t>
      </w:r>
      <w:r w:rsidRPr="003B5553">
        <w:rPr>
          <w:color w:val="000000" w:themeColor="text1"/>
          <w:sz w:val="23"/>
          <w:szCs w:val="23"/>
        </w:rPr>
        <w:t>со дня получения документов, удостоверяющих Права требования</w:t>
      </w:r>
      <w:r>
        <w:rPr>
          <w:color w:val="000000" w:themeColor="text1"/>
          <w:sz w:val="23"/>
          <w:szCs w:val="23"/>
        </w:rPr>
        <w:t>.</w:t>
      </w:r>
    </w:p>
    <w:p w:rsidR="00B07CC0" w:rsidRPr="003B5553" w:rsidRDefault="00B07CC0" w:rsidP="003B5553">
      <w:pPr>
        <w:ind w:firstLine="709"/>
        <w:rPr>
          <w:color w:val="000000" w:themeColor="text1"/>
          <w:sz w:val="23"/>
          <w:szCs w:val="23"/>
        </w:rPr>
      </w:pPr>
    </w:p>
    <w:p w:rsidR="00AE6899" w:rsidRDefault="005B35C2" w:rsidP="00B07CC0">
      <w:pPr>
        <w:pStyle w:val="a4"/>
        <w:ind w:firstLine="0"/>
        <w:jc w:val="center"/>
        <w:rPr>
          <w:b/>
          <w:color w:val="000000" w:themeColor="text1"/>
          <w:sz w:val="23"/>
          <w:szCs w:val="23"/>
        </w:rPr>
      </w:pPr>
      <w:r w:rsidRPr="003B5553">
        <w:rPr>
          <w:b/>
          <w:color w:val="000000" w:themeColor="text1"/>
          <w:sz w:val="23"/>
          <w:szCs w:val="23"/>
        </w:rPr>
        <w:lastRenderedPageBreak/>
        <w:t>4</w:t>
      </w:r>
      <w:r w:rsidR="00A24A8A" w:rsidRPr="003B5553">
        <w:rPr>
          <w:b/>
          <w:color w:val="000000" w:themeColor="text1"/>
          <w:sz w:val="23"/>
          <w:szCs w:val="23"/>
        </w:rPr>
        <w:t>. ОТВЕТСТВЕННОСТЬ СТОРОН</w:t>
      </w:r>
      <w:r w:rsidR="008D3B5C" w:rsidRPr="003B5553">
        <w:rPr>
          <w:b/>
          <w:color w:val="000000" w:themeColor="text1"/>
          <w:sz w:val="23"/>
          <w:szCs w:val="23"/>
        </w:rPr>
        <w:t xml:space="preserve"> И ПОРЯДОК </w:t>
      </w:r>
      <w:r w:rsidR="00F5326E" w:rsidRPr="003B5553">
        <w:rPr>
          <w:b/>
          <w:color w:val="000000" w:themeColor="text1"/>
          <w:sz w:val="23"/>
          <w:szCs w:val="23"/>
        </w:rPr>
        <w:t>РАСТОРЖЕНИЯ ДОГОВОРА</w:t>
      </w:r>
    </w:p>
    <w:p w:rsidR="00043CFD" w:rsidRDefault="0095394A" w:rsidP="00043CFD">
      <w:pPr>
        <w:tabs>
          <w:tab w:val="left" w:pos="1134"/>
        </w:tabs>
        <w:ind w:firstLine="567"/>
        <w:rPr>
          <w:sz w:val="22"/>
          <w:szCs w:val="22"/>
        </w:rPr>
      </w:pPr>
      <w:r>
        <w:rPr>
          <w:color w:val="000000" w:themeColor="text1"/>
          <w:sz w:val="23"/>
          <w:szCs w:val="23"/>
        </w:rPr>
        <w:t>4</w:t>
      </w:r>
      <w:r w:rsidR="00EF772F" w:rsidRPr="003B5553">
        <w:rPr>
          <w:color w:val="000000" w:themeColor="text1"/>
          <w:sz w:val="23"/>
          <w:szCs w:val="23"/>
        </w:rPr>
        <w:t>.1.</w:t>
      </w:r>
      <w:r w:rsidR="00B07CC0">
        <w:rPr>
          <w:color w:val="000000" w:themeColor="text1"/>
          <w:sz w:val="23"/>
          <w:szCs w:val="23"/>
        </w:rPr>
        <w:tab/>
      </w:r>
      <w:r w:rsidR="00043CFD" w:rsidRPr="00093498">
        <w:rPr>
          <w:sz w:val="22"/>
          <w:szCs w:val="22"/>
        </w:rPr>
        <w:t xml:space="preserve">В случае </w:t>
      </w:r>
      <w:r w:rsidR="00043CFD">
        <w:rPr>
          <w:sz w:val="22"/>
          <w:szCs w:val="22"/>
        </w:rPr>
        <w:t xml:space="preserve">неисполнения </w:t>
      </w:r>
      <w:r w:rsidR="003D1FA6">
        <w:rPr>
          <w:sz w:val="22"/>
          <w:szCs w:val="22"/>
        </w:rPr>
        <w:t>Цессионарием</w:t>
      </w:r>
      <w:r w:rsidR="00043CFD">
        <w:rPr>
          <w:sz w:val="22"/>
          <w:szCs w:val="22"/>
        </w:rPr>
        <w:t xml:space="preserve"> обязанностей, предусмотренных п. 2.1-2.4 </w:t>
      </w:r>
      <w:r w:rsidR="00043CFD" w:rsidRPr="00093498">
        <w:rPr>
          <w:sz w:val="22"/>
          <w:szCs w:val="22"/>
        </w:rPr>
        <w:t xml:space="preserve">Договора, </w:t>
      </w:r>
      <w:r w:rsidR="003D1FA6">
        <w:rPr>
          <w:sz w:val="22"/>
          <w:szCs w:val="22"/>
        </w:rPr>
        <w:t>Цедент</w:t>
      </w:r>
      <w:r w:rsidR="00043CFD" w:rsidRPr="00093498">
        <w:rPr>
          <w:sz w:val="22"/>
          <w:szCs w:val="22"/>
        </w:rPr>
        <w:t xml:space="preserve"> </w:t>
      </w:r>
      <w:r w:rsidR="00043CFD">
        <w:rPr>
          <w:sz w:val="22"/>
          <w:szCs w:val="22"/>
        </w:rPr>
        <w:t>в</w:t>
      </w:r>
      <w:r w:rsidR="00043CFD" w:rsidRPr="00093498">
        <w:rPr>
          <w:sz w:val="22"/>
          <w:szCs w:val="22"/>
        </w:rPr>
        <w:t xml:space="preserve">праве расторгнуть Договор </w:t>
      </w:r>
      <w:r w:rsidR="00043CFD">
        <w:rPr>
          <w:sz w:val="22"/>
          <w:szCs w:val="22"/>
        </w:rPr>
        <w:t xml:space="preserve">путем отказа от его исполнения </w:t>
      </w:r>
      <w:r w:rsidR="00043CFD" w:rsidRPr="00093498">
        <w:rPr>
          <w:sz w:val="22"/>
          <w:szCs w:val="22"/>
        </w:rPr>
        <w:t>в одностороннем поряд</w:t>
      </w:r>
      <w:r w:rsidR="00043CFD">
        <w:rPr>
          <w:sz w:val="22"/>
          <w:szCs w:val="22"/>
        </w:rPr>
        <w:t>ке, при этом З</w:t>
      </w:r>
      <w:r w:rsidR="00043CFD" w:rsidRPr="00093498">
        <w:rPr>
          <w:sz w:val="22"/>
          <w:szCs w:val="22"/>
        </w:rPr>
        <w:t xml:space="preserve">адаток </w:t>
      </w:r>
      <w:r w:rsidR="003D1FA6">
        <w:rPr>
          <w:sz w:val="22"/>
          <w:szCs w:val="22"/>
        </w:rPr>
        <w:t>Цессионарию</w:t>
      </w:r>
      <w:r w:rsidR="00043CFD" w:rsidRPr="00093498">
        <w:rPr>
          <w:sz w:val="22"/>
          <w:szCs w:val="22"/>
        </w:rPr>
        <w:t xml:space="preserve"> не возвращается</w:t>
      </w:r>
      <w:r w:rsidR="00043CFD">
        <w:rPr>
          <w:sz w:val="22"/>
          <w:szCs w:val="22"/>
        </w:rPr>
        <w:t>.</w:t>
      </w:r>
    </w:p>
    <w:p w:rsidR="00043CFD" w:rsidRDefault="00043CFD" w:rsidP="00043CFD">
      <w:pPr>
        <w:pStyle w:val="a4"/>
        <w:tabs>
          <w:tab w:val="left" w:pos="1134"/>
        </w:tabs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>4.2</w:t>
      </w:r>
      <w:r w:rsidRPr="0059394F">
        <w:rPr>
          <w:sz w:val="22"/>
          <w:szCs w:val="22"/>
        </w:rPr>
        <w:t>. В случае расторжения Договора по основани</w:t>
      </w:r>
      <w:r>
        <w:rPr>
          <w:sz w:val="22"/>
          <w:szCs w:val="22"/>
        </w:rPr>
        <w:t>ю</w:t>
      </w:r>
      <w:r w:rsidRPr="0059394F">
        <w:rPr>
          <w:sz w:val="22"/>
          <w:szCs w:val="22"/>
        </w:rPr>
        <w:t>, указанн</w:t>
      </w:r>
      <w:r>
        <w:rPr>
          <w:sz w:val="22"/>
          <w:szCs w:val="22"/>
        </w:rPr>
        <w:t>ому в</w:t>
      </w:r>
      <w:r w:rsidRPr="0059394F">
        <w:rPr>
          <w:sz w:val="22"/>
          <w:szCs w:val="22"/>
        </w:rPr>
        <w:t xml:space="preserve"> п. </w:t>
      </w:r>
      <w:r>
        <w:rPr>
          <w:sz w:val="22"/>
          <w:szCs w:val="22"/>
        </w:rPr>
        <w:t>4</w:t>
      </w:r>
      <w:r w:rsidRPr="0059394F">
        <w:rPr>
          <w:sz w:val="22"/>
          <w:szCs w:val="22"/>
        </w:rPr>
        <w:t xml:space="preserve">.1 Договора, </w:t>
      </w:r>
      <w:r w:rsidR="003D1FA6">
        <w:rPr>
          <w:sz w:val="22"/>
          <w:szCs w:val="22"/>
        </w:rPr>
        <w:t>Цедент</w:t>
      </w:r>
      <w:r>
        <w:rPr>
          <w:sz w:val="22"/>
          <w:szCs w:val="22"/>
        </w:rPr>
        <w:t xml:space="preserve"> </w:t>
      </w:r>
      <w:r w:rsidRPr="0059394F">
        <w:rPr>
          <w:sz w:val="22"/>
          <w:szCs w:val="22"/>
        </w:rPr>
        <w:t xml:space="preserve">направляет </w:t>
      </w:r>
      <w:r w:rsidR="003D1FA6">
        <w:rPr>
          <w:sz w:val="22"/>
          <w:szCs w:val="22"/>
        </w:rPr>
        <w:t>Цессионарию</w:t>
      </w:r>
      <w:r w:rsidRPr="0059394F">
        <w:rPr>
          <w:sz w:val="22"/>
          <w:szCs w:val="22"/>
        </w:rPr>
        <w:t xml:space="preserve"> уведомление об этом. Договор считается расторгнутым со дня отправки уведомления.     </w:t>
      </w:r>
    </w:p>
    <w:p w:rsidR="00043CFD" w:rsidRDefault="00043CFD" w:rsidP="00043CFD">
      <w:pPr>
        <w:tabs>
          <w:tab w:val="left" w:pos="1134"/>
        </w:tabs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Pr="00093498">
        <w:rPr>
          <w:sz w:val="22"/>
          <w:szCs w:val="22"/>
        </w:rPr>
        <w:t xml:space="preserve">В случае неисполнения </w:t>
      </w:r>
      <w:r w:rsidR="005255D2">
        <w:rPr>
          <w:sz w:val="22"/>
          <w:szCs w:val="22"/>
        </w:rPr>
        <w:t>Цедентом</w:t>
      </w:r>
      <w:r w:rsidRPr="00093498">
        <w:rPr>
          <w:sz w:val="22"/>
          <w:szCs w:val="22"/>
        </w:rPr>
        <w:t xml:space="preserve"> обяза</w:t>
      </w:r>
      <w:r>
        <w:rPr>
          <w:sz w:val="22"/>
          <w:szCs w:val="22"/>
        </w:rPr>
        <w:t>нностей</w:t>
      </w:r>
      <w:r w:rsidRPr="00093498">
        <w:rPr>
          <w:sz w:val="22"/>
          <w:szCs w:val="22"/>
        </w:rPr>
        <w:t xml:space="preserve">, предусмотренных п. </w:t>
      </w:r>
      <w:r>
        <w:rPr>
          <w:sz w:val="22"/>
          <w:szCs w:val="22"/>
        </w:rPr>
        <w:t>2</w:t>
      </w:r>
      <w:r w:rsidRPr="00093498">
        <w:rPr>
          <w:sz w:val="22"/>
          <w:szCs w:val="22"/>
        </w:rPr>
        <w:t>.1</w:t>
      </w:r>
      <w:r>
        <w:rPr>
          <w:sz w:val="22"/>
          <w:szCs w:val="22"/>
        </w:rPr>
        <w:t>-2.4</w:t>
      </w:r>
      <w:r w:rsidRPr="00093498">
        <w:rPr>
          <w:sz w:val="22"/>
          <w:szCs w:val="22"/>
        </w:rPr>
        <w:t xml:space="preserve"> Договора, в связи с обстоятельствами, за которые несет ответственность </w:t>
      </w:r>
      <w:r w:rsidR="005255D2">
        <w:rPr>
          <w:sz w:val="22"/>
          <w:szCs w:val="22"/>
        </w:rPr>
        <w:t>Цедент</w:t>
      </w:r>
      <w:r>
        <w:rPr>
          <w:sz w:val="22"/>
          <w:szCs w:val="22"/>
        </w:rPr>
        <w:t>,</w:t>
      </w:r>
      <w:r w:rsidRPr="00093498">
        <w:rPr>
          <w:sz w:val="22"/>
          <w:szCs w:val="22"/>
        </w:rPr>
        <w:t xml:space="preserve"> и которые не могут быть устранены, </w:t>
      </w:r>
      <w:r w:rsidR="005255D2">
        <w:rPr>
          <w:sz w:val="22"/>
          <w:szCs w:val="22"/>
        </w:rPr>
        <w:t>Цессионарий</w:t>
      </w:r>
      <w:r w:rsidRPr="00093498">
        <w:rPr>
          <w:sz w:val="22"/>
          <w:szCs w:val="22"/>
        </w:rPr>
        <w:t xml:space="preserve"> имеет право расторгнуть Договор</w:t>
      </w:r>
      <w:r w:rsidRPr="00513610">
        <w:rPr>
          <w:sz w:val="22"/>
          <w:szCs w:val="22"/>
        </w:rPr>
        <w:t xml:space="preserve"> </w:t>
      </w:r>
      <w:r w:rsidRPr="00093498">
        <w:rPr>
          <w:sz w:val="22"/>
          <w:szCs w:val="22"/>
        </w:rPr>
        <w:t xml:space="preserve">в </w:t>
      </w:r>
      <w:r>
        <w:rPr>
          <w:sz w:val="22"/>
          <w:szCs w:val="22"/>
        </w:rPr>
        <w:t>установленном законодательством Российской Федерации порядке</w:t>
      </w:r>
      <w:r w:rsidRPr="00093498">
        <w:rPr>
          <w:sz w:val="22"/>
          <w:szCs w:val="22"/>
        </w:rPr>
        <w:t xml:space="preserve">. </w:t>
      </w:r>
      <w:r>
        <w:rPr>
          <w:sz w:val="22"/>
          <w:szCs w:val="22"/>
        </w:rPr>
        <w:t>В этом случае п</w:t>
      </w:r>
      <w:r w:rsidRPr="00093498">
        <w:rPr>
          <w:sz w:val="22"/>
          <w:szCs w:val="22"/>
        </w:rPr>
        <w:t xml:space="preserve">ри расторжении Договора </w:t>
      </w:r>
      <w:r w:rsidR="005255D2">
        <w:rPr>
          <w:sz w:val="22"/>
          <w:szCs w:val="22"/>
        </w:rPr>
        <w:t>Цедент</w:t>
      </w:r>
      <w:r w:rsidRPr="00093498">
        <w:rPr>
          <w:sz w:val="22"/>
          <w:szCs w:val="22"/>
        </w:rPr>
        <w:t xml:space="preserve"> возвращает </w:t>
      </w:r>
      <w:r w:rsidR="005255D2">
        <w:rPr>
          <w:sz w:val="22"/>
          <w:szCs w:val="22"/>
        </w:rPr>
        <w:t>Цессионарию</w:t>
      </w:r>
      <w:r w:rsidRPr="00093498">
        <w:rPr>
          <w:sz w:val="22"/>
          <w:szCs w:val="22"/>
        </w:rPr>
        <w:t xml:space="preserve"> все денежные средства, полученные </w:t>
      </w:r>
      <w:r>
        <w:rPr>
          <w:sz w:val="22"/>
          <w:szCs w:val="22"/>
        </w:rPr>
        <w:t xml:space="preserve">в оплату </w:t>
      </w:r>
      <w:r w:rsidR="005255D2">
        <w:rPr>
          <w:sz w:val="22"/>
          <w:szCs w:val="22"/>
        </w:rPr>
        <w:t>права требования</w:t>
      </w:r>
      <w:r>
        <w:rPr>
          <w:sz w:val="22"/>
          <w:szCs w:val="22"/>
        </w:rPr>
        <w:t>, в том числе задаток</w:t>
      </w:r>
      <w:r w:rsidRPr="0009349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D6EE1" w:rsidRDefault="00FD6EE1" w:rsidP="00043CFD">
      <w:pPr>
        <w:tabs>
          <w:tab w:val="left" w:pos="1134"/>
        </w:tabs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4.4. В случае нарушения п. 3.2.2 – 3.2.3 Договора </w:t>
      </w:r>
      <w:r w:rsidR="005255D2">
        <w:rPr>
          <w:sz w:val="22"/>
          <w:szCs w:val="22"/>
        </w:rPr>
        <w:t>Цедент</w:t>
      </w:r>
      <w:r>
        <w:rPr>
          <w:sz w:val="22"/>
          <w:szCs w:val="22"/>
        </w:rPr>
        <w:t xml:space="preserve"> не несет ответственность </w:t>
      </w:r>
      <w:r w:rsidR="005255D2">
        <w:rPr>
          <w:sz w:val="22"/>
          <w:szCs w:val="22"/>
        </w:rPr>
        <w:t xml:space="preserve">за </w:t>
      </w:r>
      <w:proofErr w:type="spellStart"/>
      <w:r w:rsidR="005255D2">
        <w:rPr>
          <w:sz w:val="22"/>
          <w:szCs w:val="22"/>
        </w:rPr>
        <w:t>понесепнные</w:t>
      </w:r>
      <w:proofErr w:type="spellEnd"/>
      <w:r w:rsidR="005255D2">
        <w:rPr>
          <w:sz w:val="22"/>
          <w:szCs w:val="22"/>
        </w:rPr>
        <w:t xml:space="preserve"> убытки Цессионарием.</w:t>
      </w:r>
    </w:p>
    <w:p w:rsidR="00043CFD" w:rsidRDefault="00FD6EE1" w:rsidP="00FD6EE1">
      <w:pPr>
        <w:tabs>
          <w:tab w:val="left" w:pos="1134"/>
        </w:tabs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4.5  </w:t>
      </w:r>
      <w:r w:rsidR="00043CFD" w:rsidRPr="00AD3FE8">
        <w:rPr>
          <w:sz w:val="22"/>
          <w:szCs w:val="22"/>
        </w:rPr>
        <w:t xml:space="preserve">Возврат </w:t>
      </w:r>
      <w:r w:rsidR="00043CFD">
        <w:rPr>
          <w:sz w:val="22"/>
          <w:szCs w:val="22"/>
        </w:rPr>
        <w:t>денежных средств</w:t>
      </w:r>
      <w:r w:rsidR="00043CFD" w:rsidRPr="00AD3FE8">
        <w:rPr>
          <w:sz w:val="22"/>
          <w:szCs w:val="22"/>
        </w:rPr>
        <w:t xml:space="preserve"> осуществляется по реквизитам, </w:t>
      </w:r>
      <w:r w:rsidR="00043CFD">
        <w:rPr>
          <w:sz w:val="22"/>
          <w:szCs w:val="22"/>
        </w:rPr>
        <w:t>указанным в разделе 7 Договора</w:t>
      </w:r>
      <w:r w:rsidR="00043CFD" w:rsidRPr="00AD3FE8">
        <w:rPr>
          <w:sz w:val="22"/>
          <w:szCs w:val="22"/>
        </w:rPr>
        <w:t>.</w:t>
      </w:r>
    </w:p>
    <w:p w:rsidR="008A5581" w:rsidRPr="003B5553" w:rsidRDefault="005C31FE" w:rsidP="00FD6EE1">
      <w:pPr>
        <w:tabs>
          <w:tab w:val="left" w:pos="1276"/>
        </w:tabs>
        <w:ind w:firstLine="567"/>
        <w:contextualSpacing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4.</w:t>
      </w:r>
      <w:r w:rsidR="00FD6EE1">
        <w:rPr>
          <w:color w:val="000000" w:themeColor="text1"/>
          <w:sz w:val="23"/>
          <w:szCs w:val="23"/>
        </w:rPr>
        <w:t>6</w:t>
      </w:r>
      <w:r w:rsidRPr="003B5553">
        <w:rPr>
          <w:color w:val="000000" w:themeColor="text1"/>
          <w:sz w:val="23"/>
          <w:szCs w:val="23"/>
        </w:rPr>
        <w:t>.</w:t>
      </w:r>
      <w:r w:rsidR="00FD6EE1">
        <w:rPr>
          <w:color w:val="000000" w:themeColor="text1"/>
          <w:sz w:val="23"/>
          <w:szCs w:val="23"/>
        </w:rPr>
        <w:t xml:space="preserve"> </w:t>
      </w:r>
      <w:r w:rsidRPr="003B5553">
        <w:rPr>
          <w:color w:val="000000" w:themeColor="text1"/>
          <w:sz w:val="23"/>
          <w:szCs w:val="23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:rsidR="00004BFE" w:rsidRPr="003B5553" w:rsidRDefault="00004BFE" w:rsidP="003B5553">
      <w:pPr>
        <w:widowControl w:val="0"/>
        <w:tabs>
          <w:tab w:val="left" w:pos="1134"/>
        </w:tabs>
        <w:ind w:firstLine="0"/>
        <w:jc w:val="center"/>
        <w:rPr>
          <w:b/>
          <w:color w:val="000000" w:themeColor="text1"/>
          <w:sz w:val="23"/>
          <w:szCs w:val="23"/>
        </w:rPr>
      </w:pPr>
    </w:p>
    <w:p w:rsidR="008A5581" w:rsidRPr="003B5553" w:rsidRDefault="00DC0825" w:rsidP="00B07CC0">
      <w:pPr>
        <w:pStyle w:val="a4"/>
        <w:ind w:firstLine="0"/>
        <w:jc w:val="center"/>
        <w:rPr>
          <w:b/>
          <w:color w:val="000000" w:themeColor="text1"/>
          <w:sz w:val="23"/>
          <w:szCs w:val="23"/>
        </w:rPr>
      </w:pPr>
      <w:r w:rsidRPr="003B5553">
        <w:rPr>
          <w:b/>
          <w:color w:val="000000" w:themeColor="text1"/>
          <w:sz w:val="23"/>
          <w:szCs w:val="23"/>
        </w:rPr>
        <w:t>5</w:t>
      </w:r>
      <w:r w:rsidR="008A5581" w:rsidRPr="003B5553">
        <w:rPr>
          <w:b/>
          <w:color w:val="000000" w:themeColor="text1"/>
          <w:sz w:val="23"/>
          <w:szCs w:val="23"/>
        </w:rPr>
        <w:t>. ПОРЯДОК РАЗРЕШЕНИЯ СПОРОВ</w:t>
      </w:r>
    </w:p>
    <w:p w:rsidR="005C7B03" w:rsidRPr="003B5553" w:rsidRDefault="00DC0825" w:rsidP="003B5553">
      <w:pPr>
        <w:tabs>
          <w:tab w:val="left" w:pos="1276"/>
        </w:tabs>
        <w:ind w:firstLine="709"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5</w:t>
      </w:r>
      <w:r w:rsidR="008A5581" w:rsidRPr="003B5553">
        <w:rPr>
          <w:color w:val="000000" w:themeColor="text1"/>
          <w:sz w:val="23"/>
          <w:szCs w:val="23"/>
        </w:rPr>
        <w:t>.1.</w:t>
      </w:r>
      <w:r w:rsidR="008A5581" w:rsidRPr="003B5553">
        <w:rPr>
          <w:color w:val="000000" w:themeColor="text1"/>
          <w:sz w:val="23"/>
          <w:szCs w:val="23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переговоров. </w:t>
      </w:r>
    </w:p>
    <w:p w:rsidR="00582592" w:rsidRDefault="00DC0825" w:rsidP="003B5553">
      <w:pPr>
        <w:tabs>
          <w:tab w:val="left" w:pos="1276"/>
        </w:tabs>
        <w:ind w:firstLine="709"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5</w:t>
      </w:r>
      <w:r w:rsidR="008A5581" w:rsidRPr="003B5553">
        <w:rPr>
          <w:color w:val="000000" w:themeColor="text1"/>
          <w:sz w:val="23"/>
          <w:szCs w:val="23"/>
        </w:rPr>
        <w:t>.2.</w:t>
      </w:r>
      <w:r w:rsidR="008A5581" w:rsidRPr="003B5553">
        <w:rPr>
          <w:color w:val="000000" w:themeColor="text1"/>
          <w:sz w:val="23"/>
          <w:szCs w:val="23"/>
        </w:rPr>
        <w:tab/>
        <w:t xml:space="preserve">Неурегулированные Сторонами споры в соответствии с их подведомственностью, предусмотренной </w:t>
      </w:r>
      <w:r w:rsidR="00EF772F" w:rsidRPr="003B5553">
        <w:rPr>
          <w:color w:val="000000" w:themeColor="text1"/>
          <w:sz w:val="23"/>
          <w:szCs w:val="23"/>
        </w:rPr>
        <w:t>процессуальным законодательством</w:t>
      </w:r>
      <w:r w:rsidR="008A5581" w:rsidRPr="003B5553">
        <w:rPr>
          <w:color w:val="000000" w:themeColor="text1"/>
          <w:sz w:val="23"/>
          <w:szCs w:val="23"/>
        </w:rPr>
        <w:t xml:space="preserve">, передаются на рассмотрение в Арбитражный суд </w:t>
      </w:r>
      <w:r w:rsidR="00D2480A">
        <w:rPr>
          <w:color w:val="000000" w:themeColor="text1"/>
          <w:sz w:val="23"/>
          <w:szCs w:val="23"/>
        </w:rPr>
        <w:t>г. Москвы</w:t>
      </w:r>
      <w:r w:rsidR="0095394A">
        <w:rPr>
          <w:color w:val="000000" w:themeColor="text1"/>
          <w:sz w:val="23"/>
          <w:szCs w:val="23"/>
        </w:rPr>
        <w:t>.</w:t>
      </w:r>
    </w:p>
    <w:p w:rsidR="00B07CC0" w:rsidRPr="003B5553" w:rsidRDefault="00B07CC0" w:rsidP="003B5553">
      <w:pPr>
        <w:tabs>
          <w:tab w:val="left" w:pos="1276"/>
        </w:tabs>
        <w:ind w:firstLine="709"/>
        <w:rPr>
          <w:color w:val="000000" w:themeColor="text1"/>
          <w:sz w:val="23"/>
          <w:szCs w:val="23"/>
        </w:rPr>
      </w:pPr>
    </w:p>
    <w:p w:rsidR="00AE6899" w:rsidRPr="003B5553" w:rsidRDefault="00DC0825" w:rsidP="00B07CC0">
      <w:pPr>
        <w:pStyle w:val="a4"/>
        <w:ind w:firstLine="0"/>
        <w:jc w:val="center"/>
        <w:rPr>
          <w:b/>
          <w:color w:val="000000" w:themeColor="text1"/>
          <w:sz w:val="23"/>
          <w:szCs w:val="23"/>
        </w:rPr>
      </w:pPr>
      <w:r w:rsidRPr="003B5553">
        <w:rPr>
          <w:b/>
          <w:color w:val="000000" w:themeColor="text1"/>
          <w:sz w:val="23"/>
          <w:szCs w:val="23"/>
        </w:rPr>
        <w:t>6</w:t>
      </w:r>
      <w:r w:rsidR="00A24A8A" w:rsidRPr="003B5553">
        <w:rPr>
          <w:b/>
          <w:color w:val="000000" w:themeColor="text1"/>
          <w:sz w:val="23"/>
          <w:szCs w:val="23"/>
        </w:rPr>
        <w:t>. ЗАКЛЮЧИТЕЛЬНЫЕ ПОЛОЖЕНИЯ</w:t>
      </w:r>
    </w:p>
    <w:p w:rsidR="00AE6899" w:rsidRPr="003B5553" w:rsidRDefault="00DC0825" w:rsidP="003B5553">
      <w:pPr>
        <w:pStyle w:val="3"/>
        <w:ind w:firstLine="709"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6</w:t>
      </w:r>
      <w:r w:rsidR="00A24A8A" w:rsidRPr="003B5553">
        <w:rPr>
          <w:color w:val="000000" w:themeColor="text1"/>
          <w:sz w:val="23"/>
          <w:szCs w:val="23"/>
        </w:rPr>
        <w:t xml:space="preserve">.1 Договор вступает в силу со дня его подписания и действует до </w:t>
      </w:r>
      <w:r w:rsidR="00D248C8" w:rsidRPr="003B5553">
        <w:rPr>
          <w:color w:val="000000" w:themeColor="text1"/>
          <w:sz w:val="23"/>
          <w:szCs w:val="23"/>
        </w:rPr>
        <w:t xml:space="preserve">момента </w:t>
      </w:r>
      <w:r w:rsidR="00A24A8A" w:rsidRPr="003B5553">
        <w:rPr>
          <w:color w:val="000000" w:themeColor="text1"/>
          <w:sz w:val="23"/>
          <w:szCs w:val="23"/>
        </w:rPr>
        <w:t xml:space="preserve">полного </w:t>
      </w:r>
      <w:r w:rsidR="00D666E6" w:rsidRPr="003B5553">
        <w:rPr>
          <w:color w:val="000000" w:themeColor="text1"/>
          <w:sz w:val="23"/>
          <w:szCs w:val="23"/>
        </w:rPr>
        <w:t>ис</w:t>
      </w:r>
      <w:r w:rsidR="00A24A8A" w:rsidRPr="003B5553">
        <w:rPr>
          <w:color w:val="000000" w:themeColor="text1"/>
          <w:sz w:val="23"/>
          <w:szCs w:val="23"/>
        </w:rPr>
        <w:t>полнения Сторонами обязательств по Договору.</w:t>
      </w:r>
    </w:p>
    <w:p w:rsidR="00C46031" w:rsidRPr="003B5553" w:rsidRDefault="00C46031" w:rsidP="003B5553">
      <w:pPr>
        <w:ind w:firstLine="709"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6.2.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C46031" w:rsidRPr="003B5553" w:rsidRDefault="00C46031" w:rsidP="003B5553">
      <w:pPr>
        <w:ind w:firstLine="709"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6.3. 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072FB6" w:rsidRPr="003B5553" w:rsidRDefault="00C46031" w:rsidP="003B5553">
      <w:pPr>
        <w:pStyle w:val="3"/>
        <w:ind w:firstLine="709"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>6.4.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:rsidR="001E543D" w:rsidRDefault="003B5553" w:rsidP="003B5553">
      <w:pPr>
        <w:pStyle w:val="3"/>
        <w:ind w:firstLine="709"/>
        <w:rPr>
          <w:color w:val="000000" w:themeColor="text1"/>
          <w:sz w:val="23"/>
          <w:szCs w:val="23"/>
        </w:rPr>
      </w:pPr>
      <w:r w:rsidRPr="003B5553">
        <w:rPr>
          <w:color w:val="000000" w:themeColor="text1"/>
          <w:sz w:val="23"/>
          <w:szCs w:val="23"/>
        </w:rPr>
        <w:t xml:space="preserve">6.5. Договор составлен </w:t>
      </w:r>
      <w:r w:rsidR="001504F7">
        <w:rPr>
          <w:color w:val="000000" w:themeColor="text1"/>
          <w:sz w:val="23"/>
          <w:szCs w:val="23"/>
        </w:rPr>
        <w:t>в 2</w:t>
      </w:r>
      <w:r w:rsidRPr="003B5553">
        <w:rPr>
          <w:color w:val="000000" w:themeColor="text1"/>
          <w:sz w:val="23"/>
          <w:szCs w:val="23"/>
        </w:rPr>
        <w:t xml:space="preserve"> (</w:t>
      </w:r>
      <w:r w:rsidR="001504F7">
        <w:rPr>
          <w:color w:val="000000" w:themeColor="text1"/>
          <w:sz w:val="23"/>
          <w:szCs w:val="23"/>
        </w:rPr>
        <w:t>двух</w:t>
      </w:r>
      <w:r w:rsidRPr="003B5553">
        <w:rPr>
          <w:color w:val="000000" w:themeColor="text1"/>
          <w:sz w:val="23"/>
          <w:szCs w:val="23"/>
        </w:rPr>
        <w:t>) экземплярах, имеющих равную юридическую силу, по одному для каждой из Сторон.</w:t>
      </w:r>
    </w:p>
    <w:p w:rsidR="001504F7" w:rsidRPr="003B5553" w:rsidRDefault="001504F7" w:rsidP="003B5553">
      <w:pPr>
        <w:pStyle w:val="3"/>
        <w:ind w:firstLine="709"/>
        <w:rPr>
          <w:color w:val="000000" w:themeColor="text1"/>
          <w:sz w:val="23"/>
          <w:szCs w:val="23"/>
        </w:rPr>
      </w:pPr>
    </w:p>
    <w:p w:rsidR="00A24A8A" w:rsidRPr="003B5553" w:rsidRDefault="00DC0825" w:rsidP="00B07CC0">
      <w:pPr>
        <w:pStyle w:val="a4"/>
        <w:ind w:firstLine="0"/>
        <w:jc w:val="center"/>
        <w:rPr>
          <w:b/>
          <w:color w:val="000000" w:themeColor="text1"/>
          <w:sz w:val="23"/>
          <w:szCs w:val="23"/>
        </w:rPr>
      </w:pPr>
      <w:r w:rsidRPr="003B5553">
        <w:rPr>
          <w:b/>
          <w:color w:val="000000" w:themeColor="text1"/>
          <w:sz w:val="23"/>
          <w:szCs w:val="23"/>
        </w:rPr>
        <w:t>7</w:t>
      </w:r>
      <w:r w:rsidR="00A24A8A" w:rsidRPr="003B5553">
        <w:rPr>
          <w:b/>
          <w:color w:val="000000" w:themeColor="text1"/>
          <w:sz w:val="23"/>
          <w:szCs w:val="23"/>
        </w:rPr>
        <w:t>. НАИМЕНОВАНИЯ, АДРЕСА, РЕКВИЗИТЫ И ПОДПИСИ СТОРОН</w:t>
      </w:r>
    </w:p>
    <w:tbl>
      <w:tblPr>
        <w:tblW w:w="9627" w:type="dxa"/>
        <w:jc w:val="center"/>
        <w:tblLook w:val="01E0" w:firstRow="1" w:lastRow="1" w:firstColumn="1" w:lastColumn="1" w:noHBand="0" w:noVBand="0"/>
      </w:tblPr>
      <w:tblGrid>
        <w:gridCol w:w="4668"/>
        <w:gridCol w:w="4959"/>
      </w:tblGrid>
      <w:tr w:rsidR="00072FB6" w:rsidRPr="003B5553" w:rsidTr="00D1782D">
        <w:trPr>
          <w:trHeight w:val="626"/>
          <w:jc w:val="center"/>
        </w:trPr>
        <w:tc>
          <w:tcPr>
            <w:tcW w:w="4668" w:type="dxa"/>
          </w:tcPr>
          <w:p w:rsidR="00CB39BC" w:rsidRPr="006E2DF1" w:rsidRDefault="00CB39BC" w:rsidP="003B5553">
            <w:pPr>
              <w:ind w:firstLine="0"/>
              <w:jc w:val="left"/>
              <w:rPr>
                <w:b/>
                <w:color w:val="000000" w:themeColor="text1"/>
                <w:sz w:val="23"/>
                <w:szCs w:val="23"/>
              </w:rPr>
            </w:pPr>
          </w:p>
          <w:p w:rsidR="00CB39BC" w:rsidRPr="006E2DF1" w:rsidRDefault="00072FB6" w:rsidP="003B5553">
            <w:pPr>
              <w:ind w:firstLine="0"/>
              <w:jc w:val="left"/>
              <w:rPr>
                <w:b/>
                <w:color w:val="000000" w:themeColor="text1"/>
                <w:sz w:val="23"/>
                <w:szCs w:val="23"/>
              </w:rPr>
            </w:pPr>
            <w:r w:rsidRPr="006E2DF1">
              <w:rPr>
                <w:b/>
                <w:color w:val="000000" w:themeColor="text1"/>
                <w:sz w:val="23"/>
                <w:szCs w:val="23"/>
              </w:rPr>
              <w:t>ЦЕДЕНТ:</w:t>
            </w:r>
          </w:p>
          <w:p w:rsidR="00A537A6" w:rsidRPr="006E2DF1" w:rsidRDefault="00A537A6" w:rsidP="003B5553">
            <w:pPr>
              <w:widowControl w:val="0"/>
              <w:ind w:firstLine="0"/>
              <w:rPr>
                <w:color w:val="000000" w:themeColor="text1"/>
                <w:sz w:val="23"/>
                <w:szCs w:val="23"/>
              </w:rPr>
            </w:pPr>
          </w:p>
          <w:p w:rsidR="00787E9C" w:rsidRDefault="00787E9C" w:rsidP="0095394A">
            <w:pPr>
              <w:widowControl w:val="0"/>
              <w:tabs>
                <w:tab w:val="left" w:pos="1276"/>
              </w:tabs>
              <w:spacing w:after="120"/>
              <w:ind w:right="449" w:hanging="2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87E9C">
              <w:rPr>
                <w:rFonts w:eastAsia="Calibri"/>
                <w:bCs/>
                <w:sz w:val="22"/>
                <w:szCs w:val="22"/>
                <w:lang w:eastAsia="en-US"/>
              </w:rPr>
              <w:t>ООО «</w:t>
            </w:r>
            <w:proofErr w:type="spellStart"/>
            <w:r w:rsidRPr="00787E9C">
              <w:rPr>
                <w:rFonts w:eastAsia="Calibri"/>
                <w:bCs/>
                <w:sz w:val="22"/>
                <w:szCs w:val="22"/>
                <w:lang w:eastAsia="en-US"/>
              </w:rPr>
              <w:t>Афган</w:t>
            </w:r>
            <w:proofErr w:type="spellEnd"/>
            <w:r w:rsidRPr="00787E9C">
              <w:rPr>
                <w:rFonts w:eastAsia="Calibri"/>
                <w:bCs/>
                <w:sz w:val="22"/>
                <w:szCs w:val="22"/>
                <w:lang w:eastAsia="en-US"/>
              </w:rPr>
              <w:t>-Сервис» (ИНН 7713051917, КПП 772001001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bookmarkStart w:id="0" w:name="_GoBack"/>
            <w:bookmarkEnd w:id="0"/>
            <w:r w:rsidRPr="00787E9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787E9C" w:rsidRPr="00787E9C" w:rsidRDefault="00787E9C" w:rsidP="0095394A">
            <w:pPr>
              <w:widowControl w:val="0"/>
              <w:tabs>
                <w:tab w:val="left" w:pos="1276"/>
              </w:tabs>
              <w:spacing w:after="120"/>
              <w:ind w:right="449" w:hanging="2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87E9C">
              <w:rPr>
                <w:rFonts w:eastAsia="Calibri"/>
                <w:bCs/>
                <w:sz w:val="22"/>
                <w:szCs w:val="22"/>
                <w:lang w:eastAsia="en-US"/>
              </w:rPr>
              <w:t>р/с 40702810300770003671 в ПАО «БАНК УРАЛСИБ», к/с 30101810100000000787, БИК: 044525787.</w:t>
            </w:r>
          </w:p>
          <w:p w:rsidR="0095394A" w:rsidRPr="00ED7908" w:rsidRDefault="0095394A" w:rsidP="0095394A">
            <w:pPr>
              <w:widowControl w:val="0"/>
              <w:tabs>
                <w:tab w:val="left" w:pos="1276"/>
              </w:tabs>
              <w:spacing w:after="120"/>
              <w:ind w:right="449" w:hanging="23"/>
              <w:rPr>
                <w:b/>
                <w:color w:val="000000" w:themeColor="text1"/>
                <w:sz w:val="22"/>
                <w:szCs w:val="22"/>
              </w:rPr>
            </w:pPr>
            <w:r w:rsidRPr="00ED7908">
              <w:rPr>
                <w:b/>
                <w:color w:val="000000" w:themeColor="text1"/>
                <w:sz w:val="22"/>
                <w:szCs w:val="22"/>
              </w:rPr>
              <w:t>Конкурсный управляющий</w:t>
            </w:r>
          </w:p>
          <w:p w:rsidR="0095394A" w:rsidRPr="00ED7908" w:rsidRDefault="0095394A" w:rsidP="0095394A">
            <w:pPr>
              <w:widowControl w:val="0"/>
              <w:tabs>
                <w:tab w:val="left" w:pos="1276"/>
              </w:tabs>
              <w:spacing w:after="120"/>
              <w:ind w:right="449" w:hanging="23"/>
              <w:rPr>
                <w:b/>
                <w:color w:val="000000" w:themeColor="text1"/>
                <w:sz w:val="22"/>
                <w:szCs w:val="22"/>
              </w:rPr>
            </w:pPr>
          </w:p>
          <w:p w:rsidR="00072FB6" w:rsidRPr="006E2DF1" w:rsidRDefault="0095394A" w:rsidP="00787E9C">
            <w:pPr>
              <w:ind w:right="449" w:hanging="23"/>
              <w:jc w:val="left"/>
              <w:rPr>
                <w:color w:val="000000" w:themeColor="text1"/>
                <w:sz w:val="23"/>
                <w:szCs w:val="23"/>
              </w:rPr>
            </w:pPr>
            <w:r w:rsidRPr="00ED7908">
              <w:rPr>
                <w:color w:val="000000" w:themeColor="text1"/>
                <w:sz w:val="22"/>
                <w:szCs w:val="22"/>
              </w:rPr>
              <w:t>___________________ /</w:t>
            </w:r>
            <w:r w:rsidR="00787E9C">
              <w:rPr>
                <w:color w:val="000000" w:themeColor="text1"/>
                <w:sz w:val="22"/>
                <w:szCs w:val="22"/>
              </w:rPr>
              <w:t xml:space="preserve">Д.Ф. </w:t>
            </w:r>
            <w:proofErr w:type="spellStart"/>
            <w:r w:rsidR="00787E9C">
              <w:rPr>
                <w:color w:val="000000" w:themeColor="text1"/>
                <w:sz w:val="22"/>
                <w:szCs w:val="22"/>
              </w:rPr>
              <w:t>Перепечев</w:t>
            </w:r>
            <w:proofErr w:type="spellEnd"/>
            <w:r w:rsidRPr="00ED7908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4959" w:type="dxa"/>
          </w:tcPr>
          <w:p w:rsidR="00CB39BC" w:rsidRPr="003B5553" w:rsidRDefault="00CB39BC" w:rsidP="003B5553">
            <w:pPr>
              <w:ind w:firstLine="0"/>
              <w:jc w:val="left"/>
              <w:rPr>
                <w:b/>
                <w:color w:val="000000" w:themeColor="text1"/>
                <w:sz w:val="23"/>
                <w:szCs w:val="23"/>
              </w:rPr>
            </w:pPr>
          </w:p>
          <w:p w:rsidR="00CB39BC" w:rsidRPr="003B5553" w:rsidRDefault="00072FB6" w:rsidP="003B5553">
            <w:pPr>
              <w:ind w:firstLine="611"/>
              <w:jc w:val="left"/>
              <w:rPr>
                <w:b/>
                <w:color w:val="000000" w:themeColor="text1"/>
                <w:sz w:val="23"/>
                <w:szCs w:val="23"/>
              </w:rPr>
            </w:pPr>
            <w:r w:rsidRPr="003B5553">
              <w:rPr>
                <w:b/>
                <w:color w:val="000000" w:themeColor="text1"/>
                <w:sz w:val="23"/>
                <w:szCs w:val="23"/>
              </w:rPr>
              <w:t>ЦЕССИОНАРИЙ:</w:t>
            </w:r>
          </w:p>
          <w:p w:rsidR="001504F7" w:rsidRDefault="001504F7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3"/>
                <w:szCs w:val="23"/>
              </w:rPr>
            </w:pPr>
          </w:p>
          <w:p w:rsidR="001504F7" w:rsidRDefault="00D1782D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 xml:space="preserve">          </w:t>
            </w:r>
          </w:p>
          <w:p w:rsidR="001504F7" w:rsidRDefault="001504F7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3"/>
                <w:szCs w:val="23"/>
              </w:rPr>
            </w:pPr>
          </w:p>
          <w:p w:rsidR="001504F7" w:rsidRDefault="001504F7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3"/>
                <w:szCs w:val="23"/>
              </w:rPr>
            </w:pPr>
          </w:p>
          <w:p w:rsidR="001504F7" w:rsidRDefault="001504F7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3"/>
                <w:szCs w:val="23"/>
              </w:rPr>
            </w:pPr>
          </w:p>
          <w:p w:rsidR="001504F7" w:rsidRDefault="001504F7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3"/>
                <w:szCs w:val="23"/>
              </w:rPr>
            </w:pPr>
          </w:p>
          <w:p w:rsidR="00B132C9" w:rsidRDefault="00B132C9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3"/>
                <w:szCs w:val="23"/>
                <w:highlight w:val="red"/>
              </w:rPr>
            </w:pPr>
          </w:p>
          <w:p w:rsidR="00B132C9" w:rsidRDefault="00B132C9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3"/>
                <w:szCs w:val="23"/>
                <w:highlight w:val="red"/>
              </w:rPr>
            </w:pPr>
          </w:p>
          <w:p w:rsidR="00B132C9" w:rsidRDefault="00B132C9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3"/>
                <w:szCs w:val="23"/>
                <w:highlight w:val="red"/>
              </w:rPr>
            </w:pPr>
          </w:p>
          <w:p w:rsidR="00B132C9" w:rsidRDefault="00B132C9" w:rsidP="003B5553">
            <w:pPr>
              <w:snapToGrid w:val="0"/>
              <w:ind w:left="611" w:right="5" w:firstLine="0"/>
              <w:jc w:val="left"/>
              <w:rPr>
                <w:b/>
                <w:color w:val="000000" w:themeColor="text1"/>
                <w:sz w:val="23"/>
                <w:szCs w:val="23"/>
                <w:highlight w:val="red"/>
              </w:rPr>
            </w:pPr>
          </w:p>
          <w:p w:rsidR="00C35A29" w:rsidRDefault="00C35A29" w:rsidP="003B5553">
            <w:pPr>
              <w:ind w:firstLine="611"/>
              <w:jc w:val="left"/>
              <w:rPr>
                <w:color w:val="000000" w:themeColor="text1"/>
                <w:sz w:val="23"/>
                <w:szCs w:val="23"/>
              </w:rPr>
            </w:pPr>
          </w:p>
          <w:p w:rsidR="00072FB6" w:rsidRPr="003B5553" w:rsidRDefault="00072FB6" w:rsidP="003B5553">
            <w:pPr>
              <w:ind w:firstLine="611"/>
              <w:jc w:val="left"/>
              <w:rPr>
                <w:color w:val="000000" w:themeColor="text1"/>
                <w:sz w:val="23"/>
                <w:szCs w:val="23"/>
              </w:rPr>
            </w:pPr>
            <w:r w:rsidRPr="003B5553">
              <w:rPr>
                <w:color w:val="000000" w:themeColor="text1"/>
                <w:sz w:val="23"/>
                <w:szCs w:val="23"/>
              </w:rPr>
              <w:t>_______________  /</w:t>
            </w:r>
            <w:r w:rsidR="001504F7">
              <w:rPr>
                <w:color w:val="000000" w:themeColor="text1"/>
                <w:sz w:val="23"/>
                <w:szCs w:val="23"/>
              </w:rPr>
              <w:t>______________</w:t>
            </w:r>
            <w:r w:rsidRPr="003B5553">
              <w:rPr>
                <w:color w:val="000000" w:themeColor="text1"/>
                <w:sz w:val="23"/>
                <w:szCs w:val="23"/>
              </w:rPr>
              <w:t>/</w:t>
            </w:r>
          </w:p>
        </w:tc>
      </w:tr>
    </w:tbl>
    <w:p w:rsidR="00072FB6" w:rsidRPr="00004BFE" w:rsidRDefault="00072FB6" w:rsidP="005255D2">
      <w:pPr>
        <w:pStyle w:val="3"/>
        <w:ind w:firstLine="0"/>
        <w:rPr>
          <w:b/>
          <w:color w:val="000000"/>
          <w:sz w:val="23"/>
          <w:szCs w:val="23"/>
        </w:rPr>
      </w:pPr>
    </w:p>
    <w:sectPr w:rsidR="00072FB6" w:rsidRPr="00004BFE" w:rsidSect="005255D2">
      <w:headerReference w:type="default" r:id="rId7"/>
      <w:footerReference w:type="even" r:id="rId8"/>
      <w:headerReference w:type="first" r:id="rId9"/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A6" w:rsidRDefault="003D1FA6">
      <w:r>
        <w:separator/>
      </w:r>
    </w:p>
  </w:endnote>
  <w:endnote w:type="continuationSeparator" w:id="0">
    <w:p w:rsidR="003D1FA6" w:rsidRDefault="003D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A6" w:rsidRDefault="00193736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D1FA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1FA6" w:rsidRDefault="003D1F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A6" w:rsidRDefault="003D1FA6">
      <w:r>
        <w:separator/>
      </w:r>
    </w:p>
  </w:footnote>
  <w:footnote w:type="continuationSeparator" w:id="0">
    <w:p w:rsidR="003D1FA6" w:rsidRDefault="003D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A6" w:rsidRDefault="003D1FA6">
    <w:pPr>
      <w:pStyle w:val="ab"/>
      <w:jc w:val="center"/>
    </w:pPr>
  </w:p>
  <w:p w:rsidR="003D1FA6" w:rsidRDefault="003D1F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FA6" w:rsidRPr="00176398" w:rsidRDefault="003D1FA6" w:rsidP="00176398">
    <w:pPr>
      <w:pStyle w:val="ab"/>
      <w:jc w:val="right"/>
      <w:rPr>
        <w:i/>
        <w:sz w:val="20"/>
      </w:rPr>
    </w:pPr>
    <w:r w:rsidRPr="00176398">
      <w:rPr>
        <w:i/>
        <w:sz w:val="20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A8A"/>
    <w:rsid w:val="00004BFE"/>
    <w:rsid w:val="000070BC"/>
    <w:rsid w:val="0001741A"/>
    <w:rsid w:val="00023407"/>
    <w:rsid w:val="00024D3A"/>
    <w:rsid w:val="00025EC9"/>
    <w:rsid w:val="000264D7"/>
    <w:rsid w:val="00032067"/>
    <w:rsid w:val="00033E21"/>
    <w:rsid w:val="00043246"/>
    <w:rsid w:val="00043CFD"/>
    <w:rsid w:val="00043F08"/>
    <w:rsid w:val="00052731"/>
    <w:rsid w:val="00054B83"/>
    <w:rsid w:val="00060069"/>
    <w:rsid w:val="000604B9"/>
    <w:rsid w:val="00072FB6"/>
    <w:rsid w:val="00077688"/>
    <w:rsid w:val="0008771F"/>
    <w:rsid w:val="00087B46"/>
    <w:rsid w:val="00096645"/>
    <w:rsid w:val="000A0E92"/>
    <w:rsid w:val="000A20FD"/>
    <w:rsid w:val="000B02FF"/>
    <w:rsid w:val="000C1B01"/>
    <w:rsid w:val="000D10FD"/>
    <w:rsid w:val="000E2C88"/>
    <w:rsid w:val="000E426F"/>
    <w:rsid w:val="000E4F86"/>
    <w:rsid w:val="000E552D"/>
    <w:rsid w:val="000E617B"/>
    <w:rsid w:val="000E7F07"/>
    <w:rsid w:val="000F197F"/>
    <w:rsid w:val="00104D97"/>
    <w:rsid w:val="00115104"/>
    <w:rsid w:val="001152B5"/>
    <w:rsid w:val="00117DDD"/>
    <w:rsid w:val="0012047B"/>
    <w:rsid w:val="001207EB"/>
    <w:rsid w:val="00122073"/>
    <w:rsid w:val="001236B9"/>
    <w:rsid w:val="001266AF"/>
    <w:rsid w:val="0013092B"/>
    <w:rsid w:val="001352AF"/>
    <w:rsid w:val="0013540E"/>
    <w:rsid w:val="00144C79"/>
    <w:rsid w:val="001504F7"/>
    <w:rsid w:val="00153006"/>
    <w:rsid w:val="00156993"/>
    <w:rsid w:val="00174D98"/>
    <w:rsid w:val="00176398"/>
    <w:rsid w:val="001773D9"/>
    <w:rsid w:val="00180992"/>
    <w:rsid w:val="00186FB0"/>
    <w:rsid w:val="00193736"/>
    <w:rsid w:val="0019557B"/>
    <w:rsid w:val="001A45C8"/>
    <w:rsid w:val="001B7810"/>
    <w:rsid w:val="001C74D9"/>
    <w:rsid w:val="001D060C"/>
    <w:rsid w:val="001D19D7"/>
    <w:rsid w:val="001E543D"/>
    <w:rsid w:val="002011CB"/>
    <w:rsid w:val="00201E26"/>
    <w:rsid w:val="00202F54"/>
    <w:rsid w:val="00203AE8"/>
    <w:rsid w:val="00204157"/>
    <w:rsid w:val="00207E5D"/>
    <w:rsid w:val="00211575"/>
    <w:rsid w:val="00213669"/>
    <w:rsid w:val="00224615"/>
    <w:rsid w:val="00235A26"/>
    <w:rsid w:val="00235AAD"/>
    <w:rsid w:val="00240879"/>
    <w:rsid w:val="00252B99"/>
    <w:rsid w:val="0025522A"/>
    <w:rsid w:val="00257177"/>
    <w:rsid w:val="00266A07"/>
    <w:rsid w:val="002801CD"/>
    <w:rsid w:val="002861DF"/>
    <w:rsid w:val="00286ABD"/>
    <w:rsid w:val="00287201"/>
    <w:rsid w:val="0029464B"/>
    <w:rsid w:val="00294CF2"/>
    <w:rsid w:val="002A25F2"/>
    <w:rsid w:val="002A3DF5"/>
    <w:rsid w:val="002B3458"/>
    <w:rsid w:val="002B41E3"/>
    <w:rsid w:val="002C1FB5"/>
    <w:rsid w:val="002C5E40"/>
    <w:rsid w:val="002D19CB"/>
    <w:rsid w:val="002D4767"/>
    <w:rsid w:val="002E7E50"/>
    <w:rsid w:val="002F024B"/>
    <w:rsid w:val="002F211F"/>
    <w:rsid w:val="00314A60"/>
    <w:rsid w:val="0031503B"/>
    <w:rsid w:val="00330171"/>
    <w:rsid w:val="00332B99"/>
    <w:rsid w:val="0033328F"/>
    <w:rsid w:val="00333310"/>
    <w:rsid w:val="003336A9"/>
    <w:rsid w:val="003457E2"/>
    <w:rsid w:val="0034613B"/>
    <w:rsid w:val="00347611"/>
    <w:rsid w:val="00350303"/>
    <w:rsid w:val="00362953"/>
    <w:rsid w:val="00376393"/>
    <w:rsid w:val="00380395"/>
    <w:rsid w:val="00382170"/>
    <w:rsid w:val="00385915"/>
    <w:rsid w:val="00392A75"/>
    <w:rsid w:val="00394B3E"/>
    <w:rsid w:val="003A032F"/>
    <w:rsid w:val="003A5147"/>
    <w:rsid w:val="003B1777"/>
    <w:rsid w:val="003B1E2D"/>
    <w:rsid w:val="003B5553"/>
    <w:rsid w:val="003C785B"/>
    <w:rsid w:val="003D1FA6"/>
    <w:rsid w:val="003D44F5"/>
    <w:rsid w:val="003D6562"/>
    <w:rsid w:val="003E37A2"/>
    <w:rsid w:val="003E4058"/>
    <w:rsid w:val="003E7D89"/>
    <w:rsid w:val="003F1023"/>
    <w:rsid w:val="004026B6"/>
    <w:rsid w:val="00407AF4"/>
    <w:rsid w:val="00410DBE"/>
    <w:rsid w:val="00410F11"/>
    <w:rsid w:val="0042194D"/>
    <w:rsid w:val="0042259D"/>
    <w:rsid w:val="00427DD3"/>
    <w:rsid w:val="004337EB"/>
    <w:rsid w:val="00433B0F"/>
    <w:rsid w:val="004366BA"/>
    <w:rsid w:val="004376C9"/>
    <w:rsid w:val="004450AA"/>
    <w:rsid w:val="00450177"/>
    <w:rsid w:val="00451DCD"/>
    <w:rsid w:val="004530A1"/>
    <w:rsid w:val="0046438D"/>
    <w:rsid w:val="00482600"/>
    <w:rsid w:val="00484AF2"/>
    <w:rsid w:val="00485E7F"/>
    <w:rsid w:val="0049257F"/>
    <w:rsid w:val="00495787"/>
    <w:rsid w:val="00497486"/>
    <w:rsid w:val="004A75EB"/>
    <w:rsid w:val="004A7803"/>
    <w:rsid w:val="004B3CB8"/>
    <w:rsid w:val="004C737F"/>
    <w:rsid w:val="004D137C"/>
    <w:rsid w:val="004D2D40"/>
    <w:rsid w:val="004E06A7"/>
    <w:rsid w:val="004E490E"/>
    <w:rsid w:val="004F66FD"/>
    <w:rsid w:val="00500468"/>
    <w:rsid w:val="00502982"/>
    <w:rsid w:val="0050323E"/>
    <w:rsid w:val="00510399"/>
    <w:rsid w:val="005119A7"/>
    <w:rsid w:val="0051474F"/>
    <w:rsid w:val="0051657C"/>
    <w:rsid w:val="00522337"/>
    <w:rsid w:val="00523C15"/>
    <w:rsid w:val="00524DE1"/>
    <w:rsid w:val="005255D2"/>
    <w:rsid w:val="0053620B"/>
    <w:rsid w:val="00540FDF"/>
    <w:rsid w:val="005474F8"/>
    <w:rsid w:val="00563276"/>
    <w:rsid w:val="005672E3"/>
    <w:rsid w:val="00567A45"/>
    <w:rsid w:val="00570261"/>
    <w:rsid w:val="0057135C"/>
    <w:rsid w:val="0057646F"/>
    <w:rsid w:val="00576B1D"/>
    <w:rsid w:val="00580F51"/>
    <w:rsid w:val="00582592"/>
    <w:rsid w:val="005B11B7"/>
    <w:rsid w:val="005B344B"/>
    <w:rsid w:val="005B35C2"/>
    <w:rsid w:val="005B7626"/>
    <w:rsid w:val="005C31FE"/>
    <w:rsid w:val="005C4029"/>
    <w:rsid w:val="005C7B03"/>
    <w:rsid w:val="005D13A4"/>
    <w:rsid w:val="005E13A7"/>
    <w:rsid w:val="005E2544"/>
    <w:rsid w:val="005E3258"/>
    <w:rsid w:val="005E54A8"/>
    <w:rsid w:val="005E63B2"/>
    <w:rsid w:val="005F0C22"/>
    <w:rsid w:val="00612604"/>
    <w:rsid w:val="006223AD"/>
    <w:rsid w:val="00625328"/>
    <w:rsid w:val="0062773F"/>
    <w:rsid w:val="00630467"/>
    <w:rsid w:val="00632CA8"/>
    <w:rsid w:val="00635D01"/>
    <w:rsid w:val="00640AAB"/>
    <w:rsid w:val="00646580"/>
    <w:rsid w:val="006506F3"/>
    <w:rsid w:val="0065154F"/>
    <w:rsid w:val="0066238A"/>
    <w:rsid w:val="006632F4"/>
    <w:rsid w:val="006643CC"/>
    <w:rsid w:val="0066519D"/>
    <w:rsid w:val="00666B68"/>
    <w:rsid w:val="006714C8"/>
    <w:rsid w:val="0067169D"/>
    <w:rsid w:val="00683552"/>
    <w:rsid w:val="00683948"/>
    <w:rsid w:val="006911C8"/>
    <w:rsid w:val="006A3013"/>
    <w:rsid w:val="006A4700"/>
    <w:rsid w:val="006D25C7"/>
    <w:rsid w:val="006E10CC"/>
    <w:rsid w:val="006E2094"/>
    <w:rsid w:val="006E2DF1"/>
    <w:rsid w:val="006E4FA6"/>
    <w:rsid w:val="006E7D87"/>
    <w:rsid w:val="00701871"/>
    <w:rsid w:val="0070555D"/>
    <w:rsid w:val="007064C8"/>
    <w:rsid w:val="00707380"/>
    <w:rsid w:val="00720F35"/>
    <w:rsid w:val="00725F80"/>
    <w:rsid w:val="007268A8"/>
    <w:rsid w:val="0073064F"/>
    <w:rsid w:val="00730BDD"/>
    <w:rsid w:val="00731A3F"/>
    <w:rsid w:val="00733174"/>
    <w:rsid w:val="007369D8"/>
    <w:rsid w:val="007429D5"/>
    <w:rsid w:val="00742F83"/>
    <w:rsid w:val="00746E94"/>
    <w:rsid w:val="00753965"/>
    <w:rsid w:val="00762F9E"/>
    <w:rsid w:val="00771644"/>
    <w:rsid w:val="00787E9C"/>
    <w:rsid w:val="00787F17"/>
    <w:rsid w:val="00791CF9"/>
    <w:rsid w:val="00792BF3"/>
    <w:rsid w:val="007A2085"/>
    <w:rsid w:val="007A48B9"/>
    <w:rsid w:val="007A49C2"/>
    <w:rsid w:val="007A4A2B"/>
    <w:rsid w:val="007A5656"/>
    <w:rsid w:val="007A71D1"/>
    <w:rsid w:val="007B1DB1"/>
    <w:rsid w:val="007B2755"/>
    <w:rsid w:val="007B681C"/>
    <w:rsid w:val="007C66F8"/>
    <w:rsid w:val="007D6DEE"/>
    <w:rsid w:val="007D7661"/>
    <w:rsid w:val="007E3FA0"/>
    <w:rsid w:val="007E5AB5"/>
    <w:rsid w:val="0080736E"/>
    <w:rsid w:val="00814EFE"/>
    <w:rsid w:val="00830067"/>
    <w:rsid w:val="00831EB5"/>
    <w:rsid w:val="008504DD"/>
    <w:rsid w:val="008513E0"/>
    <w:rsid w:val="008568F7"/>
    <w:rsid w:val="008729A7"/>
    <w:rsid w:val="00875384"/>
    <w:rsid w:val="00882242"/>
    <w:rsid w:val="008904D8"/>
    <w:rsid w:val="0089394F"/>
    <w:rsid w:val="008A5581"/>
    <w:rsid w:val="008B69FB"/>
    <w:rsid w:val="008C11B0"/>
    <w:rsid w:val="008C234F"/>
    <w:rsid w:val="008C5A83"/>
    <w:rsid w:val="008D3B5C"/>
    <w:rsid w:val="008D7A79"/>
    <w:rsid w:val="008E4908"/>
    <w:rsid w:val="008F0726"/>
    <w:rsid w:val="008F2699"/>
    <w:rsid w:val="009040FA"/>
    <w:rsid w:val="00916BED"/>
    <w:rsid w:val="009204EA"/>
    <w:rsid w:val="00920AB8"/>
    <w:rsid w:val="00920D22"/>
    <w:rsid w:val="00921440"/>
    <w:rsid w:val="0092431F"/>
    <w:rsid w:val="0093571D"/>
    <w:rsid w:val="0094299B"/>
    <w:rsid w:val="00952D5F"/>
    <w:rsid w:val="0095394A"/>
    <w:rsid w:val="00955A25"/>
    <w:rsid w:val="00956DF9"/>
    <w:rsid w:val="009572C1"/>
    <w:rsid w:val="009605C5"/>
    <w:rsid w:val="00960EBC"/>
    <w:rsid w:val="009777C2"/>
    <w:rsid w:val="009849E0"/>
    <w:rsid w:val="00985C21"/>
    <w:rsid w:val="0099305D"/>
    <w:rsid w:val="00994DFE"/>
    <w:rsid w:val="009C3B88"/>
    <w:rsid w:val="009D379B"/>
    <w:rsid w:val="009D37C7"/>
    <w:rsid w:val="009D65A7"/>
    <w:rsid w:val="009D7110"/>
    <w:rsid w:val="009E7842"/>
    <w:rsid w:val="009F0E95"/>
    <w:rsid w:val="009F2EC8"/>
    <w:rsid w:val="00A233FF"/>
    <w:rsid w:val="00A24A8A"/>
    <w:rsid w:val="00A24E81"/>
    <w:rsid w:val="00A36B3E"/>
    <w:rsid w:val="00A433D7"/>
    <w:rsid w:val="00A43EA2"/>
    <w:rsid w:val="00A537A6"/>
    <w:rsid w:val="00A546FE"/>
    <w:rsid w:val="00A55F7D"/>
    <w:rsid w:val="00A55FFE"/>
    <w:rsid w:val="00A7111F"/>
    <w:rsid w:val="00A772CA"/>
    <w:rsid w:val="00A807AD"/>
    <w:rsid w:val="00A940CF"/>
    <w:rsid w:val="00AA000B"/>
    <w:rsid w:val="00AA1A4E"/>
    <w:rsid w:val="00AA392E"/>
    <w:rsid w:val="00AA72A6"/>
    <w:rsid w:val="00AB0670"/>
    <w:rsid w:val="00AB0BE2"/>
    <w:rsid w:val="00AB75B2"/>
    <w:rsid w:val="00AC43C2"/>
    <w:rsid w:val="00AD166C"/>
    <w:rsid w:val="00AE0865"/>
    <w:rsid w:val="00AE1C59"/>
    <w:rsid w:val="00AE421D"/>
    <w:rsid w:val="00AE6176"/>
    <w:rsid w:val="00AE6899"/>
    <w:rsid w:val="00AE6BD0"/>
    <w:rsid w:val="00AF742F"/>
    <w:rsid w:val="00B03054"/>
    <w:rsid w:val="00B07CC0"/>
    <w:rsid w:val="00B11C9A"/>
    <w:rsid w:val="00B132C9"/>
    <w:rsid w:val="00B16C37"/>
    <w:rsid w:val="00B20781"/>
    <w:rsid w:val="00B225DB"/>
    <w:rsid w:val="00B3778B"/>
    <w:rsid w:val="00B41716"/>
    <w:rsid w:val="00B46591"/>
    <w:rsid w:val="00B61146"/>
    <w:rsid w:val="00B62268"/>
    <w:rsid w:val="00B6434C"/>
    <w:rsid w:val="00B708A9"/>
    <w:rsid w:val="00B850E2"/>
    <w:rsid w:val="00B8672A"/>
    <w:rsid w:val="00B9422D"/>
    <w:rsid w:val="00B95FD4"/>
    <w:rsid w:val="00BA1BAB"/>
    <w:rsid w:val="00BA549B"/>
    <w:rsid w:val="00BB412B"/>
    <w:rsid w:val="00BC51CC"/>
    <w:rsid w:val="00BC6E34"/>
    <w:rsid w:val="00BD1F63"/>
    <w:rsid w:val="00BD5A14"/>
    <w:rsid w:val="00BD75CA"/>
    <w:rsid w:val="00BE0379"/>
    <w:rsid w:val="00BE0ED9"/>
    <w:rsid w:val="00BF1333"/>
    <w:rsid w:val="00BF1867"/>
    <w:rsid w:val="00C03843"/>
    <w:rsid w:val="00C14B20"/>
    <w:rsid w:val="00C175CC"/>
    <w:rsid w:val="00C24682"/>
    <w:rsid w:val="00C25E28"/>
    <w:rsid w:val="00C26AF3"/>
    <w:rsid w:val="00C27484"/>
    <w:rsid w:val="00C3254A"/>
    <w:rsid w:val="00C32926"/>
    <w:rsid w:val="00C35A29"/>
    <w:rsid w:val="00C3791D"/>
    <w:rsid w:val="00C40F37"/>
    <w:rsid w:val="00C46031"/>
    <w:rsid w:val="00C46B58"/>
    <w:rsid w:val="00C50AE2"/>
    <w:rsid w:val="00C56EBE"/>
    <w:rsid w:val="00C664E5"/>
    <w:rsid w:val="00C70198"/>
    <w:rsid w:val="00C72DDA"/>
    <w:rsid w:val="00C75260"/>
    <w:rsid w:val="00C86F10"/>
    <w:rsid w:val="00C95438"/>
    <w:rsid w:val="00CA2070"/>
    <w:rsid w:val="00CA61D8"/>
    <w:rsid w:val="00CB118F"/>
    <w:rsid w:val="00CB34AA"/>
    <w:rsid w:val="00CB39BC"/>
    <w:rsid w:val="00CB50C8"/>
    <w:rsid w:val="00CB5410"/>
    <w:rsid w:val="00CC14F5"/>
    <w:rsid w:val="00CD5CCC"/>
    <w:rsid w:val="00CD603D"/>
    <w:rsid w:val="00CE19E0"/>
    <w:rsid w:val="00CE5010"/>
    <w:rsid w:val="00CF0989"/>
    <w:rsid w:val="00D03D6E"/>
    <w:rsid w:val="00D05032"/>
    <w:rsid w:val="00D13F93"/>
    <w:rsid w:val="00D16A5A"/>
    <w:rsid w:val="00D1782D"/>
    <w:rsid w:val="00D218FE"/>
    <w:rsid w:val="00D23A1E"/>
    <w:rsid w:val="00D2480A"/>
    <w:rsid w:val="00D248C8"/>
    <w:rsid w:val="00D254C6"/>
    <w:rsid w:val="00D25C64"/>
    <w:rsid w:val="00D32304"/>
    <w:rsid w:val="00D32F90"/>
    <w:rsid w:val="00D333BD"/>
    <w:rsid w:val="00D4051D"/>
    <w:rsid w:val="00D46078"/>
    <w:rsid w:val="00D5243E"/>
    <w:rsid w:val="00D551B9"/>
    <w:rsid w:val="00D56C9A"/>
    <w:rsid w:val="00D57980"/>
    <w:rsid w:val="00D65908"/>
    <w:rsid w:val="00D6663C"/>
    <w:rsid w:val="00D666E6"/>
    <w:rsid w:val="00D67D0B"/>
    <w:rsid w:val="00D73798"/>
    <w:rsid w:val="00D739E0"/>
    <w:rsid w:val="00D74843"/>
    <w:rsid w:val="00D81CE1"/>
    <w:rsid w:val="00D9743F"/>
    <w:rsid w:val="00DA5962"/>
    <w:rsid w:val="00DA611B"/>
    <w:rsid w:val="00DB32E7"/>
    <w:rsid w:val="00DB3C9F"/>
    <w:rsid w:val="00DC0825"/>
    <w:rsid w:val="00DC24B8"/>
    <w:rsid w:val="00DD3341"/>
    <w:rsid w:val="00DD7E67"/>
    <w:rsid w:val="00DE451C"/>
    <w:rsid w:val="00DF09AA"/>
    <w:rsid w:val="00DF2A05"/>
    <w:rsid w:val="00DF6573"/>
    <w:rsid w:val="00E03A75"/>
    <w:rsid w:val="00E07127"/>
    <w:rsid w:val="00E101C1"/>
    <w:rsid w:val="00E1404A"/>
    <w:rsid w:val="00E21974"/>
    <w:rsid w:val="00E22541"/>
    <w:rsid w:val="00E242EA"/>
    <w:rsid w:val="00E25160"/>
    <w:rsid w:val="00E2685B"/>
    <w:rsid w:val="00E32155"/>
    <w:rsid w:val="00E32985"/>
    <w:rsid w:val="00E41A4C"/>
    <w:rsid w:val="00E501BF"/>
    <w:rsid w:val="00E50F7F"/>
    <w:rsid w:val="00E51385"/>
    <w:rsid w:val="00E5275D"/>
    <w:rsid w:val="00E53FDD"/>
    <w:rsid w:val="00E57DD9"/>
    <w:rsid w:val="00E6316B"/>
    <w:rsid w:val="00E67BE2"/>
    <w:rsid w:val="00E67F40"/>
    <w:rsid w:val="00E70444"/>
    <w:rsid w:val="00E87AA2"/>
    <w:rsid w:val="00EA5524"/>
    <w:rsid w:val="00EA73E7"/>
    <w:rsid w:val="00EB0CF1"/>
    <w:rsid w:val="00EC0662"/>
    <w:rsid w:val="00EC4123"/>
    <w:rsid w:val="00EC457C"/>
    <w:rsid w:val="00ED0F63"/>
    <w:rsid w:val="00ED141F"/>
    <w:rsid w:val="00ED68FC"/>
    <w:rsid w:val="00ED6FC1"/>
    <w:rsid w:val="00ED79B9"/>
    <w:rsid w:val="00EE2AB8"/>
    <w:rsid w:val="00EE3294"/>
    <w:rsid w:val="00EE32A4"/>
    <w:rsid w:val="00EF3DD0"/>
    <w:rsid w:val="00EF480D"/>
    <w:rsid w:val="00EF772F"/>
    <w:rsid w:val="00F0011B"/>
    <w:rsid w:val="00F158F4"/>
    <w:rsid w:val="00F16A31"/>
    <w:rsid w:val="00F31EE9"/>
    <w:rsid w:val="00F32FDB"/>
    <w:rsid w:val="00F330A1"/>
    <w:rsid w:val="00F3735A"/>
    <w:rsid w:val="00F37E3B"/>
    <w:rsid w:val="00F47A77"/>
    <w:rsid w:val="00F521AC"/>
    <w:rsid w:val="00F5326E"/>
    <w:rsid w:val="00F57CB1"/>
    <w:rsid w:val="00F63362"/>
    <w:rsid w:val="00F84AF3"/>
    <w:rsid w:val="00F87C65"/>
    <w:rsid w:val="00F951A3"/>
    <w:rsid w:val="00F95E74"/>
    <w:rsid w:val="00FA004C"/>
    <w:rsid w:val="00FA26B3"/>
    <w:rsid w:val="00FA4FD9"/>
    <w:rsid w:val="00FA5370"/>
    <w:rsid w:val="00FA6290"/>
    <w:rsid w:val="00FA7E48"/>
    <w:rsid w:val="00FB0E40"/>
    <w:rsid w:val="00FB4785"/>
    <w:rsid w:val="00FB48D3"/>
    <w:rsid w:val="00FC23D3"/>
    <w:rsid w:val="00FC4185"/>
    <w:rsid w:val="00FD5C24"/>
    <w:rsid w:val="00FD6EE1"/>
    <w:rsid w:val="00FE3996"/>
    <w:rsid w:val="00FE406E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BA986"/>
  <w15:docId w15:val="{7DBBF51C-1DD1-441B-8FC2-12973E98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EC4123"/>
    <w:rPr>
      <w:sz w:val="24"/>
    </w:rPr>
  </w:style>
  <w:style w:type="character" w:styleId="af4">
    <w:name w:val="Hyperlink"/>
    <w:uiPriority w:val="99"/>
    <w:rsid w:val="00B850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5147"/>
  </w:style>
  <w:style w:type="character" w:styleId="af5">
    <w:name w:val="Strong"/>
    <w:uiPriority w:val="22"/>
    <w:qFormat/>
    <w:rsid w:val="00144C79"/>
    <w:rPr>
      <w:b/>
      <w:bCs/>
    </w:rPr>
  </w:style>
  <w:style w:type="paragraph" w:styleId="af6">
    <w:name w:val="footnote text"/>
    <w:basedOn w:val="a"/>
    <w:link w:val="af7"/>
    <w:rsid w:val="00043CFD"/>
    <w:pPr>
      <w:ind w:firstLine="0"/>
      <w:jc w:val="left"/>
    </w:pPr>
    <w:rPr>
      <w:sz w:val="20"/>
    </w:rPr>
  </w:style>
  <w:style w:type="character" w:customStyle="1" w:styleId="af7">
    <w:name w:val="Текст сноски Знак"/>
    <w:basedOn w:val="a0"/>
    <w:link w:val="af6"/>
    <w:rsid w:val="00043CFD"/>
  </w:style>
  <w:style w:type="character" w:styleId="af8">
    <w:name w:val="footnote reference"/>
    <w:rsid w:val="00043C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01F79-E060-4443-BE42-DFC01DC4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6230</CharactersWithSpaces>
  <SharedDoc>false</SharedDoc>
  <HLinks>
    <vt:vector size="6" baseType="variant">
      <vt:variant>
        <vt:i4>2293775</vt:i4>
      </vt:variant>
      <vt:variant>
        <vt:i4>0</vt:i4>
      </vt:variant>
      <vt:variant>
        <vt:i4>0</vt:i4>
      </vt:variant>
      <vt:variant>
        <vt:i4>5</vt:i4>
      </vt:variant>
      <vt:variant>
        <vt:lpwstr>mailto:goa@stol.ru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Пользователь</cp:lastModifiedBy>
  <cp:revision>10</cp:revision>
  <cp:lastPrinted>2017-10-16T07:53:00Z</cp:lastPrinted>
  <dcterms:created xsi:type="dcterms:W3CDTF">2020-07-19T10:32:00Z</dcterms:created>
  <dcterms:modified xsi:type="dcterms:W3CDTF">2023-10-31T11:09:00Z</dcterms:modified>
</cp:coreProperties>
</file>