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E25C" w14:textId="089945F8" w:rsidR="00777765" w:rsidRPr="00A2726E" w:rsidRDefault="008D6F80" w:rsidP="00A27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26E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A2726E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A2726E">
        <w:rPr>
          <w:rFonts w:ascii="Times New Roman" w:hAnsi="Times New Roman" w:cs="Times New Roman"/>
          <w:sz w:val="24"/>
          <w:szCs w:val="24"/>
        </w:rPr>
        <w:t xml:space="preserve">, (812)334-26-04, 8(800) 777-57-57, o.ivanova@auction-house.ru) (далее - Организатор торгов, ОТ), действующее на основании договора с </w:t>
      </w:r>
      <w:r w:rsidRPr="00A2726E">
        <w:rPr>
          <w:rFonts w:ascii="Times New Roman" w:hAnsi="Times New Roman" w:cs="Times New Roman"/>
          <w:b/>
          <w:bCs/>
          <w:sz w:val="24"/>
          <w:szCs w:val="24"/>
        </w:rPr>
        <w:t>Обществом с ограниченной ответственностью «Страховая группа «АСКО» (ООО «СГ «АСКО»,</w:t>
      </w:r>
      <w:r w:rsidRPr="00A2726E">
        <w:rPr>
          <w:rFonts w:ascii="Times New Roman" w:hAnsi="Times New Roman" w:cs="Times New Roman"/>
          <w:sz w:val="24"/>
          <w:szCs w:val="24"/>
        </w:rPr>
        <w:t xml:space="preserve"> адрес регистрации: Республика Татарстан, г. Набережные Челны, пр. Вахитова, д. 24, ИНН 1650014919, ОГРН 1021602010847) (далее – страховая организация), конкурсным управляющим (ликвидатором) которого на основании решения Арбитражного суда Республики Татарстан от 22 марта 2018 г. по делу № А65-4068/2018 является государственная корпорация «Агентство по страхованию вкладов» (109240, г. Москва, ул. Высоцкого, д. 4) (далее – КУ),  </w:t>
      </w:r>
      <w:r w:rsidR="00777765" w:rsidRPr="00A2726E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777765" w:rsidRPr="00A2726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A272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A272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имущества </w:t>
      </w:r>
      <w:r w:rsidR="000137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страховой</w:t>
      </w:r>
      <w:r w:rsidR="00777765" w:rsidRPr="00A272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организации (далее - Торги).</w:t>
      </w:r>
    </w:p>
    <w:p w14:paraId="7FBCABA6" w14:textId="77777777" w:rsidR="00777765" w:rsidRPr="00A2726E" w:rsidRDefault="00777765" w:rsidP="00A272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26E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B772D21" w14:textId="44FDE7DD" w:rsidR="00B368B1" w:rsidRPr="00A2726E" w:rsidRDefault="00B368B1" w:rsidP="00A272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26E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7F0BF450" w14:textId="1E6C83BC" w:rsidR="00B368B1" w:rsidRPr="00A2726E" w:rsidRDefault="00123932" w:rsidP="00A2726E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26E">
        <w:rPr>
          <w:rFonts w:ascii="Times New Roman" w:hAnsi="Times New Roman" w:cs="Times New Roman"/>
          <w:sz w:val="24"/>
          <w:szCs w:val="24"/>
        </w:rPr>
        <w:t>Лот 1 –</w:t>
      </w:r>
      <w:r w:rsidRPr="00A272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26E">
        <w:rPr>
          <w:rFonts w:ascii="Times New Roman" w:eastAsia="Times New Roman" w:hAnsi="Times New Roman" w:cs="Times New Roman"/>
          <w:color w:val="000000"/>
          <w:sz w:val="24"/>
          <w:szCs w:val="24"/>
        </w:rPr>
        <w:t>Злобина Людмила Ивановна, решение Промышленного районного суда г. Самары по делу 2-6/2021 от 11.04.2023 (418 605,61 руб.)</w:t>
      </w:r>
      <w:r w:rsidRPr="00A2726E">
        <w:rPr>
          <w:rFonts w:ascii="Times New Roman" w:hAnsi="Times New Roman" w:cs="Times New Roman"/>
          <w:sz w:val="24"/>
          <w:szCs w:val="24"/>
        </w:rPr>
        <w:t xml:space="preserve"> –</w:t>
      </w:r>
      <w:r w:rsidRPr="00A272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26E">
        <w:rPr>
          <w:rFonts w:ascii="Times New Roman" w:eastAsia="Times New Roman" w:hAnsi="Times New Roman" w:cs="Times New Roman"/>
          <w:color w:val="000000"/>
          <w:sz w:val="24"/>
          <w:szCs w:val="24"/>
        </w:rPr>
        <w:t>418 605,61</w:t>
      </w:r>
      <w:r w:rsidRPr="00A2726E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08A89069" w14:textId="369AAA71" w:rsidR="00B368B1" w:rsidRPr="00A2726E" w:rsidRDefault="00B368B1" w:rsidP="00A272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2726E">
        <w:rPr>
          <w:color w:val="000000"/>
        </w:rPr>
        <w:t>С подробной информацией о составе лот</w:t>
      </w:r>
      <w:r w:rsidR="00971182" w:rsidRPr="00A2726E">
        <w:rPr>
          <w:color w:val="000000"/>
        </w:rPr>
        <w:t>а</w:t>
      </w:r>
      <w:r w:rsidRPr="00A2726E">
        <w:rPr>
          <w:color w:val="000000"/>
        </w:rPr>
        <w:t xml:space="preserve"> </w:t>
      </w:r>
      <w:r w:rsidR="000137D2" w:rsidRPr="000137D2">
        <w:rPr>
          <w:color w:val="000000"/>
        </w:rPr>
        <w:t>страховой</w:t>
      </w:r>
      <w:r w:rsidRPr="00A2726E">
        <w:rPr>
          <w:color w:val="000000"/>
        </w:rPr>
        <w:t xml:space="preserve"> организации можно ознакомиться на сайте ОТ http://www.auction-house.ru/, также </w:t>
      </w:r>
      <w:hyperlink r:id="rId4" w:history="1">
        <w:r w:rsidRPr="00A2726E">
          <w:rPr>
            <w:rStyle w:val="a4"/>
          </w:rPr>
          <w:t>www.asv.org.ru</w:t>
        </w:r>
      </w:hyperlink>
      <w:r w:rsidRPr="00A2726E">
        <w:rPr>
          <w:color w:val="000000"/>
        </w:rPr>
        <w:t xml:space="preserve">, </w:t>
      </w:r>
      <w:hyperlink r:id="rId5" w:history="1">
        <w:r w:rsidRPr="00A2726E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2726E">
        <w:rPr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A2726E" w:rsidRDefault="00B368B1" w:rsidP="00A272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2726E">
        <w:rPr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4C4BA724" w:rsidR="00B368B1" w:rsidRPr="00A2726E" w:rsidRDefault="00B368B1" w:rsidP="00A272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2726E">
        <w:rPr>
          <w:b/>
          <w:bCs/>
          <w:color w:val="000000"/>
        </w:rPr>
        <w:t>Торги</w:t>
      </w:r>
      <w:r w:rsidRPr="00A2726E">
        <w:rPr>
          <w:color w:val="000000"/>
        </w:rPr>
        <w:t xml:space="preserve"> имуществом </w:t>
      </w:r>
      <w:r w:rsidR="000137D2" w:rsidRPr="000137D2">
        <w:rPr>
          <w:color w:val="000000"/>
        </w:rPr>
        <w:t>страховой</w:t>
      </w:r>
      <w:r w:rsidRPr="00A2726E">
        <w:rPr>
          <w:color w:val="000000"/>
        </w:rPr>
        <w:t xml:space="preserve"> организации будут проведены в 14:00 часов по московскому времени </w:t>
      </w:r>
      <w:r w:rsidR="00A2726E" w:rsidRPr="00A2726E">
        <w:rPr>
          <w:b/>
          <w:bCs/>
          <w:color w:val="000000"/>
        </w:rPr>
        <w:t>08 ноября</w:t>
      </w:r>
      <w:r w:rsidRPr="00A2726E">
        <w:rPr>
          <w:color w:val="000000"/>
        </w:rPr>
        <w:t xml:space="preserve"> </w:t>
      </w:r>
      <w:r w:rsidRPr="00A2726E">
        <w:rPr>
          <w:b/>
        </w:rPr>
        <w:t>2023 г.</w:t>
      </w:r>
      <w:r w:rsidRPr="00A2726E">
        <w:t xml:space="preserve"> </w:t>
      </w:r>
      <w:r w:rsidRPr="00A2726E">
        <w:rPr>
          <w:color w:val="000000"/>
        </w:rPr>
        <w:t xml:space="preserve">на электронной площадке АО «Российский аукционный дом» по адресу: </w:t>
      </w:r>
      <w:hyperlink r:id="rId6" w:history="1">
        <w:r w:rsidRPr="00A2726E">
          <w:rPr>
            <w:rStyle w:val="a4"/>
          </w:rPr>
          <w:t>http://lot-online.ru</w:t>
        </w:r>
      </w:hyperlink>
      <w:r w:rsidRPr="00A2726E">
        <w:rPr>
          <w:color w:val="000000"/>
        </w:rPr>
        <w:t xml:space="preserve"> (далее – ЭТП).</w:t>
      </w:r>
    </w:p>
    <w:p w14:paraId="50FBD816" w14:textId="77777777" w:rsidR="00B368B1" w:rsidRPr="00A2726E" w:rsidRDefault="00B368B1" w:rsidP="00A272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2726E">
        <w:rPr>
          <w:color w:val="000000"/>
        </w:rPr>
        <w:t>Время окончания Торгов:</w:t>
      </w:r>
    </w:p>
    <w:p w14:paraId="689DA998" w14:textId="77777777" w:rsidR="00B368B1" w:rsidRPr="00A2726E" w:rsidRDefault="00B368B1" w:rsidP="00A272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2726E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A2726E" w:rsidRDefault="00B368B1" w:rsidP="00A272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2726E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6FD167DC" w:rsidR="00B368B1" w:rsidRPr="00A2726E" w:rsidRDefault="00B368B1" w:rsidP="00A272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2726E">
        <w:rPr>
          <w:color w:val="000000"/>
        </w:rPr>
        <w:t xml:space="preserve">В случае, если по итогам Торгов, назначенных на </w:t>
      </w:r>
      <w:r w:rsidR="00A2726E" w:rsidRPr="00A2726E">
        <w:rPr>
          <w:b/>
          <w:bCs/>
          <w:color w:val="000000"/>
        </w:rPr>
        <w:t>08 ноября</w:t>
      </w:r>
      <w:r w:rsidRPr="00A2726E">
        <w:rPr>
          <w:color w:val="000000"/>
        </w:rPr>
        <w:t xml:space="preserve"> </w:t>
      </w:r>
      <w:r w:rsidRPr="00A2726E">
        <w:rPr>
          <w:b/>
          <w:bCs/>
          <w:color w:val="000000"/>
        </w:rPr>
        <w:t>2023 г.,</w:t>
      </w:r>
      <w:r w:rsidRPr="00A2726E">
        <w:rPr>
          <w:color w:val="000000"/>
        </w:rPr>
        <w:t xml:space="preserve"> лот не реализован, то в 14:00 часов по московскому времени </w:t>
      </w:r>
      <w:r w:rsidR="00A2726E" w:rsidRPr="00A2726E">
        <w:rPr>
          <w:b/>
          <w:bCs/>
          <w:color w:val="000000"/>
        </w:rPr>
        <w:t>25 декабря</w:t>
      </w:r>
      <w:r w:rsidRPr="00A2726E">
        <w:rPr>
          <w:color w:val="000000"/>
        </w:rPr>
        <w:t xml:space="preserve"> </w:t>
      </w:r>
      <w:r w:rsidRPr="00A2726E">
        <w:rPr>
          <w:b/>
          <w:bCs/>
          <w:color w:val="000000"/>
        </w:rPr>
        <w:t>2023</w:t>
      </w:r>
      <w:r w:rsidRPr="00A2726E">
        <w:rPr>
          <w:b/>
        </w:rPr>
        <w:t xml:space="preserve"> г.</w:t>
      </w:r>
      <w:r w:rsidRPr="00A2726E">
        <w:t xml:space="preserve"> </w:t>
      </w:r>
      <w:r w:rsidRPr="00A2726E">
        <w:rPr>
          <w:color w:val="000000"/>
        </w:rPr>
        <w:t>на ЭТП</w:t>
      </w:r>
      <w:r w:rsidRPr="00A2726E">
        <w:t xml:space="preserve"> </w:t>
      </w:r>
      <w:r w:rsidRPr="00A2726E">
        <w:rPr>
          <w:color w:val="000000"/>
        </w:rPr>
        <w:t>будут проведены</w:t>
      </w:r>
      <w:r w:rsidRPr="00A2726E">
        <w:rPr>
          <w:b/>
          <w:bCs/>
          <w:color w:val="000000"/>
        </w:rPr>
        <w:t xml:space="preserve"> повторные Торги </w:t>
      </w:r>
      <w:r w:rsidRPr="00A2726E">
        <w:rPr>
          <w:color w:val="000000"/>
        </w:rPr>
        <w:t>со снижением начальной цены лот</w:t>
      </w:r>
      <w:r w:rsidR="00A2726E" w:rsidRPr="00A2726E">
        <w:rPr>
          <w:color w:val="000000"/>
        </w:rPr>
        <w:t>а</w:t>
      </w:r>
      <w:r w:rsidRPr="00A2726E">
        <w:rPr>
          <w:color w:val="000000"/>
        </w:rPr>
        <w:t xml:space="preserve"> на 10 (Десять) процентов.</w:t>
      </w:r>
    </w:p>
    <w:p w14:paraId="1CEBE899" w14:textId="77777777" w:rsidR="00B368B1" w:rsidRPr="00A2726E" w:rsidRDefault="00B368B1" w:rsidP="00A272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2726E">
        <w:rPr>
          <w:color w:val="000000"/>
        </w:rPr>
        <w:t>Оператор ЭТП (далее – Оператор) обеспечивает проведение Торгов.</w:t>
      </w:r>
    </w:p>
    <w:p w14:paraId="2146F187" w14:textId="0134285B" w:rsidR="00B368B1" w:rsidRPr="00A2726E" w:rsidRDefault="00B368B1" w:rsidP="00A272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2726E">
        <w:rPr>
          <w:color w:val="000000"/>
        </w:rPr>
        <w:t xml:space="preserve">Прием Оператором заявок и предложений о цене приобретения имущества </w:t>
      </w:r>
      <w:r w:rsidR="000137D2" w:rsidRPr="000137D2">
        <w:rPr>
          <w:color w:val="000000"/>
        </w:rPr>
        <w:t>страховой</w:t>
      </w:r>
      <w:r w:rsidRPr="00A2726E">
        <w:rPr>
          <w:color w:val="000000"/>
        </w:rPr>
        <w:t xml:space="preserve"> организации на участие в первых Торгах начинается в 00:00 часов по московскому времени </w:t>
      </w:r>
      <w:r w:rsidR="00A2726E" w:rsidRPr="00A2726E">
        <w:rPr>
          <w:b/>
          <w:bCs/>
          <w:color w:val="000000"/>
        </w:rPr>
        <w:t>26 сентября</w:t>
      </w:r>
      <w:r w:rsidR="00A2726E" w:rsidRPr="00A2726E">
        <w:rPr>
          <w:color w:val="000000"/>
        </w:rPr>
        <w:t xml:space="preserve"> </w:t>
      </w:r>
      <w:r w:rsidRPr="00A2726E">
        <w:rPr>
          <w:b/>
          <w:bCs/>
          <w:color w:val="000000"/>
        </w:rPr>
        <w:t>2023 г.,</w:t>
      </w:r>
      <w:r w:rsidRPr="00A2726E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A2726E" w:rsidRPr="00A2726E">
        <w:rPr>
          <w:b/>
          <w:bCs/>
          <w:color w:val="000000"/>
        </w:rPr>
        <w:t>13 ноября</w:t>
      </w:r>
      <w:r w:rsidRPr="00A2726E">
        <w:rPr>
          <w:color w:val="000000"/>
        </w:rPr>
        <w:t xml:space="preserve"> </w:t>
      </w:r>
      <w:r w:rsidRPr="00A2726E">
        <w:rPr>
          <w:b/>
          <w:bCs/>
          <w:color w:val="000000"/>
        </w:rPr>
        <w:t>2023</w:t>
      </w:r>
      <w:r w:rsidRPr="00A2726E">
        <w:rPr>
          <w:b/>
          <w:bCs/>
        </w:rPr>
        <w:t xml:space="preserve"> г.</w:t>
      </w:r>
      <w:r w:rsidRPr="00A2726E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29732E1D" w:rsidR="00B368B1" w:rsidRPr="00A2726E" w:rsidRDefault="00B368B1" w:rsidP="00A272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2726E">
        <w:rPr>
          <w:color w:val="000000"/>
        </w:rPr>
        <w:t xml:space="preserve">На основании п. 4 ст. 139 Федерального закона № 127-ФЗ «О несостоятельности (банкротстве)» имущество </w:t>
      </w:r>
      <w:r w:rsidR="000137D2" w:rsidRPr="000137D2">
        <w:rPr>
          <w:color w:val="000000"/>
        </w:rPr>
        <w:t>страховой</w:t>
      </w:r>
      <w:r w:rsidRPr="00A2726E">
        <w:rPr>
          <w:color w:val="000000"/>
        </w:rPr>
        <w:t xml:space="preserve">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1E25C234" w:rsidR="00B368B1" w:rsidRPr="00A2726E" w:rsidRDefault="00B368B1" w:rsidP="00A272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2726E">
        <w:rPr>
          <w:b/>
          <w:bCs/>
          <w:color w:val="000000"/>
        </w:rPr>
        <w:t>Торги ППП</w:t>
      </w:r>
      <w:r w:rsidRPr="00A2726E">
        <w:rPr>
          <w:color w:val="000000"/>
          <w:shd w:val="clear" w:color="auto" w:fill="FFFFFF"/>
        </w:rPr>
        <w:t xml:space="preserve"> будут проведены на ЭТП: </w:t>
      </w:r>
      <w:r w:rsidRPr="00A2726E">
        <w:rPr>
          <w:b/>
          <w:bCs/>
          <w:color w:val="000000"/>
        </w:rPr>
        <w:t xml:space="preserve">с </w:t>
      </w:r>
      <w:r w:rsidR="00A2726E" w:rsidRPr="00A5198C">
        <w:rPr>
          <w:rFonts w:eastAsia="Times New Roman"/>
          <w:b/>
          <w:bCs/>
          <w:color w:val="000000"/>
        </w:rPr>
        <w:t>28 декабря</w:t>
      </w:r>
      <w:r w:rsidRPr="00A2726E">
        <w:rPr>
          <w:b/>
          <w:bCs/>
          <w:color w:val="000000"/>
        </w:rPr>
        <w:t xml:space="preserve"> 2023 г. по</w:t>
      </w:r>
      <w:r w:rsidR="00A2726E" w:rsidRPr="00A2726E">
        <w:rPr>
          <w:b/>
          <w:bCs/>
          <w:color w:val="000000"/>
        </w:rPr>
        <w:t xml:space="preserve"> </w:t>
      </w:r>
      <w:r w:rsidR="00A2726E" w:rsidRPr="00A5198C">
        <w:rPr>
          <w:rFonts w:eastAsia="Times New Roman"/>
          <w:b/>
          <w:bCs/>
          <w:color w:val="000000"/>
        </w:rPr>
        <w:t xml:space="preserve">14 февраля </w:t>
      </w:r>
      <w:r w:rsidRPr="00A2726E">
        <w:rPr>
          <w:b/>
          <w:bCs/>
          <w:color w:val="000000"/>
        </w:rPr>
        <w:t>202</w:t>
      </w:r>
      <w:r w:rsidR="002E08E9">
        <w:rPr>
          <w:b/>
          <w:bCs/>
          <w:color w:val="000000"/>
        </w:rPr>
        <w:t>4</w:t>
      </w:r>
      <w:r w:rsidRPr="00A2726E">
        <w:rPr>
          <w:b/>
          <w:bCs/>
          <w:color w:val="000000"/>
        </w:rPr>
        <w:t xml:space="preserve"> г.</w:t>
      </w:r>
    </w:p>
    <w:p w14:paraId="154FF146" w14:textId="0AE43622" w:rsidR="00777765" w:rsidRPr="00A2726E" w:rsidRDefault="00777765" w:rsidP="00A272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A2726E" w:rsidRPr="00A51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 декабря</w:t>
      </w:r>
      <w:r w:rsidRPr="00A27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7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 w:rsidRPr="00A27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A27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A27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A27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A27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D95560" w:rsidRPr="00A27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Один</w:t>
      </w:r>
      <w:r w:rsidRPr="00A27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календарны</w:t>
      </w:r>
      <w:r w:rsidR="00D95560" w:rsidRPr="00A27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A27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E0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="00D95560" w:rsidRPr="002E0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ень</w:t>
      </w:r>
      <w:r w:rsidRPr="00A27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A2726E" w:rsidRPr="00A272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7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</w:p>
    <w:p w14:paraId="5A2E6EEE" w14:textId="59564CD7" w:rsidR="00515CBE" w:rsidRPr="00A2726E" w:rsidRDefault="00515CBE" w:rsidP="00A272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2726E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A2726E" w:rsidRPr="00A2726E">
        <w:rPr>
          <w:color w:val="000000"/>
        </w:rPr>
        <w:t>а</w:t>
      </w:r>
      <w:r w:rsidRPr="00A2726E">
        <w:rPr>
          <w:color w:val="000000"/>
        </w:rPr>
        <w:t xml:space="preserve">, и не позднее 18:00 </w:t>
      </w:r>
      <w:r w:rsidRPr="00A2726E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</w:t>
      </w:r>
      <w:r w:rsidR="00A2726E" w:rsidRPr="00A2726E">
        <w:rPr>
          <w:color w:val="000000"/>
        </w:rPr>
        <w:t>а</w:t>
      </w:r>
      <w:r w:rsidRPr="00A2726E">
        <w:rPr>
          <w:color w:val="000000"/>
        </w:rPr>
        <w:t>.</w:t>
      </w:r>
    </w:p>
    <w:p w14:paraId="2858EAB5" w14:textId="7D1CEFF4" w:rsidR="00EA7238" w:rsidRPr="00A2726E" w:rsidRDefault="00EA7238" w:rsidP="00A272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2726E">
        <w:rPr>
          <w:color w:val="000000"/>
        </w:rPr>
        <w:t>Оператор обеспечивает проведение Торгов ППП.</w:t>
      </w:r>
    </w:p>
    <w:p w14:paraId="0069CB14" w14:textId="539AE549" w:rsidR="00A2726E" w:rsidRPr="00A2726E" w:rsidRDefault="00515CBE" w:rsidP="00A2726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26E">
        <w:rPr>
          <w:rFonts w:ascii="Times New Roman" w:hAnsi="Times New Roman" w:cs="Times New Roman"/>
          <w:color w:val="000000"/>
          <w:sz w:val="24"/>
          <w:szCs w:val="24"/>
        </w:rPr>
        <w:t>Начальн</w:t>
      </w:r>
      <w:r w:rsidR="00A2726E" w:rsidRPr="00A2726E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A2726E">
        <w:rPr>
          <w:rFonts w:ascii="Times New Roman" w:hAnsi="Times New Roman" w:cs="Times New Roman"/>
          <w:color w:val="000000"/>
          <w:sz w:val="24"/>
          <w:szCs w:val="24"/>
        </w:rPr>
        <w:t xml:space="preserve"> цен</w:t>
      </w:r>
      <w:r w:rsidR="00A2726E" w:rsidRPr="00A2726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2726E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A2726E" w:rsidRPr="00A2726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2726E">
        <w:rPr>
          <w:rFonts w:ascii="Times New Roman" w:hAnsi="Times New Roman" w:cs="Times New Roman"/>
          <w:color w:val="000000"/>
          <w:sz w:val="24"/>
          <w:szCs w:val="24"/>
        </w:rPr>
        <w:t xml:space="preserve"> на Торгах ППП устанавлива</w:t>
      </w:r>
      <w:r w:rsidR="00A2726E" w:rsidRPr="00A2726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2726E">
        <w:rPr>
          <w:rFonts w:ascii="Times New Roman" w:hAnsi="Times New Roman" w:cs="Times New Roman"/>
          <w:color w:val="000000"/>
          <w:sz w:val="24"/>
          <w:szCs w:val="24"/>
        </w:rPr>
        <w:t>тся равн</w:t>
      </w:r>
      <w:r w:rsidR="00A2726E" w:rsidRPr="00A2726E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A2726E">
        <w:rPr>
          <w:rFonts w:ascii="Times New Roman" w:hAnsi="Times New Roman" w:cs="Times New Roman"/>
          <w:color w:val="000000"/>
          <w:sz w:val="24"/>
          <w:szCs w:val="24"/>
        </w:rPr>
        <w:t xml:space="preserve"> начальн</w:t>
      </w:r>
      <w:r w:rsidR="00A2726E" w:rsidRPr="00A2726E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A2726E">
        <w:rPr>
          <w:rFonts w:ascii="Times New Roman" w:hAnsi="Times New Roman" w:cs="Times New Roman"/>
          <w:color w:val="000000"/>
          <w:sz w:val="24"/>
          <w:szCs w:val="24"/>
        </w:rPr>
        <w:t xml:space="preserve"> цен</w:t>
      </w:r>
      <w:r w:rsidR="00A2726E" w:rsidRPr="00A2726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2726E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A2726E" w:rsidRPr="00A2726E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A2726E">
        <w:rPr>
          <w:rFonts w:ascii="Times New Roman" w:hAnsi="Times New Roman" w:cs="Times New Roman"/>
          <w:color w:val="000000"/>
          <w:sz w:val="24"/>
          <w:szCs w:val="24"/>
        </w:rPr>
        <w:t>на повторных Торгах:</w:t>
      </w:r>
      <w:r w:rsidR="00A2726E" w:rsidRPr="00A27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7D2DE7D" w14:textId="1A31B7ED" w:rsidR="00A2726E" w:rsidRPr="00A2726E" w:rsidRDefault="00A2726E" w:rsidP="00A2726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98C">
        <w:rPr>
          <w:rFonts w:ascii="Times New Roman" w:eastAsia="Times New Roman" w:hAnsi="Times New Roman" w:cs="Times New Roman"/>
          <w:color w:val="000000"/>
          <w:sz w:val="24"/>
          <w:szCs w:val="24"/>
        </w:rPr>
        <w:t>с 28 декабря 2023 г. по 03 января 2024 г. - в размере начальной цены продажи лот</w:t>
      </w:r>
      <w:r w:rsidRPr="00A272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51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FAE4909" w14:textId="77777777" w:rsidR="00A2726E" w:rsidRPr="00A2726E" w:rsidRDefault="00A2726E" w:rsidP="00A2726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98C">
        <w:rPr>
          <w:rFonts w:ascii="Times New Roman" w:eastAsia="Times New Roman" w:hAnsi="Times New Roman" w:cs="Times New Roman"/>
          <w:color w:val="000000"/>
          <w:sz w:val="24"/>
          <w:szCs w:val="24"/>
        </w:rPr>
        <w:t>с 04 января 2024 г. по 10 января 2024 г. - в размере 90,06% от начальной цены продажи лот</w:t>
      </w:r>
      <w:r w:rsidRPr="00A272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51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C34C020" w14:textId="77777777" w:rsidR="00A2726E" w:rsidRPr="00A2726E" w:rsidRDefault="00A2726E" w:rsidP="00A2726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98C">
        <w:rPr>
          <w:rFonts w:ascii="Times New Roman" w:eastAsia="Times New Roman" w:hAnsi="Times New Roman" w:cs="Times New Roman"/>
          <w:color w:val="000000"/>
          <w:sz w:val="24"/>
          <w:szCs w:val="24"/>
        </w:rPr>
        <w:t>с 11 января 2024 г. по 17 января 2024 г. - в размере 80,12% от начальной цены продажи лот</w:t>
      </w:r>
      <w:r w:rsidRPr="00A272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51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EBB6E02" w14:textId="77777777" w:rsidR="00A2726E" w:rsidRPr="00A2726E" w:rsidRDefault="00A2726E" w:rsidP="00A2726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98C">
        <w:rPr>
          <w:rFonts w:ascii="Times New Roman" w:eastAsia="Times New Roman" w:hAnsi="Times New Roman" w:cs="Times New Roman"/>
          <w:color w:val="000000"/>
          <w:sz w:val="24"/>
          <w:szCs w:val="24"/>
        </w:rPr>
        <w:t>с 18 января 2024 г. по 24 января 2024 г. - в размере 70,18% от начальной цены продажи лот</w:t>
      </w:r>
      <w:r w:rsidRPr="00A272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51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778093C" w14:textId="77777777" w:rsidR="00A2726E" w:rsidRPr="00A2726E" w:rsidRDefault="00A2726E" w:rsidP="00A2726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98C">
        <w:rPr>
          <w:rFonts w:ascii="Times New Roman" w:eastAsia="Times New Roman" w:hAnsi="Times New Roman" w:cs="Times New Roman"/>
          <w:color w:val="000000"/>
          <w:sz w:val="24"/>
          <w:szCs w:val="24"/>
        </w:rPr>
        <w:t>с 25 января 2024 г. по 27 января 2024 г. - в размере 60,24% от начальной цены продажи лот</w:t>
      </w:r>
      <w:r w:rsidRPr="00A272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51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30719B7" w14:textId="77777777" w:rsidR="00A2726E" w:rsidRPr="00A2726E" w:rsidRDefault="00A2726E" w:rsidP="00A2726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98C">
        <w:rPr>
          <w:rFonts w:ascii="Times New Roman" w:eastAsia="Times New Roman" w:hAnsi="Times New Roman" w:cs="Times New Roman"/>
          <w:color w:val="000000"/>
          <w:sz w:val="24"/>
          <w:szCs w:val="24"/>
        </w:rPr>
        <w:t>с 28 января 2024 г. по 30 января 2024 г. - в размере 50,30% от начальной цены продажи лот</w:t>
      </w:r>
      <w:r w:rsidRPr="00A272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51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2724FEF" w14:textId="77777777" w:rsidR="00A2726E" w:rsidRPr="00A2726E" w:rsidRDefault="00A2726E" w:rsidP="00A2726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98C">
        <w:rPr>
          <w:rFonts w:ascii="Times New Roman" w:eastAsia="Times New Roman" w:hAnsi="Times New Roman" w:cs="Times New Roman"/>
          <w:color w:val="000000"/>
          <w:sz w:val="24"/>
          <w:szCs w:val="24"/>
        </w:rPr>
        <w:t>с 31 января 2024 г. по 02 февраля 2024 г. - в размере 40,36% от начальной цены продажи лот</w:t>
      </w:r>
      <w:r w:rsidRPr="00A272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51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6713E1E" w14:textId="77777777" w:rsidR="00A2726E" w:rsidRPr="00A2726E" w:rsidRDefault="00A2726E" w:rsidP="00A2726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98C">
        <w:rPr>
          <w:rFonts w:ascii="Times New Roman" w:eastAsia="Times New Roman" w:hAnsi="Times New Roman" w:cs="Times New Roman"/>
          <w:color w:val="000000"/>
          <w:sz w:val="24"/>
          <w:szCs w:val="24"/>
        </w:rPr>
        <w:t>с 03 февраля 2024 г. по 05 февраля 2024 г. - в размере 30,42% от начальной цены продажи лот</w:t>
      </w:r>
      <w:r w:rsidRPr="00A272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51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168EAE1" w14:textId="77777777" w:rsidR="00A2726E" w:rsidRPr="00A2726E" w:rsidRDefault="00A2726E" w:rsidP="00A2726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98C">
        <w:rPr>
          <w:rFonts w:ascii="Times New Roman" w:eastAsia="Times New Roman" w:hAnsi="Times New Roman" w:cs="Times New Roman"/>
          <w:color w:val="000000"/>
          <w:sz w:val="24"/>
          <w:szCs w:val="24"/>
        </w:rPr>
        <w:t>с 06 февраля 2024 г. по 08 февраля 2024 г. - в размере 20,48% от начальной цены продажи лот</w:t>
      </w:r>
      <w:r w:rsidRPr="00A272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51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1077562" w14:textId="77777777" w:rsidR="00A2726E" w:rsidRPr="00A2726E" w:rsidRDefault="00A2726E" w:rsidP="00A2726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98C">
        <w:rPr>
          <w:rFonts w:ascii="Times New Roman" w:eastAsia="Times New Roman" w:hAnsi="Times New Roman" w:cs="Times New Roman"/>
          <w:color w:val="000000"/>
          <w:sz w:val="24"/>
          <w:szCs w:val="24"/>
        </w:rPr>
        <w:t>с 09 февраля 2024 г. по 11 февраля 2024 г. - в размере 10,54% от начальной цены продажи лот</w:t>
      </w:r>
      <w:r w:rsidRPr="00A272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51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E2BFB36" w14:textId="062EFA90" w:rsidR="00515CBE" w:rsidRPr="00A2726E" w:rsidRDefault="00A2726E" w:rsidP="00A272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5198C">
        <w:rPr>
          <w:rFonts w:eastAsia="Times New Roman"/>
          <w:color w:val="000000"/>
        </w:rPr>
        <w:t>с 12 февраля 2024 г. по 14 февраля 2024 г. - в размере 0,60% от начальной цены продажи лот</w:t>
      </w:r>
      <w:r w:rsidRPr="00A2726E">
        <w:rPr>
          <w:rFonts w:eastAsia="Times New Roman"/>
          <w:color w:val="000000"/>
        </w:rPr>
        <w:t>а.</w:t>
      </w:r>
    </w:p>
    <w:p w14:paraId="577CA642" w14:textId="77777777" w:rsidR="00B368B1" w:rsidRPr="00A2726E" w:rsidRDefault="00B368B1" w:rsidP="00A272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2726E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A2726E" w:rsidRDefault="00B368B1" w:rsidP="00A272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26E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A2726E" w:rsidRDefault="00B368B1" w:rsidP="00A272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26E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A2726E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A272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A2726E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A2726E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A2726E" w:rsidRDefault="00B368B1" w:rsidP="00A272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26E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A2726E" w:rsidRDefault="00B368B1" w:rsidP="00A272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26E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A2726E" w:rsidRDefault="00B368B1" w:rsidP="00A272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26E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A2726E" w:rsidRDefault="00B368B1" w:rsidP="00A272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726E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</w:t>
      </w:r>
      <w:r w:rsidRPr="00A2726E">
        <w:rPr>
          <w:rFonts w:ascii="Times New Roman" w:hAnsi="Times New Roman" w:cs="Times New Roman"/>
          <w:sz w:val="24"/>
          <w:szCs w:val="24"/>
        </w:rPr>
        <w:lastRenderedPageBreak/>
        <w:t>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A2726E" w:rsidRDefault="00B368B1" w:rsidP="00A272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26E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2726E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A2726E" w:rsidRDefault="00B368B1" w:rsidP="00A272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726E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638D63A8" w:rsidR="00B368B1" w:rsidRPr="00A2726E" w:rsidRDefault="00B368B1" w:rsidP="00A272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2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2726E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</w:t>
      </w:r>
      <w:r w:rsidR="000137D2" w:rsidRPr="000137D2">
        <w:rPr>
          <w:rFonts w:ascii="Times New Roman" w:hAnsi="Times New Roman" w:cs="Times New Roman"/>
          <w:color w:val="000000"/>
          <w:sz w:val="24"/>
          <w:szCs w:val="24"/>
        </w:rPr>
        <w:t>страховой</w:t>
      </w:r>
      <w:r w:rsidRPr="00A2726E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0B238A54" w:rsidR="00B368B1" w:rsidRPr="00A2726E" w:rsidRDefault="00B368B1" w:rsidP="00A272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26E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</w:t>
      </w:r>
      <w:r w:rsidR="000137D2" w:rsidRPr="000137D2">
        <w:rPr>
          <w:rFonts w:ascii="Times New Roman" w:hAnsi="Times New Roman" w:cs="Times New Roman"/>
          <w:color w:val="000000"/>
          <w:sz w:val="24"/>
          <w:szCs w:val="24"/>
        </w:rPr>
        <w:t>страховой</w:t>
      </w:r>
      <w:r w:rsidRPr="00A2726E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A2726E" w:rsidRDefault="00B368B1" w:rsidP="00A272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26E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A2726E" w:rsidRDefault="00B368B1" w:rsidP="00A272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26E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A2726E" w:rsidRDefault="00B368B1" w:rsidP="00A272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26E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A2726E" w:rsidRDefault="00B368B1" w:rsidP="00A272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26E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A2726E" w:rsidRDefault="00B368B1" w:rsidP="00A272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26E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4EDF3DE0" w:rsidR="00B368B1" w:rsidRPr="00A2726E" w:rsidRDefault="00B368B1" w:rsidP="00A272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26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</w:t>
      </w:r>
      <w:r w:rsidR="009A618D" w:rsidRPr="0031156E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40503810345250007051</w:t>
      </w:r>
      <w:r w:rsidRPr="00A2726E">
        <w:rPr>
          <w:rFonts w:ascii="Times New Roman" w:hAnsi="Times New Roman" w:cs="Times New Roman"/>
          <w:color w:val="000000"/>
          <w:sz w:val="24"/>
          <w:szCs w:val="24"/>
        </w:rPr>
        <w:t xml:space="preserve"> в ГУ Банка России по ЦФО, г. Москва 35, БИК 044525000. В назначении платежа необходимо указывать наименование </w:t>
      </w:r>
      <w:r w:rsidR="000137D2" w:rsidRPr="000137D2">
        <w:rPr>
          <w:rFonts w:ascii="Times New Roman" w:hAnsi="Times New Roman" w:cs="Times New Roman"/>
          <w:color w:val="000000"/>
          <w:sz w:val="24"/>
          <w:szCs w:val="24"/>
        </w:rPr>
        <w:t>страховой</w:t>
      </w:r>
      <w:r w:rsidRPr="00A2726E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A2726E" w:rsidRDefault="00B368B1" w:rsidP="00A272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26E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5C37E4AA" w:rsidR="00B368B1" w:rsidRPr="00A2726E" w:rsidRDefault="00B368B1" w:rsidP="00A272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26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</w:t>
      </w:r>
      <w:r w:rsidRPr="00CC5754">
        <w:rPr>
          <w:rFonts w:ascii="Times New Roman" w:hAnsi="Times New Roman" w:cs="Times New Roman"/>
          <w:color w:val="000000"/>
          <w:sz w:val="24"/>
          <w:szCs w:val="24"/>
        </w:rPr>
        <w:t>имуществе можно получить у КУ</w:t>
      </w:r>
      <w:r w:rsidR="00CC5754" w:rsidRPr="00CC575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C5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5754" w:rsidRPr="00CC57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пн.-чт. с 09:00 </w:t>
      </w:r>
      <w:r w:rsidR="00CC5754" w:rsidRPr="00CC5754">
        <w:rPr>
          <w:rFonts w:ascii="Times New Roman" w:hAnsi="Times New Roman" w:cs="Times New Roman"/>
          <w:sz w:val="24"/>
          <w:szCs w:val="24"/>
        </w:rPr>
        <w:t>д</w:t>
      </w:r>
      <w:r w:rsidR="00CC5754" w:rsidRPr="00CC5754">
        <w:rPr>
          <w:rFonts w:ascii="Times New Roman" w:hAnsi="Times New Roman" w:cs="Times New Roman"/>
          <w:sz w:val="24"/>
          <w:szCs w:val="24"/>
          <w:shd w:val="clear" w:color="auto" w:fill="FFFFFF"/>
        </w:rPr>
        <w:t>о 18:00</w:t>
      </w:r>
      <w:r w:rsidR="00CC5754" w:rsidRPr="00CC5754">
        <w:rPr>
          <w:rFonts w:ascii="Times New Roman" w:hAnsi="Times New Roman" w:cs="Times New Roman"/>
          <w:sz w:val="24"/>
          <w:szCs w:val="24"/>
        </w:rPr>
        <w:t xml:space="preserve"> часов, пт. с 09:00 до 16:45 часов </w:t>
      </w:r>
      <w:r w:rsidRPr="00CC5754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Москва, Павелецкая наб., д. 8, тел. 8-800-505-80-32; у ОТ: </w:t>
      </w:r>
      <w:r w:rsidR="003935AB" w:rsidRPr="00CC5754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</w:t>
      </w:r>
      <w:r w:rsidR="003935AB" w:rsidRPr="00CC5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35AB" w:rsidRPr="00CC5754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 w:rsidRPr="00CC5754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A2726E" w:rsidRDefault="00B368B1" w:rsidP="00A272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26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A2726E" w:rsidRDefault="00B368B1" w:rsidP="00A272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26E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A2726E" w:rsidRDefault="00B368B1" w:rsidP="00A272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A2726E" w:rsidRDefault="007765D6" w:rsidP="00A272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A2726E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137D2"/>
    <w:rsid w:val="000331B7"/>
    <w:rsid w:val="00047751"/>
    <w:rsid w:val="00061D5A"/>
    <w:rsid w:val="000B4E31"/>
    <w:rsid w:val="000F181F"/>
    <w:rsid w:val="0010786A"/>
    <w:rsid w:val="00114F1E"/>
    <w:rsid w:val="00123932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C312D"/>
    <w:rsid w:val="002E08E9"/>
    <w:rsid w:val="00340255"/>
    <w:rsid w:val="0034355F"/>
    <w:rsid w:val="00365722"/>
    <w:rsid w:val="003935AB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6F80"/>
    <w:rsid w:val="008D70AC"/>
    <w:rsid w:val="00914D34"/>
    <w:rsid w:val="00952ED1"/>
    <w:rsid w:val="00971182"/>
    <w:rsid w:val="009730D9"/>
    <w:rsid w:val="00997993"/>
    <w:rsid w:val="009A2AA8"/>
    <w:rsid w:val="009A618D"/>
    <w:rsid w:val="009C6E48"/>
    <w:rsid w:val="009F0E7B"/>
    <w:rsid w:val="00A03865"/>
    <w:rsid w:val="00A115B3"/>
    <w:rsid w:val="00A21CDC"/>
    <w:rsid w:val="00A2726E"/>
    <w:rsid w:val="00A41F3F"/>
    <w:rsid w:val="00A5198C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C5754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18EB"/>
    <w:rsid w:val="00E63959"/>
    <w:rsid w:val="00E63B2C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1953</Words>
  <Characters>12088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Иванова Ольга Ивановна</cp:lastModifiedBy>
  <cp:revision>16</cp:revision>
  <cp:lastPrinted>2023-07-06T09:26:00Z</cp:lastPrinted>
  <dcterms:created xsi:type="dcterms:W3CDTF">2023-07-06T09:54:00Z</dcterms:created>
  <dcterms:modified xsi:type="dcterms:W3CDTF">2023-09-15T14:56:00Z</dcterms:modified>
</cp:coreProperties>
</file>