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AD9" w:rsidRPr="000E463C" w:rsidRDefault="00262AD9" w:rsidP="003D4CF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663C5C" w:rsidRPr="000E463C" w:rsidRDefault="00343745" w:rsidP="003D4CF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91"/>
        <w:gridCol w:w="4623"/>
      </w:tblGrid>
      <w:tr w:rsidR="00ED6C3B" w:rsidRPr="000E463C">
        <w:trPr>
          <w:trHeight w:val="80"/>
        </w:trPr>
        <w:tc>
          <w:tcPr>
            <w:tcW w:w="4785" w:type="dxa"/>
          </w:tcPr>
          <w:p w:rsidR="00ED6C3B" w:rsidRPr="000E463C" w:rsidRDefault="00ED6C3B" w:rsidP="003D4CF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D6657D" w:rsidRPr="000E463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4786" w:type="dxa"/>
          </w:tcPr>
          <w:p w:rsidR="00ED6C3B" w:rsidRPr="000E463C" w:rsidRDefault="00ED6C3B" w:rsidP="003D4CF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«___» _____________ 20</w:t>
            </w:r>
            <w:r w:rsidR="004555E7" w:rsidRPr="000E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1A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343745" w:rsidRPr="000E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43056" w:rsidRPr="000E463C">
        <w:trPr>
          <w:trHeight w:val="256"/>
        </w:trPr>
        <w:tc>
          <w:tcPr>
            <w:tcW w:w="4785" w:type="dxa"/>
          </w:tcPr>
          <w:p w:rsidR="00643056" w:rsidRPr="000E463C" w:rsidRDefault="00643056" w:rsidP="003D4CF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F2" w:rsidRPr="000E463C" w:rsidRDefault="006C4FF2" w:rsidP="003D4CF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43056" w:rsidRPr="000E463C" w:rsidRDefault="00643056" w:rsidP="003D4CF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426" w:rsidRPr="000E463C" w:rsidRDefault="00836426" w:rsidP="003D4CF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E46C1" w:rsidRPr="000E463C" w:rsidRDefault="005422CB" w:rsidP="003D4CFD">
      <w:pPr>
        <w:pStyle w:val="ConsPlusNormal"/>
        <w:widowControl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Pr="009C2A21">
        <w:rPr>
          <w:rFonts w:ascii="Times New Roman" w:hAnsi="Times New Roman" w:cs="Times New Roman"/>
          <w:sz w:val="24"/>
          <w:szCs w:val="24"/>
        </w:rPr>
        <w:t>Государственно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C2A21">
        <w:rPr>
          <w:rFonts w:ascii="Times New Roman" w:hAnsi="Times New Roman" w:cs="Times New Roman"/>
          <w:sz w:val="24"/>
          <w:szCs w:val="24"/>
        </w:rPr>
        <w:t xml:space="preserve"> унитарно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C2A21">
        <w:rPr>
          <w:rFonts w:ascii="Times New Roman" w:hAnsi="Times New Roman" w:cs="Times New Roman"/>
          <w:sz w:val="24"/>
          <w:szCs w:val="24"/>
        </w:rPr>
        <w:t xml:space="preserve"> предприяти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C2A21">
        <w:rPr>
          <w:rFonts w:ascii="Times New Roman" w:hAnsi="Times New Roman" w:cs="Times New Roman"/>
          <w:sz w:val="24"/>
          <w:szCs w:val="24"/>
        </w:rPr>
        <w:t xml:space="preserve"> Московской области «</w:t>
      </w:r>
      <w:proofErr w:type="spellStart"/>
      <w:r w:rsidRPr="009C2A21">
        <w:rPr>
          <w:rFonts w:ascii="Times New Roman" w:hAnsi="Times New Roman" w:cs="Times New Roman"/>
          <w:sz w:val="24"/>
          <w:szCs w:val="24"/>
        </w:rPr>
        <w:t>Ильинское</w:t>
      </w:r>
      <w:proofErr w:type="spellEnd"/>
      <w:r w:rsidRPr="009C2A21">
        <w:rPr>
          <w:rFonts w:ascii="Times New Roman" w:hAnsi="Times New Roman" w:cs="Times New Roman"/>
          <w:sz w:val="24"/>
          <w:szCs w:val="24"/>
        </w:rPr>
        <w:t xml:space="preserve">» (ОГРН 1025001275320, ИНН 5009007793, КПП 500901001, адрес: 142061, Московская обл., г. Домодедово, с. </w:t>
      </w:r>
      <w:proofErr w:type="spellStart"/>
      <w:r w:rsidRPr="009C2A21">
        <w:rPr>
          <w:rFonts w:ascii="Times New Roman" w:hAnsi="Times New Roman" w:cs="Times New Roman"/>
          <w:sz w:val="24"/>
          <w:szCs w:val="24"/>
        </w:rPr>
        <w:t>Ильинское</w:t>
      </w:r>
      <w:proofErr w:type="spellEnd"/>
      <w:r w:rsidRPr="009C2A21">
        <w:rPr>
          <w:rFonts w:ascii="Times New Roman" w:hAnsi="Times New Roman" w:cs="Times New Roman"/>
          <w:sz w:val="24"/>
          <w:szCs w:val="24"/>
        </w:rPr>
        <w:t>, 22), Воеводин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C2A21">
        <w:rPr>
          <w:rFonts w:ascii="Times New Roman" w:hAnsi="Times New Roman" w:cs="Times New Roman"/>
          <w:sz w:val="24"/>
          <w:szCs w:val="24"/>
        </w:rPr>
        <w:t xml:space="preserve"> Анн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C2A21">
        <w:rPr>
          <w:rFonts w:ascii="Times New Roman" w:hAnsi="Times New Roman" w:cs="Times New Roman"/>
          <w:sz w:val="24"/>
          <w:szCs w:val="24"/>
        </w:rPr>
        <w:t xml:space="preserve"> Александровн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C2A21">
        <w:rPr>
          <w:rFonts w:ascii="Times New Roman" w:hAnsi="Times New Roman" w:cs="Times New Roman"/>
          <w:sz w:val="24"/>
          <w:szCs w:val="24"/>
        </w:rPr>
        <w:t xml:space="preserve">  (ИНН 690142241710), член СРО ААУ «ПАРИТЕТ», адрес: 101000, г. Москва, а/я 636), действующ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9C2A21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Московской области от 15.11.2016 года по делу № А41-65780/2016</w:t>
      </w:r>
      <w:r w:rsidR="00216208" w:rsidRPr="00216208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216208" w:rsidRPr="00216208">
        <w:rPr>
          <w:rFonts w:ascii="Times New Roman" w:hAnsi="Times New Roman" w:cs="Times New Roman"/>
          <w:sz w:val="24"/>
          <w:szCs w:val="24"/>
        </w:rPr>
        <w:t xml:space="preserve"> в дальнейшем «Организатор торгов»</w:t>
      </w:r>
      <w:r w:rsidR="00A9388D"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CB26E4" w:rsidRPr="000E463C">
        <w:rPr>
          <w:rFonts w:ascii="Times New Roman" w:hAnsi="Times New Roman" w:cs="Times New Roman"/>
          <w:sz w:val="24"/>
          <w:szCs w:val="24"/>
        </w:rPr>
        <w:t>с одной стор</w:t>
      </w:r>
      <w:r w:rsidR="00030A13" w:rsidRPr="000E463C">
        <w:rPr>
          <w:rFonts w:ascii="Times New Roman" w:hAnsi="Times New Roman" w:cs="Times New Roman"/>
          <w:sz w:val="24"/>
          <w:szCs w:val="24"/>
        </w:rPr>
        <w:t xml:space="preserve">оны, </w:t>
      </w:r>
    </w:p>
    <w:p w:rsidR="00663C5C" w:rsidRPr="000E463C" w:rsidRDefault="00030A13" w:rsidP="003D4CFD">
      <w:pPr>
        <w:pStyle w:val="ConsPlusNormal"/>
        <w:widowControl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и</w:t>
      </w:r>
      <w:r w:rsidR="00663C5C" w:rsidRPr="000E463C">
        <w:rPr>
          <w:rFonts w:ascii="Times New Roman" w:hAnsi="Times New Roman" w:cs="Times New Roman"/>
          <w:sz w:val="24"/>
          <w:szCs w:val="24"/>
        </w:rPr>
        <w:t>________________________</w:t>
      </w:r>
      <w:r w:rsidR="000C0685" w:rsidRPr="000E463C">
        <w:rPr>
          <w:rFonts w:ascii="Times New Roman" w:hAnsi="Times New Roman" w:cs="Times New Roman"/>
          <w:sz w:val="24"/>
          <w:szCs w:val="24"/>
        </w:rPr>
        <w:t>_</w:t>
      </w:r>
      <w:r w:rsidR="000E46C1" w:rsidRPr="000E463C">
        <w:rPr>
          <w:rFonts w:ascii="Times New Roman" w:hAnsi="Times New Roman" w:cs="Times New Roman"/>
          <w:sz w:val="24"/>
          <w:szCs w:val="24"/>
        </w:rPr>
        <w:t>_____________</w:t>
      </w:r>
      <w:r w:rsidR="00B16901" w:rsidRPr="000E463C">
        <w:rPr>
          <w:rFonts w:ascii="Times New Roman" w:hAnsi="Times New Roman" w:cs="Times New Roman"/>
          <w:sz w:val="24"/>
          <w:szCs w:val="24"/>
        </w:rPr>
        <w:t xml:space="preserve"> действующего на основании ____________________________,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AA56F1" w:rsidRPr="000E463C">
        <w:rPr>
          <w:rFonts w:ascii="Times New Roman" w:hAnsi="Times New Roman" w:cs="Times New Roman"/>
          <w:sz w:val="24"/>
          <w:szCs w:val="24"/>
        </w:rPr>
        <w:t>«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</w:t>
      </w:r>
      <w:r w:rsidR="00AA56F1" w:rsidRPr="000E463C">
        <w:rPr>
          <w:rFonts w:ascii="Times New Roman" w:hAnsi="Times New Roman" w:cs="Times New Roman"/>
          <w:sz w:val="24"/>
          <w:szCs w:val="24"/>
        </w:rPr>
        <w:t>»</w:t>
      </w:r>
      <w:r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="00C50EF0" w:rsidRPr="000E463C">
        <w:rPr>
          <w:rFonts w:ascii="Times New Roman" w:hAnsi="Times New Roman" w:cs="Times New Roman"/>
          <w:sz w:val="24"/>
          <w:szCs w:val="24"/>
        </w:rPr>
        <w:t xml:space="preserve">а вместе именуемые «Стороны», </w:t>
      </w:r>
      <w:r w:rsidR="00663C5C" w:rsidRPr="000E463C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6C4FF2" w:rsidRPr="000E463C" w:rsidRDefault="006C4FF2" w:rsidP="003D4CF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C5C" w:rsidRPr="000E463C" w:rsidRDefault="00C42932" w:rsidP="003D4CFD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462D20" w:rsidRPr="000E463C" w:rsidRDefault="00462D20" w:rsidP="003D4CFD">
      <w:pPr>
        <w:pStyle w:val="ConsPlusNormal"/>
        <w:widowControl/>
        <w:ind w:left="1080" w:firstLine="0"/>
        <w:rPr>
          <w:rFonts w:ascii="Times New Roman" w:hAnsi="Times New Roman" w:cs="Times New Roman"/>
          <w:sz w:val="24"/>
          <w:szCs w:val="24"/>
        </w:rPr>
      </w:pPr>
    </w:p>
    <w:p w:rsidR="004E0C7D" w:rsidRDefault="00663C5C" w:rsidP="003D4CFD">
      <w:pPr>
        <w:shd w:val="clear" w:color="auto" w:fill="FFFFFF"/>
        <w:ind w:left="-284" w:firstLine="426"/>
        <w:jc w:val="both"/>
      </w:pPr>
      <w:r w:rsidRPr="000E463C">
        <w:t xml:space="preserve">1.1. В соответствии с условиями настоящего договора </w:t>
      </w:r>
      <w:r w:rsidR="000E6760" w:rsidRPr="000E463C">
        <w:t>Претендент</w:t>
      </w:r>
      <w:r w:rsidRPr="000E463C">
        <w:t xml:space="preserve"> для участия в </w:t>
      </w:r>
      <w:r w:rsidR="00462D20" w:rsidRPr="000E463C">
        <w:t xml:space="preserve">электронных </w:t>
      </w:r>
      <w:r w:rsidRPr="000E463C">
        <w:t>торгах</w:t>
      </w:r>
      <w:r w:rsidR="000C1DBB" w:rsidRPr="000E463C">
        <w:t xml:space="preserve"> </w:t>
      </w:r>
      <w:r w:rsidR="00564731" w:rsidRPr="000E463C">
        <w:t>(</w:t>
      </w:r>
      <w:r w:rsidRPr="000E463C">
        <w:t xml:space="preserve">по продаже </w:t>
      </w:r>
      <w:r w:rsidR="0036502B" w:rsidRPr="000E463C">
        <w:t>имущества</w:t>
      </w:r>
      <w:r w:rsidR="006B39AA" w:rsidRPr="000E463C">
        <w:t xml:space="preserve"> </w:t>
      </w:r>
      <w:r w:rsidR="005422CB">
        <w:t>ГУП МО «</w:t>
      </w:r>
      <w:proofErr w:type="spellStart"/>
      <w:r w:rsidR="005422CB">
        <w:t>Ильинское</w:t>
      </w:r>
      <w:proofErr w:type="spellEnd"/>
      <w:r w:rsidR="005422CB">
        <w:t>»</w:t>
      </w:r>
      <w:r w:rsidR="003536A5" w:rsidRPr="000E463C">
        <w:t xml:space="preserve"> - </w:t>
      </w:r>
      <w:r w:rsidR="00BB2250" w:rsidRPr="000E463C">
        <w:t>Лота №</w:t>
      </w:r>
      <w:r w:rsidR="004E0C7D">
        <w:t>1</w:t>
      </w:r>
      <w:r w:rsidR="00BB2250" w:rsidRPr="000E463C">
        <w:t>:</w:t>
      </w:r>
    </w:p>
    <w:p w:rsidR="003046B0" w:rsidRDefault="003046B0" w:rsidP="003D4CFD">
      <w:pPr>
        <w:shd w:val="clear" w:color="auto" w:fill="FFFFFF"/>
        <w:ind w:left="-284"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Лот №1. </w:t>
      </w:r>
    </w:p>
    <w:p w:rsidR="007A7398" w:rsidRPr="007A7398" w:rsidRDefault="007A7398" w:rsidP="003D4CFD">
      <w:pPr>
        <w:shd w:val="clear" w:color="auto" w:fill="FFFFFF"/>
        <w:ind w:left="-284" w:firstLine="426"/>
        <w:jc w:val="both"/>
        <w:rPr>
          <w:color w:val="000000"/>
        </w:rPr>
      </w:pPr>
      <w:r w:rsidRPr="007A7398">
        <w:rPr>
          <w:color w:val="000000"/>
        </w:rPr>
        <w:t>1.</w:t>
      </w:r>
      <w:r w:rsidRPr="007A7398">
        <w:rPr>
          <w:color w:val="000000"/>
        </w:rPr>
        <w:tab/>
        <w:t xml:space="preserve">Здание нежилое (клуб), общей площадью </w:t>
      </w:r>
      <w:proofErr w:type="gramStart"/>
      <w:r w:rsidRPr="007A7398">
        <w:rPr>
          <w:color w:val="000000"/>
        </w:rPr>
        <w:t>382,00кв.м.</w:t>
      </w:r>
      <w:proofErr w:type="gramEnd"/>
      <w:r w:rsidRPr="007A7398">
        <w:rPr>
          <w:color w:val="000000"/>
        </w:rPr>
        <w:t xml:space="preserve">, кадастровый номер 50:28:0090221:880, расположенное по адресу: Московская область, городской округ Домодедово, </w:t>
      </w:r>
      <w:proofErr w:type="spellStart"/>
      <w:r w:rsidRPr="007A7398">
        <w:rPr>
          <w:color w:val="000000"/>
        </w:rPr>
        <w:t>с.Ильинское</w:t>
      </w:r>
      <w:proofErr w:type="spellEnd"/>
      <w:r w:rsidRPr="007A7398">
        <w:rPr>
          <w:color w:val="000000"/>
        </w:rPr>
        <w:t>, вид права: хозяйственное ведение, дата государственной регистрации права: 26.05.2016г., номер государственной регистрации: 50-50/02/-50/028/005/2016-2187/1</w:t>
      </w:r>
      <w:r w:rsidR="00B6237A">
        <w:rPr>
          <w:color w:val="000000"/>
        </w:rPr>
        <w:t xml:space="preserve">, </w:t>
      </w:r>
      <w:r w:rsidR="00B6237A" w:rsidRPr="00B6237A">
        <w:rPr>
          <w:color w:val="000000"/>
        </w:rPr>
        <w:t>обременено краткосрочным договором аренды с МБУ «ЦКД «Импульс»</w:t>
      </w:r>
      <w:r w:rsidRPr="007A7398">
        <w:rPr>
          <w:color w:val="000000"/>
        </w:rPr>
        <w:t>;</w:t>
      </w:r>
    </w:p>
    <w:p w:rsidR="004E0C7D" w:rsidRDefault="007A7398" w:rsidP="003D4CFD">
      <w:pPr>
        <w:shd w:val="clear" w:color="auto" w:fill="FFFFFF"/>
        <w:ind w:left="-284" w:firstLine="426"/>
        <w:jc w:val="both"/>
      </w:pPr>
      <w:r w:rsidRPr="007A7398">
        <w:rPr>
          <w:color w:val="000000"/>
        </w:rPr>
        <w:t>2.</w:t>
      </w:r>
      <w:r w:rsidRPr="007A7398">
        <w:rPr>
          <w:color w:val="000000"/>
        </w:rPr>
        <w:tab/>
        <w:t>Сооружение нежилое (</w:t>
      </w:r>
      <w:proofErr w:type="spellStart"/>
      <w:r w:rsidRPr="007A7398">
        <w:rPr>
          <w:color w:val="000000"/>
        </w:rPr>
        <w:t>артскважина</w:t>
      </w:r>
      <w:proofErr w:type="spellEnd"/>
      <w:r w:rsidRPr="007A7398">
        <w:rPr>
          <w:color w:val="000000"/>
        </w:rPr>
        <w:t xml:space="preserve">), глубина 50м, кадастровый номер 50:28:0090222:263, расположенное по адресу: Московская область, Домодедовский район, </w:t>
      </w:r>
      <w:proofErr w:type="spellStart"/>
      <w:r w:rsidRPr="007A7398">
        <w:rPr>
          <w:color w:val="000000"/>
        </w:rPr>
        <w:t>дер.Ляхово</w:t>
      </w:r>
      <w:proofErr w:type="spellEnd"/>
      <w:r w:rsidRPr="007A7398">
        <w:rPr>
          <w:color w:val="000000"/>
        </w:rPr>
        <w:t>, строен.62 вид права: хозяйственное ведение, дата государственной регистрации права: 15.05.2016г., номер государственной регистрации: 50-50/028-50/028/008/2015-9369/1</w:t>
      </w:r>
      <w:r w:rsidR="00B92956">
        <w:t xml:space="preserve"> (далее - Имущество)</w:t>
      </w:r>
      <w:r w:rsidR="004E0C7D">
        <w:t>,</w:t>
      </w:r>
    </w:p>
    <w:p w:rsidR="00496C0A" w:rsidRPr="000E463C" w:rsidRDefault="00564731" w:rsidP="003D4CFD">
      <w:pPr>
        <w:shd w:val="clear" w:color="auto" w:fill="FFFFFF"/>
        <w:ind w:left="-284" w:firstLine="426"/>
        <w:jc w:val="both"/>
      </w:pPr>
      <w:r w:rsidRPr="000E463C">
        <w:t xml:space="preserve"> обязуется </w:t>
      </w:r>
      <w:r w:rsidRPr="00A96A01">
        <w:t xml:space="preserve">перечислить </w:t>
      </w:r>
      <w:r w:rsidR="00AA56F1" w:rsidRPr="00A96A01">
        <w:t>З</w:t>
      </w:r>
      <w:r w:rsidR="00663C5C" w:rsidRPr="00A96A01">
        <w:t>адаток</w:t>
      </w:r>
      <w:r w:rsidRPr="00A96A01">
        <w:t xml:space="preserve">, в размере </w:t>
      </w:r>
      <w:r w:rsidR="005422CB">
        <w:t>2</w:t>
      </w:r>
      <w:r w:rsidRPr="00A96A01">
        <w:t>0 % от первоначальной цены лота</w:t>
      </w:r>
      <w:r w:rsidR="000E46C1" w:rsidRPr="00A96A01">
        <w:t xml:space="preserve"> </w:t>
      </w:r>
      <w:r w:rsidR="00AF0B34" w:rsidRPr="00A96A01">
        <w:t>на</w:t>
      </w:r>
      <w:r w:rsidRPr="00A96A01">
        <w:t xml:space="preserve"> специальный </w:t>
      </w:r>
      <w:r w:rsidR="00DD3EB3" w:rsidRPr="00A96A01">
        <w:t xml:space="preserve">р/с </w:t>
      </w:r>
      <w:r w:rsidR="005422CB">
        <w:t>ГУП МО «</w:t>
      </w:r>
      <w:proofErr w:type="spellStart"/>
      <w:r w:rsidR="005422CB">
        <w:t>Ильинское</w:t>
      </w:r>
      <w:proofErr w:type="spellEnd"/>
      <w:r w:rsidR="005422CB" w:rsidRPr="005422CB">
        <w:t xml:space="preserve"> </w:t>
      </w:r>
      <w:r w:rsidR="00B16A05" w:rsidRPr="00B16A05">
        <w:t xml:space="preserve">р/с 40602810840000000053 ПАО СБЕРБАНК, БИК 044525225, К/с 30101810400000000225 </w:t>
      </w:r>
      <w:bookmarkStart w:id="0" w:name="_GoBack"/>
      <w:bookmarkEnd w:id="0"/>
      <w:r w:rsidR="00DB7B6A" w:rsidRPr="00A96A01">
        <w:t xml:space="preserve">в срок, установленный </w:t>
      </w:r>
      <w:r w:rsidR="00886C6E" w:rsidRPr="00A96A01">
        <w:t xml:space="preserve">в </w:t>
      </w:r>
      <w:r w:rsidR="00DB7B6A" w:rsidRPr="00A96A01">
        <w:t>п.2.1 Договора.</w:t>
      </w:r>
      <w:r w:rsidR="00243079" w:rsidRPr="00A96A01">
        <w:t xml:space="preserve"> </w:t>
      </w:r>
    </w:p>
    <w:p w:rsidR="00663C5C" w:rsidRPr="000E463C" w:rsidRDefault="00DB7B6A" w:rsidP="003D4CFD">
      <w:pPr>
        <w:pStyle w:val="a8"/>
        <w:tabs>
          <w:tab w:val="left" w:pos="0"/>
        </w:tabs>
        <w:ind w:left="-284" w:right="-5"/>
        <w:jc w:val="both"/>
        <w:rPr>
          <w:szCs w:val="24"/>
        </w:rPr>
      </w:pPr>
      <w:r w:rsidRPr="000E463C">
        <w:rPr>
          <w:szCs w:val="24"/>
          <w:lang w:val="ru-RU"/>
        </w:rPr>
        <w:tab/>
      </w:r>
      <w:r w:rsidR="00663C5C" w:rsidRPr="000E463C">
        <w:rPr>
          <w:szCs w:val="24"/>
        </w:rPr>
        <w:t xml:space="preserve">1.2. Задаток вносится </w:t>
      </w:r>
      <w:r w:rsidR="000E463C">
        <w:rPr>
          <w:szCs w:val="24"/>
          <w:lang w:val="ru-RU"/>
        </w:rPr>
        <w:t>Претендентом</w:t>
      </w:r>
      <w:r w:rsidR="00663C5C" w:rsidRPr="000E463C">
        <w:rPr>
          <w:szCs w:val="24"/>
        </w:rPr>
        <w:t xml:space="preserve"> в </w:t>
      </w:r>
      <w:proofErr w:type="spellStart"/>
      <w:r w:rsidR="00663C5C" w:rsidRPr="000E463C">
        <w:rPr>
          <w:szCs w:val="24"/>
        </w:rPr>
        <w:t>счет</w:t>
      </w:r>
      <w:proofErr w:type="spellEnd"/>
      <w:r w:rsidR="00663C5C" w:rsidRPr="000E463C">
        <w:rPr>
          <w:szCs w:val="24"/>
        </w:rPr>
        <w:t xml:space="preserve"> обеспечения исполнения обязательств по оплате </w:t>
      </w:r>
      <w:r w:rsidR="00340E04" w:rsidRPr="000E463C">
        <w:rPr>
          <w:szCs w:val="24"/>
          <w:lang w:val="ru-RU"/>
        </w:rPr>
        <w:t xml:space="preserve">стоимости </w:t>
      </w:r>
      <w:r w:rsidR="00663C5C" w:rsidRPr="000E463C">
        <w:rPr>
          <w:szCs w:val="24"/>
        </w:rPr>
        <w:t>продаваемого на торгах Имущества</w:t>
      </w:r>
      <w:r w:rsidR="00EC1F92" w:rsidRPr="000E463C">
        <w:rPr>
          <w:szCs w:val="24"/>
          <w:lang w:val="ru-RU"/>
        </w:rPr>
        <w:t xml:space="preserve"> </w:t>
      </w:r>
      <w:r w:rsidR="005422CB">
        <w:rPr>
          <w:szCs w:val="24"/>
          <w:lang w:val="ru-RU"/>
        </w:rPr>
        <w:t>ГУП МО «</w:t>
      </w:r>
      <w:proofErr w:type="spellStart"/>
      <w:r w:rsidR="005422CB">
        <w:rPr>
          <w:szCs w:val="24"/>
          <w:lang w:val="ru-RU"/>
        </w:rPr>
        <w:t>Ильинское</w:t>
      </w:r>
      <w:proofErr w:type="spellEnd"/>
      <w:r w:rsidR="005422CB">
        <w:rPr>
          <w:szCs w:val="24"/>
          <w:lang w:val="ru-RU"/>
        </w:rPr>
        <w:t>»</w:t>
      </w:r>
      <w:r w:rsidR="00663C5C" w:rsidRPr="000E463C">
        <w:rPr>
          <w:szCs w:val="24"/>
        </w:rPr>
        <w:t>.</w:t>
      </w:r>
    </w:p>
    <w:p w:rsidR="006C4FF2" w:rsidRPr="000E463C" w:rsidRDefault="006C4FF2" w:rsidP="003D4CFD">
      <w:pPr>
        <w:pStyle w:val="ConsPlusNonformat"/>
        <w:widowControl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663C5C" w:rsidRPr="000E463C" w:rsidRDefault="00F110BF" w:rsidP="003D4CFD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7B47BF" w:rsidRPr="000E463C" w:rsidRDefault="007B47BF" w:rsidP="003D4CFD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228" w:rsidRPr="000E463C" w:rsidRDefault="005C5F7D" w:rsidP="003D4CF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C5F7D">
        <w:rPr>
          <w:rFonts w:ascii="Times New Roman" w:hAnsi="Times New Roman" w:cs="Times New Roman"/>
          <w:sz w:val="24"/>
          <w:szCs w:val="24"/>
        </w:rPr>
        <w:t xml:space="preserve">Задаток должен быть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внесен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 xml:space="preserve"> только денежными средствами и считается перечисленным своевременно, если он зачислен на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 xml:space="preserve">, указанный в сообщении о проведении торгов, не позднее дня окончания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приема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 xml:space="preserve"> заявок. Документом, подтверждающим поступление задатка на банковский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>, указанный в сообщении о проведении торгов, является выписка с данного счета.</w:t>
      </w:r>
    </w:p>
    <w:p w:rsidR="00FD76E1" w:rsidRPr="000E463C" w:rsidRDefault="00FD76E1" w:rsidP="003D4CF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9A2E75" w:rsidRPr="000E463C">
        <w:rPr>
          <w:rFonts w:ascii="Times New Roman" w:hAnsi="Times New Roman" w:cs="Times New Roman"/>
          <w:sz w:val="24"/>
          <w:szCs w:val="24"/>
        </w:rPr>
        <w:t xml:space="preserve">и временем </w:t>
      </w:r>
      <w:r w:rsidRPr="000E463C">
        <w:rPr>
          <w:rFonts w:ascii="Times New Roman" w:hAnsi="Times New Roman" w:cs="Times New Roman"/>
          <w:sz w:val="24"/>
          <w:szCs w:val="24"/>
        </w:rPr>
        <w:t xml:space="preserve">внесения задатка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считается </w:t>
      </w:r>
      <w:r w:rsidRPr="000E463C">
        <w:rPr>
          <w:rFonts w:ascii="Times New Roman" w:hAnsi="Times New Roman" w:cs="Times New Roman"/>
          <w:sz w:val="24"/>
          <w:szCs w:val="24"/>
        </w:rPr>
        <w:t xml:space="preserve">дата </w:t>
      </w:r>
      <w:r w:rsidR="009A2E75" w:rsidRPr="000E463C">
        <w:rPr>
          <w:rFonts w:ascii="Times New Roman" w:hAnsi="Times New Roman" w:cs="Times New Roman"/>
          <w:sz w:val="24"/>
          <w:szCs w:val="24"/>
        </w:rPr>
        <w:t xml:space="preserve">и время </w:t>
      </w:r>
      <w:r w:rsidRPr="000E463C">
        <w:rPr>
          <w:rFonts w:ascii="Times New Roman" w:hAnsi="Times New Roman" w:cs="Times New Roman"/>
          <w:sz w:val="24"/>
          <w:szCs w:val="24"/>
        </w:rPr>
        <w:t xml:space="preserve">зачисления всей суммы задатка на </w:t>
      </w:r>
      <w:r w:rsidR="000F2083" w:rsidRPr="000E463C">
        <w:rPr>
          <w:rFonts w:ascii="Times New Roman" w:hAnsi="Times New Roman" w:cs="Times New Roman"/>
          <w:sz w:val="24"/>
          <w:szCs w:val="24"/>
        </w:rPr>
        <w:t xml:space="preserve">специальный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663C5C" w:rsidRPr="000E463C" w:rsidRDefault="00667AB8" w:rsidP="003D4CF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="00663C5C" w:rsidRPr="000E463C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="00663C5C" w:rsidRPr="000E463C">
        <w:rPr>
          <w:rFonts w:ascii="Times New Roman" w:hAnsi="Times New Roman" w:cs="Times New Roman"/>
          <w:sz w:val="24"/>
          <w:szCs w:val="24"/>
        </w:rPr>
        <w:t xml:space="preserve"> суммы задатка в установленный срок обязательства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Претендента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по внесению задатка считаются невыполненными. В этом случае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к участию в торгах не допускается.</w:t>
      </w:r>
    </w:p>
    <w:p w:rsidR="000E6760" w:rsidRPr="000E463C" w:rsidRDefault="00663C5C" w:rsidP="003D4CFD">
      <w:pPr>
        <w:pStyle w:val="ConsPlusNormal"/>
        <w:widowControl/>
        <w:tabs>
          <w:tab w:val="left" w:pos="993"/>
        </w:tabs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lastRenderedPageBreak/>
        <w:t xml:space="preserve">Документом, подтверждающим внесение или невнесение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Претендентом</w:t>
      </w:r>
      <w:r w:rsidRPr="000E463C">
        <w:rPr>
          <w:rFonts w:ascii="Times New Roman" w:hAnsi="Times New Roman" w:cs="Times New Roman"/>
          <w:sz w:val="24"/>
          <w:szCs w:val="24"/>
        </w:rPr>
        <w:t xml:space="preserve"> задатка, является выписка с</w:t>
      </w:r>
      <w:r w:rsidR="00AA56F1" w:rsidRPr="000E463C">
        <w:rPr>
          <w:rFonts w:ascii="Times New Roman" w:hAnsi="Times New Roman" w:cs="Times New Roman"/>
          <w:sz w:val="24"/>
          <w:szCs w:val="24"/>
        </w:rPr>
        <w:t>о</w:t>
      </w:r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AA56F1" w:rsidRPr="000E463C">
        <w:rPr>
          <w:rFonts w:ascii="Times New Roman" w:hAnsi="Times New Roman" w:cs="Times New Roman"/>
          <w:sz w:val="24"/>
          <w:szCs w:val="24"/>
        </w:rPr>
        <w:t>счета</w:t>
      </w:r>
      <w:r w:rsidR="000F2083" w:rsidRPr="000E463C">
        <w:rPr>
          <w:rFonts w:ascii="Times New Roman" w:hAnsi="Times New Roman" w:cs="Times New Roman"/>
          <w:sz w:val="24"/>
          <w:szCs w:val="24"/>
        </w:rPr>
        <w:t>.</w:t>
      </w:r>
    </w:p>
    <w:p w:rsidR="00663C5C" w:rsidRPr="000E463C" w:rsidRDefault="000E6760" w:rsidP="003D4CF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не вправе распоряжаться денежными средствами, поступившими на </w:t>
      </w:r>
      <w:r w:rsidR="00024F88" w:rsidRPr="000E463C">
        <w:rPr>
          <w:rFonts w:ascii="Times New Roman" w:hAnsi="Times New Roman" w:cs="Times New Roman"/>
          <w:sz w:val="24"/>
          <w:szCs w:val="24"/>
        </w:rPr>
        <w:t>специальный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C5C"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в качестве задатка.</w:t>
      </w:r>
    </w:p>
    <w:p w:rsidR="00CD69D8" w:rsidRPr="000E463C" w:rsidRDefault="00CD69D8" w:rsidP="003D4CF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Покупателем, задаток засчитывается в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оплаты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приобретенного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9E38E0" w:rsidRPr="000E463C">
        <w:rPr>
          <w:rFonts w:ascii="Times New Roman" w:hAnsi="Times New Roman" w:cs="Times New Roman"/>
          <w:sz w:val="24"/>
          <w:szCs w:val="24"/>
        </w:rPr>
        <w:t>И</w:t>
      </w:r>
      <w:r w:rsidRPr="000E463C">
        <w:rPr>
          <w:rFonts w:ascii="Times New Roman" w:hAnsi="Times New Roman" w:cs="Times New Roman"/>
          <w:sz w:val="24"/>
          <w:szCs w:val="24"/>
        </w:rPr>
        <w:t>мущества</w:t>
      </w:r>
      <w:r w:rsidR="009E38E0" w:rsidRPr="000E463C">
        <w:rPr>
          <w:rFonts w:ascii="Times New Roman" w:hAnsi="Times New Roman" w:cs="Times New Roman"/>
          <w:sz w:val="24"/>
          <w:szCs w:val="24"/>
        </w:rPr>
        <w:t xml:space="preserve"> в соответствии с условиями Договора купли-продажи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01A3B" w:rsidRPr="000E463C" w:rsidRDefault="00001A3B" w:rsidP="003D4CFD">
      <w:pPr>
        <w:pStyle w:val="ConsPlusNormal"/>
        <w:widowControl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CD69D8" w:rsidP="003D4CFD">
      <w:pPr>
        <w:pStyle w:val="ConsPlusNormal"/>
        <w:widowControl/>
        <w:numPr>
          <w:ilvl w:val="0"/>
          <w:numId w:val="3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</w:t>
      </w:r>
    </w:p>
    <w:p w:rsidR="00F22979" w:rsidRPr="000E463C" w:rsidRDefault="00F22979" w:rsidP="003D4CFD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0825AE" w:rsidP="003D4CFD">
      <w:pPr>
        <w:pStyle w:val="ConsPlusNormal"/>
        <w:widowControl/>
        <w:ind w:left="-284" w:firstLine="425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3.1. </w:t>
      </w:r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Сумма </w:t>
      </w:r>
      <w:proofErr w:type="spellStart"/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внесенного</w:t>
      </w:r>
      <w:proofErr w:type="spellEnd"/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Претендентом задатка возвращается в течение 5 (пяти) рабочих дней со дня подписания Протокола о результатах проведения торгов, за исключением </w:t>
      </w:r>
      <w:proofErr w:type="gramStart"/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Претендента,  признанного</w:t>
      </w:r>
      <w:proofErr w:type="gramEnd"/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победителем торгов.</w:t>
      </w:r>
    </w:p>
    <w:p w:rsidR="000825AE" w:rsidRPr="000E463C" w:rsidRDefault="000825AE" w:rsidP="003D4CFD">
      <w:pPr>
        <w:pStyle w:val="ConsPlusNormal"/>
        <w:widowControl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3.2. В случае признания торгов несостоявшимися Организатор торгов обязуется возвратить сумму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внесенного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Претендентом задатка в течение 5 (пяти) рабочих дней со дня подписания </w:t>
      </w:r>
      <w:r w:rsidR="00A269D4" w:rsidRPr="000E463C">
        <w:rPr>
          <w:rFonts w:ascii="Times New Roman" w:hAnsi="Times New Roman" w:cs="Times New Roman"/>
          <w:sz w:val="24"/>
          <w:szCs w:val="24"/>
        </w:rPr>
        <w:t>решения о признании торгов несостоявшимися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0825AE" w:rsidP="003D4CFD">
      <w:pPr>
        <w:pStyle w:val="ConsPlusNormal"/>
        <w:widowControl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3.3. В случае отмены торгов по продаже Имущества Организатор торгов возвращает сумму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внесенного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Претендентом задатка в течение 5 (пяти) рабочих дней со дня принятия решения об отмене торгов.</w:t>
      </w:r>
    </w:p>
    <w:p w:rsidR="000825AE" w:rsidRPr="000E463C" w:rsidRDefault="007F2C2F" w:rsidP="003D4CFD">
      <w:pPr>
        <w:pStyle w:val="ConsPlusNormal"/>
        <w:widowControl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3.4. </w:t>
      </w:r>
      <w:r w:rsidR="000825AE" w:rsidRPr="000E463C">
        <w:rPr>
          <w:rFonts w:ascii="Times New Roman" w:hAnsi="Times New Roman" w:cs="Times New Roman"/>
          <w:sz w:val="24"/>
          <w:szCs w:val="24"/>
        </w:rPr>
        <w:t xml:space="preserve">Претендент обязан незамедлительно информировать Организатора торгов об изменении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</w:t>
      </w:r>
      <w:r w:rsidR="00FB2B0B" w:rsidRPr="000E463C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0825AE" w:rsidRPr="000E463C">
        <w:rPr>
          <w:rFonts w:ascii="Times New Roman" w:hAnsi="Times New Roman" w:cs="Times New Roman"/>
          <w:sz w:val="24"/>
          <w:szCs w:val="24"/>
        </w:rPr>
        <w:t>банковских реквизитов.</w:t>
      </w:r>
    </w:p>
    <w:p w:rsidR="000825AE" w:rsidRPr="000E463C" w:rsidRDefault="007F2C2F" w:rsidP="003D4CFD">
      <w:pPr>
        <w:pStyle w:val="ConsPlusNormal"/>
        <w:widowControl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3.5</w:t>
      </w:r>
      <w:r w:rsidR="000825AE" w:rsidRPr="000E463C">
        <w:rPr>
          <w:rFonts w:ascii="Times New Roman" w:hAnsi="Times New Roman" w:cs="Times New Roman"/>
          <w:sz w:val="24"/>
          <w:szCs w:val="24"/>
        </w:rPr>
        <w:t xml:space="preserve">. </w:t>
      </w:r>
      <w:r w:rsidRPr="000E463C">
        <w:rPr>
          <w:rFonts w:ascii="Times New Roman" w:hAnsi="Times New Roman" w:cs="Times New Roman"/>
          <w:sz w:val="24"/>
          <w:szCs w:val="24"/>
        </w:rPr>
        <w:t xml:space="preserve">Задаток не возвращается Победителю торгов, отказавшемуся подписать договор купли-продажи </w:t>
      </w:r>
      <w:r w:rsidR="00FB2B0B" w:rsidRPr="000E463C">
        <w:rPr>
          <w:rFonts w:ascii="Times New Roman" w:hAnsi="Times New Roman" w:cs="Times New Roman"/>
          <w:sz w:val="24"/>
          <w:szCs w:val="24"/>
        </w:rPr>
        <w:t>по итогам проведения</w:t>
      </w:r>
      <w:r w:rsidRPr="000E463C">
        <w:rPr>
          <w:rFonts w:ascii="Times New Roman" w:hAnsi="Times New Roman" w:cs="Times New Roman"/>
          <w:sz w:val="24"/>
          <w:szCs w:val="24"/>
        </w:rPr>
        <w:t xml:space="preserve"> торгов либо не исполнивший свои обязательства по договору купли-продажи</w:t>
      </w:r>
      <w:r w:rsidR="00DA65AB" w:rsidRPr="000E463C">
        <w:rPr>
          <w:rFonts w:ascii="Times New Roman" w:hAnsi="Times New Roman" w:cs="Times New Roman"/>
          <w:sz w:val="24"/>
          <w:szCs w:val="24"/>
        </w:rPr>
        <w:t xml:space="preserve"> по оплате стоимости Имущества в сроки, установленные таким Договором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0825AE" w:rsidP="003D4CF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136F3" w:rsidRPr="000E463C" w:rsidRDefault="00C3459A" w:rsidP="003D4CFD">
      <w:pPr>
        <w:pStyle w:val="ConsPlusNormal"/>
        <w:widowControl/>
        <w:numPr>
          <w:ilvl w:val="0"/>
          <w:numId w:val="3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47506C" w:rsidRPr="003D4CFD" w:rsidRDefault="0047506C" w:rsidP="003D4CFD">
      <w:pPr>
        <w:pStyle w:val="ConsPlusNormal"/>
        <w:widowControl/>
        <w:ind w:firstLine="426"/>
        <w:rPr>
          <w:rFonts w:ascii="Times New Roman" w:hAnsi="Times New Roman" w:cs="Times New Roman"/>
          <w:b/>
        </w:rPr>
      </w:pPr>
    </w:p>
    <w:p w:rsidR="000825AE" w:rsidRPr="000E463C" w:rsidRDefault="000825AE" w:rsidP="003D4CFD">
      <w:pPr>
        <w:pStyle w:val="ConsPlusNormal"/>
        <w:widowControl/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4.1. Договор вступает в силу с момента </w:t>
      </w:r>
      <w:r w:rsidR="00DF73FC" w:rsidRPr="000E463C">
        <w:rPr>
          <w:rFonts w:ascii="Times New Roman" w:hAnsi="Times New Roman" w:cs="Times New Roman"/>
          <w:sz w:val="24"/>
          <w:szCs w:val="24"/>
        </w:rPr>
        <w:t xml:space="preserve">поступления суммы задатка на </w:t>
      </w:r>
      <w:r w:rsidR="00995E2A" w:rsidRPr="000E463C">
        <w:rPr>
          <w:rFonts w:ascii="Times New Roman" w:hAnsi="Times New Roman" w:cs="Times New Roman"/>
          <w:sz w:val="24"/>
          <w:szCs w:val="24"/>
        </w:rPr>
        <w:t>специальный</w:t>
      </w:r>
      <w:r w:rsidR="00E136F3" w:rsidRPr="000E4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3FC"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="00E136F3"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414629" w:rsidRPr="000E463C">
        <w:rPr>
          <w:rFonts w:ascii="Times New Roman" w:hAnsi="Times New Roman" w:cs="Times New Roman"/>
          <w:sz w:val="24"/>
          <w:szCs w:val="24"/>
        </w:rPr>
        <w:t>указанный в п.1.1 Договора.</w:t>
      </w:r>
    </w:p>
    <w:p w:rsidR="00414629" w:rsidRPr="000E463C" w:rsidRDefault="000825AE" w:rsidP="003D4CFD">
      <w:pPr>
        <w:pStyle w:val="ConsPlusNormal"/>
        <w:widowControl/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4.2. </w:t>
      </w:r>
      <w:r w:rsidR="00414629" w:rsidRPr="000E463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силу, по одному для каждой из сторон.</w:t>
      </w:r>
    </w:p>
    <w:p w:rsidR="00310296" w:rsidRPr="000E463C" w:rsidRDefault="000825AE" w:rsidP="003D4CFD">
      <w:pPr>
        <w:ind w:left="-284" w:firstLine="425"/>
        <w:jc w:val="both"/>
      </w:pPr>
      <w:r w:rsidRPr="000E463C">
        <w:t xml:space="preserve">4.3. </w:t>
      </w:r>
      <w:r w:rsidR="00D51B1B" w:rsidRPr="000E463C">
        <w:t xml:space="preserve">Споры и разногласия, возникающие у сторон при исполнении Договора, подлежат разрешению </w:t>
      </w:r>
      <w:proofErr w:type="spellStart"/>
      <w:r w:rsidR="00D51B1B" w:rsidRPr="000E463C">
        <w:t>путем</w:t>
      </w:r>
      <w:proofErr w:type="spellEnd"/>
      <w:r w:rsidR="00D51B1B" w:rsidRPr="000E463C">
        <w:t xml:space="preserve"> переговоров, а при отсутствии согласия – в порядке, установленном законодательством РФ.</w:t>
      </w:r>
    </w:p>
    <w:p w:rsidR="00FF465D" w:rsidRPr="000E463C" w:rsidRDefault="00FF465D" w:rsidP="003D4CFD">
      <w:pPr>
        <w:ind w:left="-284" w:firstLine="425"/>
        <w:jc w:val="both"/>
      </w:pPr>
      <w:r w:rsidRPr="000E463C">
        <w:t>4.4. Во всем, что не предусмотрено настоящим Договором, стороны руководствуются действующим законодательством РФ.</w:t>
      </w:r>
    </w:p>
    <w:p w:rsidR="00001A3B" w:rsidRPr="000E463C" w:rsidRDefault="00001A3B" w:rsidP="003D4CF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16208" w:rsidRDefault="00216208" w:rsidP="003D4CFD">
      <w:pPr>
        <w:pStyle w:val="ConsPlusNormal"/>
        <w:widowControl/>
        <w:numPr>
          <w:ilvl w:val="0"/>
          <w:numId w:val="4"/>
        </w:numPr>
        <w:kinsoku w:val="0"/>
        <w:ind w:left="0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Реквизиты и подписи сторон:</w:t>
      </w:r>
    </w:p>
    <w:p w:rsidR="00232961" w:rsidRPr="003D4CFD" w:rsidRDefault="00232961" w:rsidP="003D4CFD">
      <w:pPr>
        <w:pStyle w:val="ConsPlusNormal"/>
        <w:widowControl/>
        <w:kinsoku w:val="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98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757"/>
      </w:tblGrid>
      <w:tr w:rsidR="00216208" w:rsidRPr="003D4CFD" w:rsidTr="003D4CFD">
        <w:tc>
          <w:tcPr>
            <w:tcW w:w="5104" w:type="dxa"/>
          </w:tcPr>
          <w:p w:rsidR="005422CB" w:rsidRPr="003D4CFD" w:rsidRDefault="005422CB" w:rsidP="003D4CFD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3D4CFD">
              <w:rPr>
                <w:rFonts w:eastAsia="Calibri"/>
                <w:color w:val="000000"/>
                <w:sz w:val="22"/>
                <w:szCs w:val="22"/>
              </w:rPr>
              <w:t>Государственное унитарное предприятие Московской области «</w:t>
            </w:r>
            <w:proofErr w:type="spellStart"/>
            <w:r w:rsidRPr="003D4CFD">
              <w:rPr>
                <w:rFonts w:eastAsia="Calibri"/>
                <w:color w:val="000000"/>
                <w:sz w:val="22"/>
                <w:szCs w:val="22"/>
              </w:rPr>
              <w:t>Ильинское</w:t>
            </w:r>
            <w:proofErr w:type="spellEnd"/>
            <w:r w:rsidRPr="003D4CFD">
              <w:rPr>
                <w:rFonts w:eastAsia="Calibri"/>
                <w:color w:val="000000"/>
                <w:sz w:val="22"/>
                <w:szCs w:val="22"/>
              </w:rPr>
              <w:t xml:space="preserve">» (ОГРН 1025001275320, ИНН 5009007793, КПП 500901001, дата присвоения ОГРН: 10.09.2002, адрес: 142061, Московская обл., г. Домодедово, с. </w:t>
            </w:r>
            <w:proofErr w:type="spellStart"/>
            <w:r w:rsidRPr="003D4CFD">
              <w:rPr>
                <w:rFonts w:eastAsia="Calibri"/>
                <w:color w:val="000000"/>
                <w:sz w:val="22"/>
                <w:szCs w:val="22"/>
              </w:rPr>
              <w:t>Ильинское</w:t>
            </w:r>
            <w:proofErr w:type="spellEnd"/>
            <w:r w:rsidRPr="003D4CFD">
              <w:rPr>
                <w:rFonts w:eastAsia="Calibri"/>
                <w:color w:val="000000"/>
                <w:sz w:val="22"/>
                <w:szCs w:val="22"/>
              </w:rPr>
              <w:t>, 22</w:t>
            </w:r>
          </w:p>
          <w:p w:rsidR="004E0C7D" w:rsidRPr="003D4CFD" w:rsidRDefault="005422CB" w:rsidP="003D4CFD">
            <w:pPr>
              <w:rPr>
                <w:b/>
                <w:color w:val="000000"/>
                <w:sz w:val="22"/>
                <w:szCs w:val="22"/>
              </w:rPr>
            </w:pPr>
            <w:r w:rsidRPr="003D4CFD">
              <w:rPr>
                <w:color w:val="FF0000"/>
                <w:sz w:val="22"/>
                <w:szCs w:val="22"/>
              </w:rPr>
              <w:t>специальный р/с ГУП МО «</w:t>
            </w:r>
            <w:proofErr w:type="spellStart"/>
            <w:r w:rsidRPr="003D4CFD">
              <w:rPr>
                <w:color w:val="FF0000"/>
                <w:sz w:val="22"/>
                <w:szCs w:val="22"/>
              </w:rPr>
              <w:t>Ильинское</w:t>
            </w:r>
            <w:proofErr w:type="spellEnd"/>
            <w:r w:rsidRPr="003D4CFD">
              <w:rPr>
                <w:color w:val="FF0000"/>
                <w:sz w:val="22"/>
                <w:szCs w:val="22"/>
              </w:rPr>
              <w:t xml:space="preserve"> р/с 40602810840000000053 ПАО СБЕРБАНК, </w:t>
            </w:r>
            <w:r w:rsidR="003D4CFD" w:rsidRPr="003D4CFD">
              <w:rPr>
                <w:color w:val="FF0000"/>
                <w:sz w:val="22"/>
                <w:szCs w:val="22"/>
              </w:rPr>
              <w:t>БИК 044525225, К/с 30101810400000000225</w:t>
            </w:r>
            <w:r w:rsidR="005D72DF" w:rsidRPr="003D4CFD">
              <w:rPr>
                <w:color w:val="FF0000"/>
                <w:sz w:val="22"/>
                <w:szCs w:val="22"/>
              </w:rPr>
              <w:t xml:space="preserve"> </w:t>
            </w:r>
          </w:p>
          <w:p w:rsidR="004E0C7D" w:rsidRPr="003D4CFD" w:rsidRDefault="004E0C7D" w:rsidP="003D4CFD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  <w:p w:rsidR="005D72DF" w:rsidRPr="003D4CFD" w:rsidRDefault="005D72DF" w:rsidP="003D4CFD">
            <w:pPr>
              <w:ind w:firstLine="284"/>
              <w:rPr>
                <w:color w:val="000000"/>
                <w:sz w:val="22"/>
                <w:szCs w:val="22"/>
              </w:rPr>
            </w:pPr>
            <w:r w:rsidRPr="003D4CFD">
              <w:rPr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:rsidR="005D72DF" w:rsidRPr="003D4CFD" w:rsidRDefault="005422CB" w:rsidP="003D4CFD">
            <w:pPr>
              <w:ind w:right="-113" w:firstLine="284"/>
              <w:rPr>
                <w:color w:val="000000"/>
                <w:sz w:val="22"/>
                <w:szCs w:val="22"/>
              </w:rPr>
            </w:pPr>
            <w:r w:rsidRPr="003D4CFD">
              <w:rPr>
                <w:color w:val="000000"/>
                <w:sz w:val="22"/>
                <w:szCs w:val="22"/>
              </w:rPr>
              <w:t>ГУП МО «</w:t>
            </w:r>
            <w:proofErr w:type="spellStart"/>
            <w:r w:rsidRPr="003D4CFD">
              <w:rPr>
                <w:color w:val="000000"/>
                <w:sz w:val="22"/>
                <w:szCs w:val="22"/>
              </w:rPr>
              <w:t>Ильинское</w:t>
            </w:r>
            <w:proofErr w:type="spellEnd"/>
            <w:r w:rsidRPr="003D4CFD">
              <w:rPr>
                <w:color w:val="000000"/>
                <w:sz w:val="22"/>
                <w:szCs w:val="22"/>
              </w:rPr>
              <w:t>»</w:t>
            </w:r>
          </w:p>
          <w:p w:rsidR="005D72DF" w:rsidRPr="003D4CFD" w:rsidRDefault="005D72DF" w:rsidP="003D4CFD">
            <w:pPr>
              <w:ind w:firstLine="284"/>
              <w:rPr>
                <w:color w:val="000000"/>
                <w:sz w:val="22"/>
                <w:szCs w:val="22"/>
              </w:rPr>
            </w:pPr>
          </w:p>
          <w:p w:rsidR="004E0C7D" w:rsidRPr="003D4CFD" w:rsidRDefault="005D72DF" w:rsidP="003D4CFD">
            <w:pPr>
              <w:ind w:firstLine="284"/>
              <w:rPr>
                <w:color w:val="000000"/>
                <w:sz w:val="22"/>
                <w:szCs w:val="22"/>
              </w:rPr>
            </w:pPr>
            <w:r w:rsidRPr="003D4CFD">
              <w:rPr>
                <w:color w:val="000000"/>
                <w:sz w:val="22"/>
                <w:szCs w:val="22"/>
              </w:rPr>
              <w:lastRenderedPageBreak/>
              <w:t xml:space="preserve">_________________ </w:t>
            </w:r>
            <w:r w:rsidR="005422CB" w:rsidRPr="003D4CFD">
              <w:rPr>
                <w:color w:val="000000"/>
                <w:sz w:val="22"/>
                <w:szCs w:val="22"/>
              </w:rPr>
              <w:t>А.А. Воеводина</w:t>
            </w:r>
          </w:p>
          <w:p w:rsidR="004E0C7D" w:rsidRPr="003D4CFD" w:rsidRDefault="004E0C7D" w:rsidP="003D4CFD">
            <w:pPr>
              <w:ind w:firstLine="284"/>
              <w:rPr>
                <w:b/>
                <w:color w:val="000000"/>
                <w:sz w:val="22"/>
                <w:szCs w:val="22"/>
              </w:rPr>
            </w:pPr>
            <w:r w:rsidRPr="003D4CFD">
              <w:rPr>
                <w:color w:val="000000"/>
                <w:sz w:val="22"/>
                <w:szCs w:val="22"/>
              </w:rPr>
              <w:t xml:space="preserve">      </w:t>
            </w:r>
            <w:proofErr w:type="spellStart"/>
            <w:r w:rsidRPr="003D4CFD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3D4CF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757" w:type="dxa"/>
          </w:tcPr>
          <w:p w:rsidR="00216208" w:rsidRPr="003D4CFD" w:rsidRDefault="00216208" w:rsidP="003D4CFD">
            <w:pPr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  <w:r w:rsidRPr="003D4CFD">
              <w:rPr>
                <w:rFonts w:eastAsia="Calibri"/>
                <w:color w:val="000000"/>
                <w:sz w:val="22"/>
                <w:szCs w:val="22"/>
              </w:rPr>
              <w:lastRenderedPageBreak/>
              <w:t>Претендент:</w:t>
            </w:r>
          </w:p>
          <w:p w:rsidR="00216208" w:rsidRPr="003D4CFD" w:rsidRDefault="00216208" w:rsidP="003D4CFD">
            <w:pPr>
              <w:ind w:firstLine="426"/>
              <w:rPr>
                <w:rFonts w:eastAsia="Calibri"/>
                <w:b/>
                <w:color w:val="000000"/>
                <w:sz w:val="22"/>
                <w:szCs w:val="22"/>
              </w:rPr>
            </w:pPr>
            <w:proofErr w:type="gramStart"/>
            <w:r w:rsidRPr="003D4CFD">
              <w:rPr>
                <w:rFonts w:eastAsia="Calibri"/>
                <w:b/>
                <w:color w:val="000000"/>
                <w:sz w:val="22"/>
                <w:szCs w:val="22"/>
              </w:rPr>
              <w:t>Наиме</w:t>
            </w:r>
            <w:r w:rsidR="003D4CFD" w:rsidRPr="003D4CFD">
              <w:rPr>
                <w:rFonts w:eastAsia="Calibri"/>
                <w:b/>
                <w:color w:val="000000"/>
                <w:sz w:val="22"/>
                <w:szCs w:val="22"/>
              </w:rPr>
              <w:t>нование:_</w:t>
            </w:r>
            <w:proofErr w:type="gramEnd"/>
            <w:r w:rsidR="003D4CFD" w:rsidRPr="003D4CFD">
              <w:rPr>
                <w:rFonts w:eastAsia="Calibri"/>
                <w:b/>
                <w:color w:val="000000"/>
                <w:sz w:val="22"/>
                <w:szCs w:val="22"/>
              </w:rPr>
              <w:t>___________________</w:t>
            </w:r>
          </w:p>
          <w:p w:rsidR="00216208" w:rsidRPr="003D4CFD" w:rsidRDefault="00216208" w:rsidP="003D4CFD">
            <w:pPr>
              <w:tabs>
                <w:tab w:val="left" w:pos="180"/>
              </w:tabs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  <w:r w:rsidRPr="003D4CFD">
              <w:rPr>
                <w:rFonts w:eastAsia="Calibri"/>
                <w:color w:val="000000"/>
                <w:sz w:val="22"/>
                <w:szCs w:val="22"/>
              </w:rPr>
              <w:t>ИНН/КПП___________________________</w:t>
            </w:r>
          </w:p>
          <w:p w:rsidR="00216208" w:rsidRPr="003D4CFD" w:rsidRDefault="00216208" w:rsidP="003D4CFD">
            <w:pPr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  <w:r w:rsidRPr="003D4CFD">
              <w:rPr>
                <w:rFonts w:eastAsia="Calibri"/>
                <w:color w:val="000000"/>
                <w:sz w:val="22"/>
                <w:szCs w:val="22"/>
              </w:rPr>
              <w:t>ОГРН_______________________________</w:t>
            </w:r>
          </w:p>
          <w:p w:rsidR="00216208" w:rsidRPr="003D4CFD" w:rsidRDefault="00216208" w:rsidP="003D4CFD">
            <w:pPr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3D4CFD">
              <w:rPr>
                <w:rFonts w:eastAsia="Calibri"/>
                <w:color w:val="000000"/>
                <w:sz w:val="22"/>
                <w:szCs w:val="22"/>
              </w:rPr>
              <w:t>Адрес</w:t>
            </w:r>
            <w:r w:rsidR="003D4CFD" w:rsidRPr="003D4CFD">
              <w:rPr>
                <w:rFonts w:eastAsia="Calibri"/>
                <w:color w:val="000000"/>
                <w:sz w:val="22"/>
                <w:szCs w:val="22"/>
              </w:rPr>
              <w:t>:_</w:t>
            </w:r>
            <w:proofErr w:type="gramEnd"/>
            <w:r w:rsidR="003D4CFD" w:rsidRPr="003D4CFD">
              <w:rPr>
                <w:rFonts w:eastAsia="Calibri"/>
                <w:color w:val="000000"/>
                <w:sz w:val="22"/>
                <w:szCs w:val="22"/>
              </w:rPr>
              <w:t>___________________________</w:t>
            </w:r>
          </w:p>
          <w:p w:rsidR="00216208" w:rsidRPr="003D4CFD" w:rsidRDefault="00216208" w:rsidP="003D4CFD">
            <w:pPr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  <w:r w:rsidRPr="003D4CFD">
              <w:rPr>
                <w:rFonts w:eastAsia="Calibri"/>
                <w:color w:val="000000"/>
                <w:sz w:val="22"/>
                <w:szCs w:val="22"/>
              </w:rPr>
              <w:t>Банковские реквизиты:</w:t>
            </w:r>
          </w:p>
          <w:p w:rsidR="00216208" w:rsidRPr="003D4CFD" w:rsidRDefault="00216208" w:rsidP="003D4CFD">
            <w:pPr>
              <w:ind w:left="-284" w:firstLine="425"/>
              <w:rPr>
                <w:rFonts w:eastAsia="Calibri"/>
                <w:color w:val="000000"/>
                <w:sz w:val="22"/>
                <w:szCs w:val="22"/>
              </w:rPr>
            </w:pPr>
            <w:r w:rsidRPr="003D4CFD">
              <w:rPr>
                <w:rFonts w:eastAsia="Calibri"/>
                <w:color w:val="000000"/>
                <w:sz w:val="22"/>
                <w:szCs w:val="22"/>
              </w:rPr>
              <w:t>___________________ /_</w:t>
            </w:r>
          </w:p>
          <w:p w:rsidR="00216208" w:rsidRPr="003D4CFD" w:rsidRDefault="00216208" w:rsidP="003D4CFD">
            <w:pPr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</w:p>
          <w:p w:rsidR="00216208" w:rsidRPr="003D4CFD" w:rsidRDefault="00216208" w:rsidP="003D4CFD">
            <w:pPr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216208" w:rsidRDefault="00216208" w:rsidP="00990342">
      <w:pPr>
        <w:ind w:firstLine="426"/>
      </w:pPr>
    </w:p>
    <w:sectPr w:rsidR="00216208" w:rsidSect="004A6556">
      <w:headerReference w:type="default" r:id="rId7"/>
      <w:footerReference w:type="even" r:id="rId8"/>
      <w:footerReference w:type="default" r:id="rId9"/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176" w:rsidRDefault="00425176" w:rsidP="00EE6D50">
      <w:pPr>
        <w:pStyle w:val="ConsPlusNonformat"/>
      </w:pPr>
      <w:r>
        <w:separator/>
      </w:r>
    </w:p>
  </w:endnote>
  <w:endnote w:type="continuationSeparator" w:id="0">
    <w:p w:rsidR="00425176" w:rsidRDefault="00425176" w:rsidP="00EE6D50">
      <w:pPr>
        <w:pStyle w:val="ConsPlusNonforma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CC9" w:rsidRDefault="00C05CC9" w:rsidP="00EE6D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5CC9" w:rsidRDefault="00C05CC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CC9" w:rsidRDefault="00C05CC9" w:rsidP="00EE6D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6A05">
      <w:rPr>
        <w:rStyle w:val="a5"/>
        <w:noProof/>
      </w:rPr>
      <w:t>3</w:t>
    </w:r>
    <w:r>
      <w:rPr>
        <w:rStyle w:val="a5"/>
      </w:rPr>
      <w:fldChar w:fldCharType="end"/>
    </w:r>
  </w:p>
  <w:p w:rsidR="00C05CC9" w:rsidRDefault="00C05CC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176" w:rsidRDefault="00425176" w:rsidP="00EE6D50">
      <w:pPr>
        <w:pStyle w:val="ConsPlusNonformat"/>
      </w:pPr>
      <w:r>
        <w:separator/>
      </w:r>
    </w:p>
  </w:footnote>
  <w:footnote w:type="continuationSeparator" w:id="0">
    <w:p w:rsidR="00425176" w:rsidRDefault="00425176" w:rsidP="00EE6D50">
      <w:pPr>
        <w:pStyle w:val="ConsPlusNonforma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6A6" w:rsidRDefault="00C536A6">
    <w:pPr>
      <w:pStyle w:val="af3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64EDC"/>
    <w:multiLevelType w:val="multilevel"/>
    <w:tmpl w:val="A8CC2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3C7C3390"/>
    <w:multiLevelType w:val="hybridMultilevel"/>
    <w:tmpl w:val="C5F27C34"/>
    <w:lvl w:ilvl="0" w:tplc="078CF1DA">
      <w:start w:val="5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" w15:restartNumberingAfterBreak="0">
    <w:nsid w:val="65886ABA"/>
    <w:multiLevelType w:val="multilevel"/>
    <w:tmpl w:val="6FFED4F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8F81C10"/>
    <w:multiLevelType w:val="hybridMultilevel"/>
    <w:tmpl w:val="6C767DA0"/>
    <w:lvl w:ilvl="0" w:tplc="4E965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5C"/>
    <w:rsid w:val="00001A3B"/>
    <w:rsid w:val="00024F88"/>
    <w:rsid w:val="00030A13"/>
    <w:rsid w:val="00032847"/>
    <w:rsid w:val="000333FE"/>
    <w:rsid w:val="00046754"/>
    <w:rsid w:val="000825AE"/>
    <w:rsid w:val="0008554B"/>
    <w:rsid w:val="00087E33"/>
    <w:rsid w:val="000B262A"/>
    <w:rsid w:val="000B37BD"/>
    <w:rsid w:val="000B6861"/>
    <w:rsid w:val="000C0685"/>
    <w:rsid w:val="000C1DBB"/>
    <w:rsid w:val="000E463C"/>
    <w:rsid w:val="000E46C1"/>
    <w:rsid w:val="000E6760"/>
    <w:rsid w:val="000F2083"/>
    <w:rsid w:val="00103457"/>
    <w:rsid w:val="001044F4"/>
    <w:rsid w:val="00161291"/>
    <w:rsid w:val="0019291C"/>
    <w:rsid w:val="001D1599"/>
    <w:rsid w:val="001D5942"/>
    <w:rsid w:val="00201E28"/>
    <w:rsid w:val="002057BA"/>
    <w:rsid w:val="00207A14"/>
    <w:rsid w:val="00216208"/>
    <w:rsid w:val="00217D4D"/>
    <w:rsid w:val="00225300"/>
    <w:rsid w:val="00232961"/>
    <w:rsid w:val="00233969"/>
    <w:rsid w:val="00243079"/>
    <w:rsid w:val="0025700C"/>
    <w:rsid w:val="00262AD9"/>
    <w:rsid w:val="0028375E"/>
    <w:rsid w:val="002A50B9"/>
    <w:rsid w:val="002B17D7"/>
    <w:rsid w:val="002B303E"/>
    <w:rsid w:val="002C11DD"/>
    <w:rsid w:val="002D01B1"/>
    <w:rsid w:val="002F128C"/>
    <w:rsid w:val="003046B0"/>
    <w:rsid w:val="00310296"/>
    <w:rsid w:val="0032082D"/>
    <w:rsid w:val="00340E04"/>
    <w:rsid w:val="00343745"/>
    <w:rsid w:val="00344671"/>
    <w:rsid w:val="0034639E"/>
    <w:rsid w:val="003503DF"/>
    <w:rsid w:val="003536A5"/>
    <w:rsid w:val="00361094"/>
    <w:rsid w:val="00364881"/>
    <w:rsid w:val="0036502B"/>
    <w:rsid w:val="00391E4D"/>
    <w:rsid w:val="003B4C14"/>
    <w:rsid w:val="003C2162"/>
    <w:rsid w:val="003D4CFD"/>
    <w:rsid w:val="003F5390"/>
    <w:rsid w:val="003F58FA"/>
    <w:rsid w:val="00414629"/>
    <w:rsid w:val="00425176"/>
    <w:rsid w:val="00430E15"/>
    <w:rsid w:val="004555E7"/>
    <w:rsid w:val="00461D4D"/>
    <w:rsid w:val="00462408"/>
    <w:rsid w:val="00462D20"/>
    <w:rsid w:val="0047506C"/>
    <w:rsid w:val="00496C0A"/>
    <w:rsid w:val="004A123E"/>
    <w:rsid w:val="004A6556"/>
    <w:rsid w:val="004B1B59"/>
    <w:rsid w:val="004B5121"/>
    <w:rsid w:val="004D7135"/>
    <w:rsid w:val="004E0C7D"/>
    <w:rsid w:val="00510E60"/>
    <w:rsid w:val="005207DE"/>
    <w:rsid w:val="00533227"/>
    <w:rsid w:val="005400DC"/>
    <w:rsid w:val="005422CB"/>
    <w:rsid w:val="00564731"/>
    <w:rsid w:val="005761A7"/>
    <w:rsid w:val="005A3070"/>
    <w:rsid w:val="005C0A5F"/>
    <w:rsid w:val="005C33C2"/>
    <w:rsid w:val="005C5F7D"/>
    <w:rsid w:val="005D30AE"/>
    <w:rsid w:val="005D72DF"/>
    <w:rsid w:val="00604699"/>
    <w:rsid w:val="00611018"/>
    <w:rsid w:val="006324C4"/>
    <w:rsid w:val="00643056"/>
    <w:rsid w:val="0066278A"/>
    <w:rsid w:val="00663C5C"/>
    <w:rsid w:val="00667AB8"/>
    <w:rsid w:val="006726CE"/>
    <w:rsid w:val="00685870"/>
    <w:rsid w:val="006B39AA"/>
    <w:rsid w:val="006C4FF2"/>
    <w:rsid w:val="006D0269"/>
    <w:rsid w:val="006D0AC4"/>
    <w:rsid w:val="006D62F2"/>
    <w:rsid w:val="006D6609"/>
    <w:rsid w:val="006F0069"/>
    <w:rsid w:val="006F6E09"/>
    <w:rsid w:val="006F7A70"/>
    <w:rsid w:val="0070093C"/>
    <w:rsid w:val="007136E3"/>
    <w:rsid w:val="007314FA"/>
    <w:rsid w:val="0074633C"/>
    <w:rsid w:val="007803C0"/>
    <w:rsid w:val="00784201"/>
    <w:rsid w:val="007A7398"/>
    <w:rsid w:val="007A7E03"/>
    <w:rsid w:val="007B47BF"/>
    <w:rsid w:val="007D522B"/>
    <w:rsid w:val="007E688A"/>
    <w:rsid w:val="007F2C2F"/>
    <w:rsid w:val="0081035F"/>
    <w:rsid w:val="00811888"/>
    <w:rsid w:val="00817554"/>
    <w:rsid w:val="00820222"/>
    <w:rsid w:val="008256F7"/>
    <w:rsid w:val="0082640C"/>
    <w:rsid w:val="0083629A"/>
    <w:rsid w:val="00836426"/>
    <w:rsid w:val="00842D7B"/>
    <w:rsid w:val="0085298E"/>
    <w:rsid w:val="008620D4"/>
    <w:rsid w:val="00885BC9"/>
    <w:rsid w:val="00886C6E"/>
    <w:rsid w:val="00894A34"/>
    <w:rsid w:val="008E2B3A"/>
    <w:rsid w:val="008E692B"/>
    <w:rsid w:val="00915027"/>
    <w:rsid w:val="00917925"/>
    <w:rsid w:val="00920528"/>
    <w:rsid w:val="00924286"/>
    <w:rsid w:val="009340F3"/>
    <w:rsid w:val="00936D04"/>
    <w:rsid w:val="00954E9A"/>
    <w:rsid w:val="0096119C"/>
    <w:rsid w:val="00966B94"/>
    <w:rsid w:val="00967C4C"/>
    <w:rsid w:val="00971799"/>
    <w:rsid w:val="00990342"/>
    <w:rsid w:val="00995E2A"/>
    <w:rsid w:val="009A2E75"/>
    <w:rsid w:val="009A363D"/>
    <w:rsid w:val="009A4E30"/>
    <w:rsid w:val="009E38E0"/>
    <w:rsid w:val="009E5F42"/>
    <w:rsid w:val="00A1569C"/>
    <w:rsid w:val="00A25268"/>
    <w:rsid w:val="00A269D4"/>
    <w:rsid w:val="00A622DC"/>
    <w:rsid w:val="00A9388D"/>
    <w:rsid w:val="00A96A01"/>
    <w:rsid w:val="00A97FDF"/>
    <w:rsid w:val="00AA56F1"/>
    <w:rsid w:val="00AD4DC6"/>
    <w:rsid w:val="00AE1A31"/>
    <w:rsid w:val="00AF0B34"/>
    <w:rsid w:val="00AF2F6B"/>
    <w:rsid w:val="00B05C36"/>
    <w:rsid w:val="00B16901"/>
    <w:rsid w:val="00B16A05"/>
    <w:rsid w:val="00B21D08"/>
    <w:rsid w:val="00B314F2"/>
    <w:rsid w:val="00B46AAB"/>
    <w:rsid w:val="00B6237A"/>
    <w:rsid w:val="00B717CE"/>
    <w:rsid w:val="00B74B8A"/>
    <w:rsid w:val="00B92956"/>
    <w:rsid w:val="00BB2250"/>
    <w:rsid w:val="00BC2C29"/>
    <w:rsid w:val="00C05CC9"/>
    <w:rsid w:val="00C159DF"/>
    <w:rsid w:val="00C33548"/>
    <w:rsid w:val="00C3459A"/>
    <w:rsid w:val="00C42277"/>
    <w:rsid w:val="00C42932"/>
    <w:rsid w:val="00C43ECD"/>
    <w:rsid w:val="00C50EF0"/>
    <w:rsid w:val="00C536A6"/>
    <w:rsid w:val="00C84FAE"/>
    <w:rsid w:val="00C9757C"/>
    <w:rsid w:val="00CB0A91"/>
    <w:rsid w:val="00CB26E4"/>
    <w:rsid w:val="00CC1213"/>
    <w:rsid w:val="00CC52A7"/>
    <w:rsid w:val="00CD69D8"/>
    <w:rsid w:val="00D0158C"/>
    <w:rsid w:val="00D13B49"/>
    <w:rsid w:val="00D21AA1"/>
    <w:rsid w:val="00D26B15"/>
    <w:rsid w:val="00D359AF"/>
    <w:rsid w:val="00D35EF4"/>
    <w:rsid w:val="00D360BB"/>
    <w:rsid w:val="00D448ED"/>
    <w:rsid w:val="00D51B1B"/>
    <w:rsid w:val="00D543C3"/>
    <w:rsid w:val="00D544F3"/>
    <w:rsid w:val="00D6657D"/>
    <w:rsid w:val="00D7314B"/>
    <w:rsid w:val="00D77A9A"/>
    <w:rsid w:val="00D878D5"/>
    <w:rsid w:val="00D93AE5"/>
    <w:rsid w:val="00DA0394"/>
    <w:rsid w:val="00DA65AB"/>
    <w:rsid w:val="00DB7B6A"/>
    <w:rsid w:val="00DC4E93"/>
    <w:rsid w:val="00DD3EB3"/>
    <w:rsid w:val="00DF73FC"/>
    <w:rsid w:val="00E03E7E"/>
    <w:rsid w:val="00E136F3"/>
    <w:rsid w:val="00E3438A"/>
    <w:rsid w:val="00E3444D"/>
    <w:rsid w:val="00E376CC"/>
    <w:rsid w:val="00E51228"/>
    <w:rsid w:val="00E57EA0"/>
    <w:rsid w:val="00E7063B"/>
    <w:rsid w:val="00E7795B"/>
    <w:rsid w:val="00E83E30"/>
    <w:rsid w:val="00E87B87"/>
    <w:rsid w:val="00E9767B"/>
    <w:rsid w:val="00EA0BBD"/>
    <w:rsid w:val="00EA423D"/>
    <w:rsid w:val="00EB0ABB"/>
    <w:rsid w:val="00EB4DE1"/>
    <w:rsid w:val="00EC1F92"/>
    <w:rsid w:val="00ED6C3B"/>
    <w:rsid w:val="00EE6D50"/>
    <w:rsid w:val="00EE7411"/>
    <w:rsid w:val="00EF03F5"/>
    <w:rsid w:val="00F110BF"/>
    <w:rsid w:val="00F14F5E"/>
    <w:rsid w:val="00F20E55"/>
    <w:rsid w:val="00F22979"/>
    <w:rsid w:val="00F27FCA"/>
    <w:rsid w:val="00F47B4F"/>
    <w:rsid w:val="00F91077"/>
    <w:rsid w:val="00F938CD"/>
    <w:rsid w:val="00F96EBC"/>
    <w:rsid w:val="00FA403E"/>
    <w:rsid w:val="00FB2B0B"/>
    <w:rsid w:val="00FC4295"/>
    <w:rsid w:val="00FD2C13"/>
    <w:rsid w:val="00FD76E1"/>
    <w:rsid w:val="00FD7724"/>
    <w:rsid w:val="00FF465D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18533D-B82B-497C-8144-975BBABD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C1D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C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63C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ED6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C0A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C0A5F"/>
  </w:style>
  <w:style w:type="paragraph" w:customStyle="1" w:styleId="a6">
    <w:name w:val="Знак Знак Знак Знак Знак Знак Знак"/>
    <w:rsid w:val="006B39AA"/>
    <w:pPr>
      <w:ind w:left="2160" w:firstLine="567"/>
      <w:jc w:val="both"/>
    </w:pPr>
    <w:rPr>
      <w:rFonts w:cs="Verdana"/>
      <w:sz w:val="24"/>
      <w:lang w:val="en-US" w:eastAsia="en-US"/>
    </w:rPr>
  </w:style>
  <w:style w:type="paragraph" w:styleId="a7">
    <w:name w:val="Normal (Web)"/>
    <w:basedOn w:val="a"/>
    <w:unhideWhenUsed/>
    <w:rsid w:val="006B39AA"/>
    <w:pPr>
      <w:spacing w:before="100" w:beforeAutospacing="1" w:after="100" w:afterAutospacing="1"/>
    </w:pPr>
  </w:style>
  <w:style w:type="paragraph" w:styleId="a8">
    <w:name w:val="Body Text"/>
    <w:basedOn w:val="a"/>
    <w:link w:val="a9"/>
    <w:rsid w:val="006B39AA"/>
    <w:rPr>
      <w:szCs w:val="20"/>
      <w:lang w:val="x-none" w:eastAsia="x-none"/>
    </w:rPr>
  </w:style>
  <w:style w:type="character" w:customStyle="1" w:styleId="a9">
    <w:name w:val="Основной текст Знак"/>
    <w:link w:val="a8"/>
    <w:rsid w:val="006B39AA"/>
    <w:rPr>
      <w:sz w:val="24"/>
    </w:rPr>
  </w:style>
  <w:style w:type="character" w:styleId="aa">
    <w:name w:val="Hyperlink"/>
    <w:uiPriority w:val="99"/>
    <w:unhideWhenUsed/>
    <w:rsid w:val="006B39AA"/>
    <w:rPr>
      <w:color w:val="0000FF"/>
      <w:u w:val="single"/>
    </w:rPr>
  </w:style>
  <w:style w:type="paragraph" w:styleId="ab">
    <w:name w:val="Balloon Text"/>
    <w:basedOn w:val="a"/>
    <w:link w:val="ac"/>
    <w:uiPriority w:val="99"/>
    <w:unhideWhenUsed/>
    <w:rsid w:val="006B39AA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6B39AA"/>
    <w:rPr>
      <w:rFonts w:ascii="Tahoma" w:eastAsia="Times New Roman" w:hAnsi="Tahoma" w:cs="Tahoma"/>
      <w:sz w:val="16"/>
      <w:szCs w:val="16"/>
    </w:rPr>
  </w:style>
  <w:style w:type="paragraph" w:styleId="ad">
    <w:name w:val="Plain Text"/>
    <w:basedOn w:val="a"/>
    <w:link w:val="ae"/>
    <w:rsid w:val="007803C0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link w:val="ad"/>
    <w:rsid w:val="007803C0"/>
    <w:rPr>
      <w:rFonts w:ascii="Courier New" w:hAnsi="Courier New"/>
    </w:rPr>
  </w:style>
  <w:style w:type="paragraph" w:customStyle="1" w:styleId="1">
    <w:name w:val="Текст1"/>
    <w:basedOn w:val="a"/>
    <w:rsid w:val="00BB2250"/>
    <w:rPr>
      <w:rFonts w:ascii="Courier New" w:hAnsi="Courier New"/>
      <w:sz w:val="20"/>
      <w:szCs w:val="20"/>
    </w:rPr>
  </w:style>
  <w:style w:type="paragraph" w:customStyle="1" w:styleId="af">
    <w:name w:val="Обычный текст по ширине"/>
    <w:basedOn w:val="a"/>
    <w:link w:val="af0"/>
    <w:rsid w:val="002B303E"/>
    <w:pPr>
      <w:spacing w:before="120"/>
      <w:jc w:val="both"/>
    </w:pPr>
    <w:rPr>
      <w:szCs w:val="20"/>
      <w:lang w:val="x-none" w:eastAsia="x-none"/>
    </w:rPr>
  </w:style>
  <w:style w:type="character" w:customStyle="1" w:styleId="af0">
    <w:name w:val="Обычный текст по ширине Знак Знак"/>
    <w:link w:val="af"/>
    <w:rsid w:val="002B303E"/>
    <w:rPr>
      <w:sz w:val="24"/>
    </w:rPr>
  </w:style>
  <w:style w:type="character" w:customStyle="1" w:styleId="af1">
    <w:name w:val="Таблица общие сведения шапка"/>
    <w:rsid w:val="002B303E"/>
    <w:rPr>
      <w:b/>
      <w:bCs/>
      <w:sz w:val="20"/>
    </w:rPr>
  </w:style>
  <w:style w:type="paragraph" w:styleId="af2">
    <w:name w:val="No Spacing"/>
    <w:uiPriority w:val="1"/>
    <w:qFormat/>
    <w:rsid w:val="00496C0A"/>
    <w:rPr>
      <w:rFonts w:ascii="Calibri" w:hAnsi="Calibri"/>
      <w:sz w:val="22"/>
      <w:szCs w:val="22"/>
    </w:rPr>
  </w:style>
  <w:style w:type="paragraph" w:styleId="af3">
    <w:name w:val="header"/>
    <w:basedOn w:val="a"/>
    <w:link w:val="af4"/>
    <w:rsid w:val="00C536A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C536A6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0C1DBB"/>
    <w:rPr>
      <w:b/>
      <w:bCs/>
      <w:sz w:val="36"/>
      <w:szCs w:val="36"/>
    </w:rPr>
  </w:style>
  <w:style w:type="character" w:customStyle="1" w:styleId="apple-converted-space">
    <w:name w:val="apple-converted-space"/>
    <w:rsid w:val="000C1DBB"/>
  </w:style>
  <w:style w:type="paragraph" w:styleId="af5">
    <w:name w:val="List Paragraph"/>
    <w:basedOn w:val="a"/>
    <w:uiPriority w:val="34"/>
    <w:qFormat/>
    <w:rsid w:val="004E0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 _____</vt:lpstr>
    </vt:vector>
  </TitlesOfParts>
  <Company>SA</Company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 _____</dc:title>
  <dc:creator>b2b</dc:creator>
  <cp:lastModifiedBy>user</cp:lastModifiedBy>
  <cp:revision>11</cp:revision>
  <cp:lastPrinted>2013-09-04T10:12:00Z</cp:lastPrinted>
  <dcterms:created xsi:type="dcterms:W3CDTF">2023-05-03T13:36:00Z</dcterms:created>
  <dcterms:modified xsi:type="dcterms:W3CDTF">2023-11-03T08:02:00Z</dcterms:modified>
</cp:coreProperties>
</file>