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0" w:type="dxa"/>
          <w:bottom w:w="0" w:type="dxa"/>
          <w:right w:w="0" w:type="dxa"/>
        </w:tblCellMar>
        <w:tblLook w:val="04a0"/>
      </w:tblPr>
      <w:tblGrid>
        <w:gridCol w:w="944"/>
        <w:gridCol w:w="945"/>
        <w:gridCol w:w="945"/>
        <w:gridCol w:w="945"/>
        <w:gridCol w:w="945"/>
        <w:gridCol w:w="946"/>
        <w:gridCol w:w="945"/>
        <w:gridCol w:w="945"/>
        <w:gridCol w:w="945"/>
        <w:gridCol w:w="945"/>
        <w:gridCol w:w="944"/>
      </w:tblGrid>
      <w:tr>
        <w:trPr>
          <w:trHeight w:val="315"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ДОГОВОР</w:t>
            </w:r>
          </w:p>
        </w:tc>
      </w:tr>
      <w:tr>
        <w:trPr>
          <w:trHeight w:val="270"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купли-продажи</w:t>
            </w:r>
          </w:p>
        </w:tc>
      </w:tr>
      <w:tr>
        <w:trPr>
          <w:trHeight w:val="270" w:hRule="exact"/>
        </w:trPr>
        <w:tc>
          <w:tcPr>
            <w:tcW w:w="9450" w:type="dxa"/>
            <w:gridSpan w:val="10"/>
            <w:tcBorders/>
            <w:shd w:color="FFFFFF" w:fill="auto" w:val="clear"/>
          </w:tcPr>
          <w:p>
            <w:pPr>
              <w:pStyle w:val="Normal"/>
              <w:widowControl w:val="false"/>
              <w:bidi w:val="0"/>
              <w:spacing w:lineRule="auto" w:line="240" w:before="0" w:after="0"/>
              <w:jc w:val="both"/>
              <w:rPr>
                <w:rFonts w:ascii="Times New Roman" w:hAnsi="Times New Roman"/>
                <w:sz w:val="20"/>
                <w:szCs w:val="20"/>
              </w:rPr>
            </w:pPr>
            <w:r>
              <w:rPr>
                <w:kern w:val="0"/>
              </w:rPr>
            </w:r>
          </w:p>
        </w:tc>
        <w:tc>
          <w:tcPr>
            <w:tcW w:w="944" w:type="dxa"/>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16"/>
                <w:szCs w:val="20"/>
              </w:rPr>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Мы, нижеподписавшиеся:</w:t>
            </w:r>
          </w:p>
        </w:tc>
      </w:tr>
      <w:tr>
        <w:trPr>
          <w:trHeight w:val="169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 xml:space="preserve">Гражданин РФ Коряков Александр Васильевич (29.06.1982г.р., место рожд: с. Кыштовка Кыштовского р-на Новосибирской обл., адрес рег: 353365, Краснодарский край, Крымский р-н, Нижнебаканская ст-ца, Водопроводная ул, дом № 6, СНИЛС03126443107, ИНН 231514663845, паспорт РФ серия 0305, номер 861030, выдан 12.10.2005, кем выдан ВЕРХНЕБАКАНСКИМ ПОСЕЛКОВЫМ ОТДЕЛЕНИЕМ МИЛИЦИИ ГОРОДА НОВОРОССИЙСКА КРАСНОДАРСКОГО КРАЯ, код подразделения 233-042),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Краснодарского края от 28.02.2023г. по делу №А32-57823/2022, именуемый в дальнейшем «Продавец», с одной стороны, и </w:t>
            </w:r>
          </w:p>
        </w:tc>
      </w:tr>
      <w:tr>
        <w:trPr>
          <w:trHeight w:val="49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  Предмет договора</w:t>
            </w:r>
          </w:p>
        </w:tc>
      </w:tr>
      <w:tr>
        <w:trPr>
          <w:trHeight w:val="145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ДоговорКуплиПродажиТекст2</w:t>
              <w:br/>
              <w:t>1.1.  В соответствии с Протоколом №  от 12.12.2023г. по продаже имущества Корякова Александра Васильевича,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HYUNDAI , модель: SOLARIS, VIN: Z94K241CBNR316041, год изготовления: 2021 (далее - Имущество).</w:t>
            </w:r>
          </w:p>
        </w:tc>
      </w:tr>
      <w:tr>
        <w:trPr>
          <w:trHeight w:val="300" w:hRule="exact"/>
        </w:trPr>
        <w:tc>
          <w:tcPr>
            <w:tcW w:w="10394" w:type="dxa"/>
            <w:gridSpan w:val="11"/>
            <w:tcBorders/>
            <w:shd w:color="FFFFFF" w:fill="FFFFFF"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r>
      <w:tr>
        <w:trPr>
          <w:trHeight w:val="49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1.4. Имущество обеспечено обременением в виде залога в пользу КБ "ЛОКО-БАНК" (АО) (ИНН 7750003943, ОГРН ____).</w:t>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2. Обязанности Сторон</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 Продавец обязуется:</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2.1.1. Передать Покупателю Имущество по акту приема-передачи.</w:t>
            </w:r>
          </w:p>
        </w:tc>
      </w:tr>
      <w:tr>
        <w:trPr>
          <w:trHeight w:val="73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 Покупатель обязан:</w:t>
            </w:r>
          </w:p>
        </w:tc>
      </w:tr>
      <w:tr>
        <w:trPr>
          <w:trHeight w:val="285" w:hRule="exac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2.2.1. Оплатить полную стоимость имущества в соответствии с настоящим договором.</w:t>
            </w:r>
          </w:p>
        </w:tc>
      </w:tr>
      <w:tr>
        <w:trPr>
          <w:trHeight w:val="49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3. Цена и порядок расчетов</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3.1. Стоимость имущества составляет:</w:t>
            </w:r>
          </w:p>
        </w:tc>
      </w:tr>
      <w:tr>
        <w:trPr>
          <w:trHeight w:val="97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12.12.2023г. на сайте https://lot-online.ru/, является окончательной и изменению не подлежит.</w:t>
            </w:r>
          </w:p>
        </w:tc>
      </w:tr>
      <w:tr>
        <w:trPr>
          <w:trHeight w:val="52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kern w:val="0"/>
              </w:rPr>
            </w:r>
          </w:p>
        </w:tc>
      </w:tr>
      <w:tr>
        <w:trPr>
          <w:trHeight w:val="1485" w:hRule="exac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Получатель: Коряков Александр Васильевич (ИНН 231514663845), </w:t>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ИНН БАНКА 4401116480, </w:t>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Р/СЧ 40817810250170028392, </w:t>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БИК 045004763, </w:t>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КР/СЧ 30101810150040000763, </w:t>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 (БЕРДСК)</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в течение тридцати дней с даты подписания настоящего договора.</w:t>
            </w:r>
          </w:p>
        </w:tc>
      </w:tr>
      <w:tr>
        <w:trPr>
          <w:trHeight w:val="73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5. Возникновение права собственности</w:t>
            </w:r>
          </w:p>
        </w:tc>
      </w:tr>
      <w:tr>
        <w:trPr>
          <w:trHeight w:val="127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6. Ответственность Сторон</w:t>
            </w:r>
          </w:p>
        </w:tc>
      </w:tr>
      <w:tr>
        <w:trPr>
          <w:trHeight w:val="51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7. Порядок разрешения споров</w:t>
            </w:r>
          </w:p>
        </w:tc>
      </w:tr>
      <w:tr>
        <w:trPr>
          <w:trHeight w:val="54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8. Условия изменения и расторжения договора</w:t>
            </w:r>
          </w:p>
        </w:tc>
      </w:tr>
      <w:tr>
        <w:trPr>
          <w:trHeight w:val="58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9. Заключительные положения</w:t>
            </w:r>
          </w:p>
        </w:tc>
      </w:tr>
      <w:tr>
        <w:trPr>
          <w:trHeight w:val="58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9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10. Реквизиты и подписи Сторон</w:t>
            </w:r>
          </w:p>
        </w:tc>
      </w:tr>
      <w:tr>
        <w:trPr>
          <w:trHeight w:val="285" w:hRule="exac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Продавец:</w:t>
            </w:r>
          </w:p>
        </w:tc>
        <w:tc>
          <w:tcPr>
            <w:tcW w:w="5670"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Покупатель:</w:t>
            </w:r>
          </w:p>
        </w:tc>
      </w:tr>
      <w:tr>
        <w:trPr>
          <w:trHeight w:val="285" w:hRule="exac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c>
          <w:tcPr>
            <w:tcW w:w="5670"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r>
      <w:tr>
        <w:trPr>
          <w:trHeight w:val="2655"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Коряков Александр Васильевич (29.06.1982г.р., место рожд: с. Кыштовка Кыштовского р-на Новосибирской обл., адрес рег: 353365, Краснодарский край, Крымский р-н, Нижнебаканская ст-ца, Водопроводная ул, дом № 6, СНИЛС03126443107, ИНН 231514663845, паспорт РФ серия 0305, номер 861030, выдан 12.10.2005, кем выдан ВЕРХНЕБАКАНСКИМ ПОСЕЛКОВЫМ ОТДЕЛЕНИЕМ МИЛИЦИИ ГОРОДА НОВОРОССИЙСКА КРАСНОДАРСКОГО КРАЯ, код подразделения 233-042)</w:t>
            </w:r>
          </w:p>
        </w:tc>
        <w:tc>
          <w:tcPr>
            <w:tcW w:w="5670" w:type="dxa"/>
            <w:gridSpan w:val="6"/>
            <w:vMerge w:val="restart"/>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Реквизиты</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165" w:hRule="exact"/>
        </w:trPr>
        <w:tc>
          <w:tcPr>
            <w:tcW w:w="4724" w:type="dxa"/>
            <w:gridSpan w:val="5"/>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kern w:val="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1695"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Получатель: Коряков Александр Васильевич (ИНН 231514663845), </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ИНН БАНКА 4401116480, </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Р/СЧ 40817810250170028392, </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БИК 045004763, </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КР/СЧ 30101810150040000763, </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 (БЕРДСК)</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300" w:hRule="exact"/>
        </w:trPr>
        <w:tc>
          <w:tcPr>
            <w:tcW w:w="944"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Финансовый управляющий</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Корякова Александра Васильевича</w:t>
            </w:r>
          </w:p>
        </w:tc>
        <w:tc>
          <w:tcPr>
            <w:tcW w:w="946"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c>
          <w:tcPr>
            <w:tcW w:w="944"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Черных Анастасия Владимировна</w:t>
            </w:r>
          </w:p>
        </w:tc>
        <w:tc>
          <w:tcPr>
            <w:tcW w:w="2836" w:type="dxa"/>
            <w:gridSpan w:val="3"/>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c>
          <w:tcPr>
            <w:tcW w:w="2834" w:type="dxa"/>
            <w:gridSpan w:val="3"/>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kern w:val="0"/>
                <w:sz w:val="16"/>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lang w:val="zxx" w:eastAsia="zxx" w:bidi="zxx"/>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LibreOffice/7.4.0.3$Windows_X86_64 LibreOffice_project/f85e47c08ddd19c015c0114a68350214f7066f5a</Application>
  <AppVersion>15.0000</AppVersion>
  <Pages>3</Pages>
  <Words>1200</Words>
  <Characters>8664</Characters>
  <CharactersWithSpaces>10325</CharactersWithSpaces>
  <Paragraphs>69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2023-11-02T15:46:40Z</dcterms:modified>
  <cp:revision>1</cp:revision>
  <dc:subject/>
  <dc:title/>
</cp:coreProperties>
</file>