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5E32B72C" w:rsidR="00EA7238" w:rsidRPr="004179E6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 w:rsidR="00821A93" w:rsidRPr="00821A93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proofErr w:type="spellEnd"/>
      <w:r w:rsidR="00821A93" w:rsidRPr="00821A93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821A93" w:rsidRPr="00821A93">
        <w:rPr>
          <w:rFonts w:ascii="Times New Roman" w:hAnsi="Times New Roman" w:cs="Times New Roman"/>
          <w:color w:val="000000"/>
          <w:sz w:val="24"/>
          <w:szCs w:val="24"/>
          <w:lang w:val="en-US"/>
        </w:rPr>
        <w:t>auction</w:t>
      </w:r>
      <w:r w:rsidR="00821A93" w:rsidRPr="00821A9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21A93" w:rsidRPr="00821A93">
        <w:rPr>
          <w:rFonts w:ascii="Times New Roman" w:hAnsi="Times New Roman" w:cs="Times New Roman"/>
          <w:color w:val="000000"/>
          <w:sz w:val="24"/>
          <w:szCs w:val="24"/>
          <w:lang w:val="en-US"/>
        </w:rPr>
        <w:t>house</w:t>
      </w:r>
      <w:r w:rsidR="00821A93" w:rsidRPr="00821A9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821A93" w:rsidRPr="00821A93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821A93" w:rsidRPr="00821A93">
        <w:rPr>
          <w:rFonts w:ascii="Times New Roman" w:hAnsi="Times New Roman" w:cs="Times New Roman"/>
          <w:color w:val="000000"/>
          <w:sz w:val="24"/>
          <w:szCs w:val="24"/>
        </w:rPr>
        <w:t>) (далее - Организатор торгов, ОТ), действующее на основании договора с Публичным акционерным обществом «Московский акционерный Банк «</w:t>
      </w:r>
      <w:proofErr w:type="spellStart"/>
      <w:r w:rsidR="00821A93" w:rsidRPr="00821A93">
        <w:rPr>
          <w:rFonts w:ascii="Times New Roman" w:hAnsi="Times New Roman" w:cs="Times New Roman"/>
          <w:color w:val="000000"/>
          <w:sz w:val="24"/>
          <w:szCs w:val="24"/>
        </w:rPr>
        <w:t>Темпбанк</w:t>
      </w:r>
      <w:proofErr w:type="spellEnd"/>
      <w:r w:rsidR="00821A93" w:rsidRPr="00821A93">
        <w:rPr>
          <w:rFonts w:ascii="Times New Roman" w:hAnsi="Times New Roman" w:cs="Times New Roman"/>
          <w:color w:val="000000"/>
          <w:sz w:val="24"/>
          <w:szCs w:val="24"/>
        </w:rPr>
        <w:t>» (ПАО МАБ «</w:t>
      </w:r>
      <w:proofErr w:type="spellStart"/>
      <w:r w:rsidR="00821A93" w:rsidRPr="00821A93">
        <w:rPr>
          <w:rFonts w:ascii="Times New Roman" w:hAnsi="Times New Roman" w:cs="Times New Roman"/>
          <w:color w:val="000000"/>
          <w:sz w:val="24"/>
          <w:szCs w:val="24"/>
        </w:rPr>
        <w:t>Темпбанк</w:t>
      </w:r>
      <w:proofErr w:type="spellEnd"/>
      <w:r w:rsidR="00821A93" w:rsidRPr="00821A93">
        <w:rPr>
          <w:rFonts w:ascii="Times New Roman" w:hAnsi="Times New Roman" w:cs="Times New Roman"/>
          <w:color w:val="000000"/>
          <w:sz w:val="24"/>
          <w:szCs w:val="24"/>
        </w:rPr>
        <w:t>»), адрес регистрации: 109044, Москва ул. Крутицкий Вал, 26, стр. 2, ОГРН: 1027739270294, ИНН: 7705034523, КПП: 772301001 (далее – финансовая организация), конкурсным управляющим (ликвидатором) которого на основании решения Арбитражного суда г. Москвы от 20.11.2017 г. по делу № А40-189300/</w:t>
      </w:r>
      <w:r w:rsidR="004179E6" w:rsidRPr="004179E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21A93" w:rsidRPr="00821A93">
        <w:rPr>
          <w:rFonts w:ascii="Times New Roman" w:hAnsi="Times New Roman" w:cs="Times New Roman"/>
          <w:color w:val="000000"/>
          <w:sz w:val="24"/>
          <w:szCs w:val="24"/>
        </w:rPr>
        <w:t>17 является государственная корпорация «Агентство по страхованию вкладов» (109240, г. Москва, ул. Высоцкого, д. 4</w:t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</w:t>
      </w:r>
      <w:r w:rsidR="00EA7238" w:rsidRPr="004179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финансовой организации (далее - Торги).</w:t>
      </w:r>
    </w:p>
    <w:p w14:paraId="71CF15C0" w14:textId="36BB03CF" w:rsidR="00EA7238" w:rsidRPr="004179E6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9E6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1BB0041E" w14:textId="60488B70" w:rsidR="00C166F5" w:rsidRDefault="00C166F5" w:rsidP="00C166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9E6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</w:t>
      </w:r>
      <w:r w:rsidR="004179E6" w:rsidRPr="004179E6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4179E6">
        <w:rPr>
          <w:rFonts w:ascii="Times New Roman" w:hAnsi="Times New Roman" w:cs="Times New Roman"/>
          <w:color w:val="000000"/>
          <w:sz w:val="24"/>
          <w:szCs w:val="24"/>
        </w:rPr>
        <w:t xml:space="preserve"> лиц</w:t>
      </w:r>
      <w:r w:rsidR="004179E6" w:rsidRPr="004179E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4179E6"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3BED858E" w14:textId="6D899423" w:rsidR="00821A93" w:rsidRDefault="00821A93" w:rsidP="00914D3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proofErr w:type="spellStart"/>
      <w:r w:rsidRPr="00821A93">
        <w:t>Изергин</w:t>
      </w:r>
      <w:proofErr w:type="spellEnd"/>
      <w:r w:rsidRPr="00821A93">
        <w:t xml:space="preserve"> Андрей Анатольевич, КД 61/ФЛ от 27.05.2010, определение АС г. Москвы от 21.10.2021 по делу А40-198908/20-178-71 «Ф» о включении в РТК третьей очереди, как обеспеченные залогом имущества должника, находится в стадии банкротства (251 359,22 руб.)</w:t>
      </w:r>
      <w:r>
        <w:t xml:space="preserve"> - </w:t>
      </w:r>
      <w:r w:rsidRPr="00821A93">
        <w:t>251 359,22</w:t>
      </w:r>
      <w:r>
        <w:t xml:space="preserve"> руб.</w:t>
      </w:r>
    </w:p>
    <w:p w14:paraId="15D12F19" w14:textId="6E65BEDC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821A93">
        <w:rPr>
          <w:rFonts w:ascii="Times New Roman CYR" w:hAnsi="Times New Roman CYR" w:cs="Times New Roman CYR"/>
          <w:color w:val="000000"/>
        </w:rPr>
        <w:t>а</w:t>
      </w:r>
      <w:r w:rsidRPr="00A115B3">
        <w:rPr>
          <w:rFonts w:ascii="Times New Roman CYR" w:hAnsi="Times New Roman CYR" w:cs="Times New Roman CYR"/>
          <w:color w:val="000000"/>
        </w:rPr>
        <w:t xml:space="preserve">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58EA0A9F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821A93">
        <w:rPr>
          <w:rFonts w:ascii="Times New Roman CYR" w:hAnsi="Times New Roman CYR" w:cs="Times New Roman CYR"/>
          <w:color w:val="000000"/>
        </w:rPr>
        <w:t>5 (Пять)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5A6C5E61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821A93" w:rsidRPr="00821A93">
        <w:rPr>
          <w:rFonts w:ascii="Times New Roman CYR" w:hAnsi="Times New Roman CYR" w:cs="Times New Roman CYR"/>
          <w:b/>
          <w:bCs/>
          <w:color w:val="000000"/>
        </w:rPr>
        <w:t>18 декабря 2023</w:t>
      </w:r>
      <w:r w:rsidR="00556DA2">
        <w:rPr>
          <w:b/>
        </w:rPr>
        <w:t xml:space="preserve"> </w:t>
      </w:r>
      <w:r w:rsidR="00564010">
        <w:rPr>
          <w:b/>
        </w:rPr>
        <w:t>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7393156A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821A93" w:rsidRPr="00821A93">
        <w:rPr>
          <w:b/>
          <w:bCs/>
          <w:color w:val="000000"/>
        </w:rPr>
        <w:t>08 ноября 2023</w:t>
      </w:r>
      <w:r w:rsidR="00E12685" w:rsidRPr="00821A93">
        <w:rPr>
          <w:b/>
          <w:bCs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3E19E33" w14:textId="70D8BAA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717ECFE9" w14:textId="78189FEC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0F94D7CF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15C3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715C3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715C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715C3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B83B13" w:rsidRPr="00715C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4270D28F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D4A9382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630CAA09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4A025FD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</w:t>
      </w:r>
      <w:r w:rsidR="002D68BA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sz w:val="24"/>
          <w:szCs w:val="24"/>
        </w:rPr>
        <w:t>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3D758C8B" w:rsidR="00EA7238" w:rsidRPr="00821A9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5 (Пять)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</w:t>
      </w:r>
      <w:r w:rsidR="00EA7238" w:rsidRPr="00821A93">
        <w:rPr>
          <w:rFonts w:ascii="Times New Roman" w:hAnsi="Times New Roman" w:cs="Times New Roman"/>
          <w:color w:val="000000"/>
          <w:sz w:val="24"/>
          <w:szCs w:val="24"/>
        </w:rPr>
        <w:t>предложение заключить Договор с приложением проекта Договора.</w:t>
      </w:r>
    </w:p>
    <w:p w14:paraId="6AEFF484" w14:textId="2ABE38DF" w:rsidR="002A1287" w:rsidRPr="00821A93" w:rsidRDefault="002A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A9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2080B6A0" w14:textId="619D92BA" w:rsidR="00556DA2" w:rsidRPr="00821A93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A9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821A9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821A9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821A9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821A9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1158C4B" w14:textId="7562CA20" w:rsidR="00556DA2" w:rsidRPr="00821A93" w:rsidRDefault="00556DA2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A93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D7635F" w:rsidRPr="00821A93">
        <w:rPr>
          <w:rFonts w:ascii="Times New Roman" w:hAnsi="Times New Roman" w:cs="Times New Roman"/>
          <w:color w:val="000000"/>
          <w:sz w:val="24"/>
          <w:szCs w:val="24"/>
        </w:rPr>
        <w:t>КУ вправ</w:t>
      </w:r>
      <w:r w:rsidRPr="00821A93">
        <w:rPr>
          <w:rFonts w:ascii="Times New Roman" w:hAnsi="Times New Roman" w:cs="Times New Roman"/>
          <w:color w:val="000000"/>
          <w:sz w:val="24"/>
          <w:szCs w:val="24"/>
        </w:rPr>
        <w:t xml:space="preserve">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70CE650" w14:textId="29A1A15B" w:rsidR="00EA7238" w:rsidRPr="00821A93" w:rsidRDefault="00A932B3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A9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</w:t>
      </w:r>
      <w:r w:rsidRPr="00A932B3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заключения договора уступки прав требования (цессии)) или в течение 30 (Тридцать) </w:t>
      </w:r>
      <w:r w:rsidRPr="00A932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</w:t>
      </w:r>
      <w:r w:rsidRPr="00821A93">
        <w:rPr>
          <w:rFonts w:ascii="Times New Roman" w:hAnsi="Times New Roman" w:cs="Times New Roman"/>
          <w:color w:val="000000"/>
          <w:sz w:val="24"/>
          <w:szCs w:val="24"/>
        </w:rPr>
        <w:t>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3868F825" w:rsidR="00EA7238" w:rsidRPr="00821A9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A9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821A9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не позднее, чем за 3 (Три) дня до даты подведения итогов Торгов.</w:t>
      </w:r>
    </w:p>
    <w:p w14:paraId="576157B5" w14:textId="015128E8" w:rsidR="00EA7238" w:rsidRPr="004914BB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A9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821A9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821A9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821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1A93" w:rsidRPr="00821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16:30 часов по адресу: г. Москва, Павелецкая наб., д. 8, тел. 8-800-505-80-32; у ОТ: Тел. 8 (499) 395-00-20 (с 9.00 до 18.00 по Московскому времени в рабочие дни), </w:t>
      </w:r>
      <w:hyperlink r:id="rId7" w:history="1">
        <w:r w:rsidR="00821A93" w:rsidRPr="0041017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informmsk@auction-house.ru</w:t>
        </w:r>
      </w:hyperlink>
      <w:r w:rsidR="00821A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B70A4" w:rsidRPr="00FB70A4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</w:t>
      </w:r>
      <w:r w:rsidR="00FB70A4">
        <w:rPr>
          <w:rFonts w:ascii="Times New Roman" w:hAnsi="Times New Roman" w:cs="Times New Roman"/>
          <w:color w:val="000000"/>
          <w:sz w:val="24"/>
          <w:szCs w:val="24"/>
        </w:rPr>
        <w:t xml:space="preserve">несет </w:t>
      </w:r>
      <w:r w:rsidR="00FB70A4" w:rsidRPr="00FB70A4">
        <w:rPr>
          <w:rFonts w:ascii="Times New Roman" w:hAnsi="Times New Roman" w:cs="Times New Roman"/>
          <w:color w:val="000000"/>
          <w:sz w:val="24"/>
          <w:szCs w:val="24"/>
        </w:rPr>
        <w:t>все риски отказа от предоставленного ему права ознакомления с имуществом до принятия участия в торгах.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47751"/>
    <w:rsid w:val="00130BFB"/>
    <w:rsid w:val="0015099D"/>
    <w:rsid w:val="001B0E15"/>
    <w:rsid w:val="001F039D"/>
    <w:rsid w:val="002A1287"/>
    <w:rsid w:val="002C312D"/>
    <w:rsid w:val="002D68BA"/>
    <w:rsid w:val="002E6A22"/>
    <w:rsid w:val="00365722"/>
    <w:rsid w:val="00411D79"/>
    <w:rsid w:val="004179E6"/>
    <w:rsid w:val="00467D6B"/>
    <w:rsid w:val="004914BB"/>
    <w:rsid w:val="00556DA2"/>
    <w:rsid w:val="00564010"/>
    <w:rsid w:val="00637A0F"/>
    <w:rsid w:val="00657875"/>
    <w:rsid w:val="00690295"/>
    <w:rsid w:val="006B43E3"/>
    <w:rsid w:val="0070175B"/>
    <w:rsid w:val="00715C39"/>
    <w:rsid w:val="007229EA"/>
    <w:rsid w:val="00722ECA"/>
    <w:rsid w:val="0075465C"/>
    <w:rsid w:val="00821A93"/>
    <w:rsid w:val="00865FD7"/>
    <w:rsid w:val="008A37E3"/>
    <w:rsid w:val="00912D2E"/>
    <w:rsid w:val="00914D34"/>
    <w:rsid w:val="00952ED1"/>
    <w:rsid w:val="009730D9"/>
    <w:rsid w:val="00997993"/>
    <w:rsid w:val="009C6E48"/>
    <w:rsid w:val="009F0E7B"/>
    <w:rsid w:val="00A03865"/>
    <w:rsid w:val="00A115B3"/>
    <w:rsid w:val="00A81E4E"/>
    <w:rsid w:val="00A932B3"/>
    <w:rsid w:val="00AC537C"/>
    <w:rsid w:val="00B418F1"/>
    <w:rsid w:val="00B83B13"/>
    <w:rsid w:val="00B83E9D"/>
    <w:rsid w:val="00BE0BF1"/>
    <w:rsid w:val="00BE1559"/>
    <w:rsid w:val="00C11EFF"/>
    <w:rsid w:val="00C166F5"/>
    <w:rsid w:val="00C24053"/>
    <w:rsid w:val="00C643CB"/>
    <w:rsid w:val="00C9585C"/>
    <w:rsid w:val="00D57DB3"/>
    <w:rsid w:val="00D62667"/>
    <w:rsid w:val="00D7635F"/>
    <w:rsid w:val="00DB0166"/>
    <w:rsid w:val="00E04BE9"/>
    <w:rsid w:val="00E12685"/>
    <w:rsid w:val="00E614D3"/>
    <w:rsid w:val="00EA7238"/>
    <w:rsid w:val="00F05E04"/>
    <w:rsid w:val="00FA3DE1"/>
    <w:rsid w:val="00FB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571F0A5F-09B9-4CD7-BEB6-764F0BE3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A1287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2A1287"/>
    <w:rPr>
      <w:rFonts w:ascii="Calibri" w:hAnsi="Calibri" w:cs="Calibri"/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821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1311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3</cp:revision>
  <dcterms:created xsi:type="dcterms:W3CDTF">2023-10-30T15:03:00Z</dcterms:created>
  <dcterms:modified xsi:type="dcterms:W3CDTF">2023-10-30T15:06:00Z</dcterms:modified>
</cp:coreProperties>
</file>