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5721A31F" w:rsidR="00950CC9" w:rsidRPr="0037642D" w:rsidRDefault="00E73D3C" w:rsidP="00047B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73D3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3D3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73D3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E73D3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E73D3C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Коммерческим банком «</w:t>
      </w:r>
      <w:proofErr w:type="spellStart"/>
      <w:r w:rsidRPr="00E73D3C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E73D3C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(КБ «</w:t>
      </w:r>
      <w:proofErr w:type="spellStart"/>
      <w:r w:rsidRPr="00E73D3C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E73D3C">
        <w:rPr>
          <w:rFonts w:ascii="Times New Roman" w:hAnsi="Times New Roman" w:cs="Times New Roman"/>
          <w:color w:val="000000"/>
          <w:sz w:val="24"/>
          <w:szCs w:val="24"/>
        </w:rPr>
        <w:t xml:space="preserve">» (ООО)), (адрес регистрации: 119435, г. Москва, Большой Саввинский пер., д. 2-4-6, стр. 10, ИНН 7704045650, ОГРН 1037700024581) (далее – </w:t>
      </w:r>
      <w:proofErr w:type="gramStart"/>
      <w:r w:rsidRPr="00E73D3C">
        <w:rPr>
          <w:rFonts w:ascii="Times New Roman" w:hAnsi="Times New Roman" w:cs="Times New Roman"/>
          <w:color w:val="000000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 (далее – КУ),</w:t>
      </w:r>
      <w:r w:rsidR="006104E2"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3FBC1A9E" w14:textId="6478FD07" w:rsidR="0016065D" w:rsidRDefault="003436CD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436CD">
        <w:rPr>
          <w:color w:val="000000"/>
        </w:rPr>
        <w:t>Предметом Торгов является следующее имущество:</w:t>
      </w:r>
    </w:p>
    <w:p w14:paraId="3306D155" w14:textId="04F3AE6A" w:rsidR="00047BC7" w:rsidRPr="00501001" w:rsidRDefault="00047BC7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7BC7">
        <w:rPr>
          <w:color w:val="000000"/>
        </w:rPr>
        <w:t xml:space="preserve">Лот 1 - </w:t>
      </w:r>
      <w:r w:rsidR="00E73D3C" w:rsidRPr="00E73D3C">
        <w:rPr>
          <w:color w:val="000000"/>
        </w:rPr>
        <w:t xml:space="preserve">Жилое строение: дачный дом (2-этажный) - 667 кв. м,  земельный участок - 1 288 кв. м, адрес: </w:t>
      </w:r>
      <w:proofErr w:type="gramStart"/>
      <w:r w:rsidR="00E73D3C" w:rsidRPr="00E73D3C">
        <w:rPr>
          <w:color w:val="000000"/>
        </w:rPr>
        <w:t xml:space="preserve">Московская область, Одинцовский район, сельское поселение </w:t>
      </w:r>
      <w:proofErr w:type="spellStart"/>
      <w:r w:rsidR="00E73D3C" w:rsidRPr="00E73D3C">
        <w:rPr>
          <w:color w:val="000000"/>
        </w:rPr>
        <w:t>Захаровское</w:t>
      </w:r>
      <w:proofErr w:type="spellEnd"/>
      <w:r w:rsidR="00E73D3C" w:rsidRPr="00E73D3C">
        <w:rPr>
          <w:color w:val="000000"/>
        </w:rPr>
        <w:t xml:space="preserve">, деревня </w:t>
      </w:r>
      <w:proofErr w:type="spellStart"/>
      <w:r w:rsidR="00E73D3C" w:rsidRPr="00E73D3C">
        <w:rPr>
          <w:color w:val="000000"/>
        </w:rPr>
        <w:t>Чигасово</w:t>
      </w:r>
      <w:proofErr w:type="spellEnd"/>
      <w:r w:rsidR="00E73D3C" w:rsidRPr="00E73D3C">
        <w:rPr>
          <w:color w:val="000000"/>
        </w:rPr>
        <w:t>, улица Акварельная, д. 18, уч. 18, ООО "Группа Мост", кадастровые номера 50:20:0041735:1194, 50:20:0041735:156, земли населенных пунктов - для дачного строительства, зарегистрированные в жилом помещении лица и/или право пользования жилым помещением у третьих лиц – отсутствует</w:t>
      </w:r>
      <w:r w:rsidR="007E0B5D" w:rsidRPr="00501001">
        <w:rPr>
          <w:color w:val="000000"/>
        </w:rPr>
        <w:t xml:space="preserve"> </w:t>
      </w:r>
      <w:r w:rsidRPr="00501001">
        <w:rPr>
          <w:color w:val="000000"/>
        </w:rPr>
        <w:t xml:space="preserve">– </w:t>
      </w:r>
      <w:r w:rsidR="00E73D3C" w:rsidRPr="00E73D3C">
        <w:rPr>
          <w:color w:val="000000"/>
        </w:rPr>
        <w:t>27 831 874,36</w:t>
      </w:r>
      <w:r w:rsidR="007E0B5D" w:rsidRPr="00501001">
        <w:rPr>
          <w:color w:val="000000"/>
        </w:rPr>
        <w:t xml:space="preserve"> </w:t>
      </w:r>
      <w:r w:rsidRPr="00501001">
        <w:rPr>
          <w:color w:val="000000"/>
        </w:rPr>
        <w:t>руб.</w:t>
      </w:r>
      <w:proofErr w:type="gramEnd"/>
    </w:p>
    <w:p w14:paraId="72CEA841" w14:textId="680FE39B" w:rsidR="009E6456" w:rsidRPr="0037642D" w:rsidRDefault="009E6456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E826A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3B4A1A" w:rsidRPr="003B4A1A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3B4A1A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3D4E43C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E325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2DE8">
        <w:rPr>
          <w:rFonts w:ascii="Times New Roman" w:hAnsi="Times New Roman" w:cs="Times New Roman"/>
          <w:b/>
          <w:color w:val="000000"/>
          <w:sz w:val="24"/>
          <w:szCs w:val="24"/>
        </w:rPr>
        <w:t>окт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3A46250D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A82DE8" w:rsidRPr="00A82D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 снижением начальной цены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FF06E8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B499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5728A08" w14:textId="36533FA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="0064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34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="00A82DE8" w:rsidRP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C446F3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692C3C" w14:textId="5C4D3A6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C446F3" w:rsidRP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FF2ACDD" w:rsidR="00BC165C" w:rsidRPr="005246E8" w:rsidRDefault="001D79B8" w:rsidP="00493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</w:t>
      </w:r>
      <w:r w:rsidR="008B4996">
        <w:rPr>
          <w:color w:val="000000"/>
        </w:rPr>
        <w:t>ая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</w:t>
      </w:r>
      <w:r w:rsidR="008B4996">
        <w:rPr>
          <w:color w:val="000000"/>
        </w:rPr>
        <w:t>е</w:t>
      </w:r>
      <w:r w:rsidRPr="001D79B8">
        <w:rPr>
          <w:color w:val="000000"/>
        </w:rPr>
        <w:t>тся равн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начальн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е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C31C9EA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21 декабря 2023 г. по 04 января 2024 г. - в размере начальной цены продажи лота;</w:t>
      </w:r>
    </w:p>
    <w:p w14:paraId="4D1C0ECB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05 января 2024 г. по 07 января 2024 г. - в размере 90,60% от начальной цены продажи лота;</w:t>
      </w:r>
    </w:p>
    <w:p w14:paraId="48705418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08 января 2024 г. по 10 января 2024 г. - в размере 81,20% от начальной цены продажи лота;</w:t>
      </w:r>
    </w:p>
    <w:p w14:paraId="1856E819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11 января 2024 г. по 13 января 2024 г. - в размере 71,80% от начальной цены продажи лота;</w:t>
      </w:r>
    </w:p>
    <w:p w14:paraId="5912D694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14 января 2024 г. по 16 января 2024 г. - в размере 62,40% от начальной цены продажи лота;</w:t>
      </w:r>
    </w:p>
    <w:p w14:paraId="42BEE141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17 января 2024 г. по 19 января 2024 г. - в размере 53,00% от начальной цены продажи лота;</w:t>
      </w:r>
    </w:p>
    <w:p w14:paraId="2FD44D43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20 января 2024 г. по 22 января 2024 г. - в размере 43,60% от начальной цены продажи лота;</w:t>
      </w:r>
    </w:p>
    <w:p w14:paraId="7EA4C439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23 января 2024 г. по 25 января 2024 г. - в размере 34,20% от начальной цены продажи лота;</w:t>
      </w:r>
    </w:p>
    <w:p w14:paraId="1208CA74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26 января 2024 г. по 28 января 2024 г. - в размере 24,80% от начальной цены продажи лота;</w:t>
      </w:r>
    </w:p>
    <w:p w14:paraId="764B6E79" w14:textId="77777777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29 января 2024 г. по 31 января 2024 г. - в размере 15,40% от начальной цены продажи лота;</w:t>
      </w:r>
    </w:p>
    <w:p w14:paraId="1376C0E6" w14:textId="7B2AE5AB" w:rsidR="00E73D3C" w:rsidRPr="00E73D3C" w:rsidRDefault="00E73D3C" w:rsidP="00E73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с 01 февраля 2024 г. по 03 февраля 2024 г. - в размере 6,00%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0EFA828" w14:textId="77777777" w:rsidR="003436CD" w:rsidRPr="003436CD" w:rsidRDefault="003436CD" w:rsidP="00343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6C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3512F008" w14:textId="77777777" w:rsidR="003436CD" w:rsidRPr="003436CD" w:rsidRDefault="003436CD" w:rsidP="00343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6C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3436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6CD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3436CD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328F3328" w14:textId="77777777" w:rsidR="003436CD" w:rsidRPr="003436CD" w:rsidRDefault="003436CD" w:rsidP="00343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6CD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</w:t>
      </w:r>
      <w:r w:rsidRPr="003436CD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 о том, является ли он (или </w:t>
      </w:r>
      <w:proofErr w:type="gramStart"/>
      <w:r w:rsidRPr="003436CD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3436CD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08FD514" w14:textId="3AAA4D9D" w:rsidR="003436CD" w:rsidRDefault="003436CD" w:rsidP="00343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6CD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3436C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436CD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56DA5193" w:rsidR="009E6456" w:rsidRPr="005246E8" w:rsidRDefault="009E6456" w:rsidP="008F66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6F60E7F2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1238DC03" w:rsidR="009E6456" w:rsidRPr="005246E8" w:rsidRDefault="008A5D27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1846A66E" w14:textId="08727BDB" w:rsidR="003436CD" w:rsidRDefault="00E73D3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3C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КУ: с 10:00 до 17:00 часов по адресу: г. Москва, Павелецкая наб., д. 8,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стр. 2,</w:t>
      </w:r>
      <w:r w:rsidRPr="00E73D3C">
        <w:rPr>
          <w:rFonts w:ascii="Times New Roman" w:hAnsi="Times New Roman" w:cs="Times New Roman"/>
          <w:color w:val="000000"/>
          <w:sz w:val="24"/>
          <w:szCs w:val="24"/>
        </w:rPr>
        <w:t xml:space="preserve"> тел. 8-800-505-80-32, а также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3FE47253" w14:textId="696B7604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3A02B651" w14:textId="77777777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F665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6A8B"/>
    <w:rsid w:val="00047BC7"/>
    <w:rsid w:val="00124659"/>
    <w:rsid w:val="00141A0E"/>
    <w:rsid w:val="0015099D"/>
    <w:rsid w:val="0016065D"/>
    <w:rsid w:val="001C5445"/>
    <w:rsid w:val="001D79B8"/>
    <w:rsid w:val="001F039D"/>
    <w:rsid w:val="00257B84"/>
    <w:rsid w:val="002B4A6D"/>
    <w:rsid w:val="003436CD"/>
    <w:rsid w:val="0037642D"/>
    <w:rsid w:val="00380202"/>
    <w:rsid w:val="003B4A1A"/>
    <w:rsid w:val="00403997"/>
    <w:rsid w:val="00467D6B"/>
    <w:rsid w:val="00493BA6"/>
    <w:rsid w:val="004D047C"/>
    <w:rsid w:val="004D2357"/>
    <w:rsid w:val="004F4B2C"/>
    <w:rsid w:val="00500FD3"/>
    <w:rsid w:val="00501001"/>
    <w:rsid w:val="005246E8"/>
    <w:rsid w:val="00563716"/>
    <w:rsid w:val="005964CF"/>
    <w:rsid w:val="005C4186"/>
    <w:rsid w:val="005F1F68"/>
    <w:rsid w:val="006104E2"/>
    <w:rsid w:val="00641FB6"/>
    <w:rsid w:val="0066094B"/>
    <w:rsid w:val="00662676"/>
    <w:rsid w:val="006742C6"/>
    <w:rsid w:val="00685F12"/>
    <w:rsid w:val="00690D82"/>
    <w:rsid w:val="006D70D1"/>
    <w:rsid w:val="006E6E40"/>
    <w:rsid w:val="007229EA"/>
    <w:rsid w:val="00723B42"/>
    <w:rsid w:val="00776259"/>
    <w:rsid w:val="0078177F"/>
    <w:rsid w:val="007A1F5D"/>
    <w:rsid w:val="007B55CF"/>
    <w:rsid w:val="007E0B5D"/>
    <w:rsid w:val="00803558"/>
    <w:rsid w:val="008042A2"/>
    <w:rsid w:val="00824CEA"/>
    <w:rsid w:val="0082502B"/>
    <w:rsid w:val="00853647"/>
    <w:rsid w:val="00863967"/>
    <w:rsid w:val="00865FD7"/>
    <w:rsid w:val="00886E3A"/>
    <w:rsid w:val="008A5D27"/>
    <w:rsid w:val="008B1C92"/>
    <w:rsid w:val="008B4996"/>
    <w:rsid w:val="008F665C"/>
    <w:rsid w:val="00950CC9"/>
    <w:rsid w:val="009511AA"/>
    <w:rsid w:val="009725E3"/>
    <w:rsid w:val="00995329"/>
    <w:rsid w:val="009C353B"/>
    <w:rsid w:val="009C4FD4"/>
    <w:rsid w:val="009E6456"/>
    <w:rsid w:val="009E7E5E"/>
    <w:rsid w:val="00A82DE8"/>
    <w:rsid w:val="00A87718"/>
    <w:rsid w:val="00A95FD6"/>
    <w:rsid w:val="00AB284E"/>
    <w:rsid w:val="00AF25EA"/>
    <w:rsid w:val="00B03F55"/>
    <w:rsid w:val="00B4083B"/>
    <w:rsid w:val="00B638D3"/>
    <w:rsid w:val="00B97DF0"/>
    <w:rsid w:val="00BC165C"/>
    <w:rsid w:val="00BD0E8E"/>
    <w:rsid w:val="00BE6D35"/>
    <w:rsid w:val="00C11EFF"/>
    <w:rsid w:val="00C446F3"/>
    <w:rsid w:val="00C61EC3"/>
    <w:rsid w:val="00C6515A"/>
    <w:rsid w:val="00CC76B5"/>
    <w:rsid w:val="00D62667"/>
    <w:rsid w:val="00D652A6"/>
    <w:rsid w:val="00DD3735"/>
    <w:rsid w:val="00DE0234"/>
    <w:rsid w:val="00E32525"/>
    <w:rsid w:val="00E4069E"/>
    <w:rsid w:val="00E614D3"/>
    <w:rsid w:val="00E72AD4"/>
    <w:rsid w:val="00E73D3C"/>
    <w:rsid w:val="00F00708"/>
    <w:rsid w:val="00F16938"/>
    <w:rsid w:val="00F37683"/>
    <w:rsid w:val="00F93DD7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Унгур Надежда Анатольевна</dc:creator>
  <cp:lastModifiedBy>Олейник Антон</cp:lastModifiedBy>
  <cp:revision>31</cp:revision>
  <dcterms:created xsi:type="dcterms:W3CDTF">2023-05-11T09:16:00Z</dcterms:created>
  <dcterms:modified xsi:type="dcterms:W3CDTF">2023-09-08T08:01:00Z</dcterms:modified>
</cp:coreProperties>
</file>