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45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Аксененко Михаил Сергеевич (06.06.1982г.р., место рожд: пос. Октябрьский Чунского р-на Иркутской обл., адрес рег: 665825, Иркутская обл, Ангарск г, 85 кв-л, дом № 16, квартира 8/4, СНИЛС06443565769, ИНН 380121417542, паспорт РФ серия 2503, номер 530395, выдан 19.03.2003, кем выдан Отделом милиции-1 УВД гор. Ангарска Иркутской обл., код подразделения 382-020),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Иркутской области от 09.10.2023г. по делу №А19-2373/2023,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121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08.12.2023г. по продаже имущества Аксененко Михаила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Toyota, модель: Vitz, VIN: -, год изготовления: 2012 (далее - Имущество).</w:t>
            </w:r>
          </w:p>
        </w:tc>
      </w:tr>
      <w:tr>
        <w:trPr>
          <w:trHeight w:val="300" w:hRule="exact"/>
        </w:trPr>
        <w:tc>
          <w:tcPr>
            <w:tcW w:w="10394"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1.4. Имущество обеспечено обременением в виде залога в пользу АО "ЭКСПОБАНК" (ИНН 7708397772,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08.12.2023г. на сайте https://lot-online.ru/,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27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Аксененко Михаил Сергеевич (ИНН 380121417542),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Р/СЧ 40817810650170560366,</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Аксененко Михаил Сергеевич (06.06.1982г.р., место рожд: пос. Октябрьский Чунского р-на Иркутской обл., адрес рег: 665825, Иркутская обл, Ангарск г, 85 кв-л, дом № 16, квартира 8/4, СНИЛС06443565769, ИНН 380121417542, паспорт РФ серия 2503, номер 530395, выдан 19.03.2003, кем выдан Отделом милиции-1 УВД гор. Ангарска Иркутской обл., код подразделения 382-020)</w:t>
            </w:r>
          </w:p>
        </w:tc>
        <w:tc>
          <w:tcPr>
            <w:tcW w:w="5670"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25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93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Аксененко Михаил Сергеевич (ИНН 380121417542),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Р/СЧ 40817810650170560366,</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Аксененко Михаила Сергеевича</w:t>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Миронова Вероника Олеговна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LibreOffice/7.4.0.3$Windows_X86_64 LibreOffice_project/f85e47c08ddd19c015c0114a68350214f7066f5a</Application>
  <AppVersion>15.0000</AppVersion>
  <Pages>3</Pages>
  <Words>1196</Words>
  <Characters>8496</Characters>
  <CharactersWithSpaces>10151</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2023-10-31T09:17:41Z</dcterms:modified>
  <cp:revision>1</cp:revision>
  <dc:subject/>
  <dc:title/>
</cp:coreProperties>
</file>