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19.10.2023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Гурский Виктор Михайлович (15.05.1956г.р., место рожд: с. Слава Ключевского р-на Алтайского края, адрес рег: 622930, Свердловская обл, Пригородный р-н, Синегорский п, Студенческая ул, дом № 11, квартира 1, СНИЛС02650868962, ИНН 664896654080, паспорт РФ серия 6502, номер 882451, выдан 28.03.2002, кем выдан ПРИГОРОДНЫМ РОВД СВЕРДЛОВСКОЙ ОБЛАСТИ, код подразделения 662-040),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26.06.2023г. по делу №А60-29554/2023,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28.11.2023г. по продаже имущества Гурского Виктора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 модель: 210740, VIN: XTA210740CY036508,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Сергиенко Светлана Данисовна (ИНН 744201856386)</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40802810238130002692</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Гурский Виктор Михайлович (15.05.1956г.р., место рожд: с. Слава Ключевского р-на Алтайского края, адрес рег: 622930, Свердловская обл, Пригородный р-н, Синегорский п, Студенческая ул, дом № 11, квартира 1, СНИЛС02650868962, ИНН 664896654080, паспорт РФ серия 6502, номер 882451, выдан 28.03.2002, кем выдан ПРИГОРОДНЫМ РОВД СВЕРДЛОВСКОЙ ОБЛАСТИ, код подразделения 662-040)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Сергиенко Светлана Данисовна (ИНН 744201856386)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40802810238130002692</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Гурского Виктора Михайловича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