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19.10.2023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Сагитуллин Ранис Талхаевич (18.05.1974г.р., место рожд: д. Москово Учалинского района БАШ АССР , адрес рег: 453747, Башкортостан Респ, Учалинский р-н, Москово д, Школьная ул, дом № 1, СНИЛС07704465876, ИНН 027005157145, паспорт РФ серия 8019, номер 955737, выдан 31.05.2019, кем выдан МВД по Республике Башкортостан , код подразделения 020-026),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31.01.2023г. по делу №А07-28209/2022,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28.11.2023г. по продаже имущества Сагитуллина Раниса Талхаевича,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 модель: CRETA, 2021 г., VIN: Z94PC814ANR021283,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Сагитуллин Ранис Талхаевич (18.05.1974г.р., место рожд: д. Москово Учалинского района БАШ АССР , адрес рег: 453747, Башкортостан Респ, Учалинский р-н, Москово д, Школьная ул, дом № 1, СНИЛС07704465876, ИНН 027005157145, паспорт РФ серия 8019, номер 955737, выдан 31.05.2019, кем выдан МВД по Республике Башкортостан , код подразделения 020-026)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Сагитуллина Раниса Талхаевича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