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19.10.2023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Сагитуллин Ранис Талхаевич (18.05.1974г.р., место рожд: д. Москово Учалинского района БАШ АССР , адрес рег: 453747, Башкортостан Респ, Учалинский р-н, Москово д, Школьная ул, дом № 1, СНИЛС07704465876, ИНН 027005157145, паспорт РФ серия 8019, номер 955737, выдан 31.05.2019, кем выдан МВД по Республике Башкортостан , код подразделения 020-026),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31.01.2023г. по делу №А07-28209/2022,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28.11.2023г. по продаже имущества Сагитуллина Раниса Талхаевича,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 модель: CRETA, 2021 г., VIN: Z94PC814ANR021283,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28.11.2023г.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Сагитуллин Ранис Талхаевич (18.05.1974г.р., место рожд: д. Москово Учалинского района БАШ АССР , адрес рег: 453747, Башкортостан Респ, Учалинский р-н, Москово д, Школьная ул, дом № 1, СНИЛС07704465876, ИНН 027005157145, паспорт РФ серия 8019, номер 955737, выдан 31.05.2019, кем выдан МВД по Республике Башкортостан , код подразделения 020-026)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Сагитуллина Раниса Талхаевича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