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8FD" w:rsidRDefault="003C28FD" w:rsidP="003C28FD">
      <w:pPr>
        <w:ind w:right="-2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Договор купли-продажи</w:t>
      </w:r>
    </w:p>
    <w:p w:rsidR="003C28FD" w:rsidRDefault="003C28FD" w:rsidP="003C28FD">
      <w:pPr>
        <w:ind w:right="-2"/>
        <w:jc w:val="center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t>недвижимого имущества</w:t>
      </w:r>
    </w:p>
    <w:p w:rsidR="003C28FD" w:rsidRPr="007F18DE" w:rsidRDefault="003C28FD" w:rsidP="003C28FD">
      <w:pPr>
        <w:ind w:right="-2"/>
        <w:jc w:val="center"/>
        <w:rPr>
          <w:rFonts w:ascii="Arial" w:hAnsi="Arial"/>
          <w:u w:val="single"/>
        </w:rPr>
      </w:pPr>
      <w:r w:rsidRPr="007F18DE">
        <w:rPr>
          <w:rFonts w:ascii="Arial" w:hAnsi="Arial"/>
          <w:u w:val="single"/>
        </w:rPr>
        <w:t>ПРОЕКТ</w:t>
      </w:r>
    </w:p>
    <w:p w:rsidR="003C28FD" w:rsidRDefault="003C28FD" w:rsidP="003C28FD">
      <w:pPr>
        <w:ind w:right="-2"/>
        <w:rPr>
          <w:rFonts w:ascii="Arial" w:hAnsi="Arial" w:cs="Arial"/>
        </w:rPr>
      </w:pPr>
      <w:r>
        <w:rPr>
          <w:rFonts w:ascii="Arial" w:hAnsi="Arial" w:cs="Arial"/>
        </w:rPr>
        <w:t>г. Новосибирск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  «__» _______  2023 года</w:t>
      </w:r>
    </w:p>
    <w:p w:rsidR="003C28FD" w:rsidRPr="003A46EB" w:rsidRDefault="003C28FD" w:rsidP="003C28FD">
      <w:pPr>
        <w:ind w:right="-2" w:firstLine="709"/>
        <w:jc w:val="both"/>
        <w:rPr>
          <w:rFonts w:ascii="Arial" w:hAnsi="Arial" w:cs="Arial"/>
        </w:rPr>
      </w:pPr>
    </w:p>
    <w:p w:rsidR="003C28FD" w:rsidRPr="003A46EB" w:rsidRDefault="003C28FD" w:rsidP="003C28FD">
      <w:pPr>
        <w:ind w:right="-2"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Общество с ограниченной ответственностью СК «СМУ 9» в лице конкурсного управляющего Ершовой Ольги Равиловны</w:t>
      </w:r>
      <w:r w:rsidRPr="000366DE">
        <w:rPr>
          <w:rFonts w:ascii="Arial" w:hAnsi="Arial" w:cs="Arial"/>
        </w:rPr>
        <w:t>,</w:t>
      </w:r>
      <w:r w:rsidRPr="003A46EB">
        <w:rPr>
          <w:rFonts w:ascii="Arial" w:hAnsi="Arial" w:cs="Arial"/>
        </w:rPr>
        <w:t xml:space="preserve"> действующ</w:t>
      </w:r>
      <w:r>
        <w:rPr>
          <w:rFonts w:ascii="Arial" w:hAnsi="Arial" w:cs="Arial"/>
        </w:rPr>
        <w:t>ей</w:t>
      </w:r>
      <w:r w:rsidRPr="003A46EB">
        <w:rPr>
          <w:rFonts w:ascii="Arial" w:hAnsi="Arial" w:cs="Arial"/>
        </w:rPr>
        <w:t xml:space="preserve"> на основании </w:t>
      </w:r>
      <w:r>
        <w:rPr>
          <w:rFonts w:ascii="Arial" w:hAnsi="Arial" w:cs="Arial"/>
        </w:rPr>
        <w:t xml:space="preserve">решения Арбитражного суда Новосибирской области от 15.04.2022 г., определения </w:t>
      </w:r>
      <w:r w:rsidRPr="00257307">
        <w:rPr>
          <w:rFonts w:ascii="Arial" w:hAnsi="Arial" w:cs="Arial"/>
        </w:rPr>
        <w:t xml:space="preserve">Арбитражного суда Новосибирской области от </w:t>
      </w:r>
      <w:r>
        <w:rPr>
          <w:rFonts w:ascii="Arial" w:hAnsi="Arial" w:cs="Arial"/>
        </w:rPr>
        <w:t xml:space="preserve">07.12.2022 по делу № </w:t>
      </w:r>
      <w:r w:rsidRPr="005E1D2C">
        <w:rPr>
          <w:rFonts w:ascii="Arial" w:hAnsi="Arial" w:cs="Arial"/>
        </w:rPr>
        <w:t>А45-16270/2021</w:t>
      </w:r>
      <w:r w:rsidRPr="003A46EB">
        <w:rPr>
          <w:rFonts w:ascii="Arial" w:hAnsi="Arial" w:cs="Arial"/>
        </w:rPr>
        <w:t>, именуем</w:t>
      </w:r>
      <w:r>
        <w:rPr>
          <w:rFonts w:ascii="Arial" w:hAnsi="Arial" w:cs="Arial"/>
        </w:rPr>
        <w:t>ое</w:t>
      </w:r>
      <w:r w:rsidRPr="003A46EB">
        <w:rPr>
          <w:rFonts w:ascii="Arial" w:hAnsi="Arial" w:cs="Arial"/>
        </w:rPr>
        <w:t xml:space="preserve"> в дальнейшем </w:t>
      </w:r>
      <w:r w:rsidRPr="009527CF">
        <w:rPr>
          <w:rFonts w:ascii="Arial" w:hAnsi="Arial" w:cs="Arial"/>
          <w:b/>
        </w:rPr>
        <w:t>«Продавец»</w:t>
      </w:r>
      <w:r w:rsidRPr="003A46EB">
        <w:rPr>
          <w:rFonts w:ascii="Arial" w:hAnsi="Arial" w:cs="Arial"/>
        </w:rPr>
        <w:t xml:space="preserve">, с одной стороны, </w:t>
      </w:r>
      <w:r>
        <w:rPr>
          <w:rFonts w:ascii="Arial" w:hAnsi="Arial" w:cs="Arial"/>
        </w:rPr>
        <w:t>и</w:t>
      </w:r>
    </w:p>
    <w:p w:rsidR="003C28FD" w:rsidRPr="009808E8" w:rsidRDefault="003C28FD" w:rsidP="003C28FD">
      <w:pPr>
        <w:ind w:right="-2" w:firstLine="709"/>
        <w:jc w:val="both"/>
        <w:rPr>
          <w:rFonts w:ascii="Arial" w:hAnsi="Arial" w:cs="Arial"/>
        </w:rPr>
      </w:pPr>
      <w:r w:rsidRPr="009808E8">
        <w:rPr>
          <w:rFonts w:ascii="Arial" w:hAnsi="Arial" w:cs="Arial"/>
          <w:i/>
          <w:u w:val="single"/>
        </w:rPr>
        <w:t>Наименование Покупателя</w:t>
      </w:r>
      <w:r w:rsidRPr="009808E8">
        <w:rPr>
          <w:rFonts w:ascii="Arial" w:hAnsi="Arial" w:cs="Arial"/>
        </w:rPr>
        <w:t>,</w:t>
      </w:r>
      <w:r w:rsidRPr="009808E8">
        <w:rPr>
          <w:rFonts w:ascii="Arial" w:hAnsi="Arial" w:cs="Arial"/>
          <w:i/>
        </w:rPr>
        <w:t xml:space="preserve"> </w:t>
      </w:r>
      <w:r w:rsidRPr="009808E8">
        <w:rPr>
          <w:rFonts w:ascii="Arial" w:hAnsi="Arial" w:cs="Arial"/>
        </w:rPr>
        <w:t xml:space="preserve">в лице </w:t>
      </w:r>
      <w:r w:rsidRPr="009808E8">
        <w:rPr>
          <w:rFonts w:ascii="Arial" w:hAnsi="Arial" w:cs="Arial"/>
          <w:i/>
          <w:u w:val="single"/>
        </w:rPr>
        <w:t>ФИО лица, уполномоченного на подписание договора</w:t>
      </w:r>
      <w:r w:rsidRPr="009808E8">
        <w:rPr>
          <w:rFonts w:ascii="Arial" w:hAnsi="Arial" w:cs="Arial"/>
        </w:rPr>
        <w:t xml:space="preserve">, действующего на основании </w:t>
      </w:r>
      <w:r w:rsidRPr="009808E8">
        <w:rPr>
          <w:rFonts w:ascii="Arial" w:hAnsi="Arial" w:cs="Arial"/>
          <w:i/>
          <w:u w:val="single"/>
        </w:rPr>
        <w:t>Наименование документа, предоставляющего полномочия</w:t>
      </w:r>
      <w:r w:rsidRPr="009808E8">
        <w:rPr>
          <w:rFonts w:ascii="Arial" w:hAnsi="Arial" w:cs="Arial"/>
        </w:rPr>
        <w:t>, именуемое в дальнейшем «</w:t>
      </w:r>
      <w:r w:rsidRPr="009808E8">
        <w:rPr>
          <w:rFonts w:ascii="Arial" w:hAnsi="Arial" w:cs="Arial"/>
          <w:b/>
        </w:rPr>
        <w:t>Покупатель»</w:t>
      </w:r>
      <w:r w:rsidRPr="009808E8">
        <w:rPr>
          <w:rFonts w:ascii="Arial" w:hAnsi="Arial" w:cs="Arial"/>
        </w:rPr>
        <w:t xml:space="preserve">, с другой стороны,  </w:t>
      </w:r>
    </w:p>
    <w:p w:rsidR="003C28FD" w:rsidRDefault="003C28FD" w:rsidP="003C28FD">
      <w:pPr>
        <w:ind w:right="-2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совместно именуемые в дальнейшем «Стороны», заключили настоящий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Договор (далее - Договор) о нижеследующем:</w:t>
      </w:r>
    </w:p>
    <w:p w:rsidR="003C28FD" w:rsidRDefault="003C28FD" w:rsidP="003C28FD">
      <w:pPr>
        <w:ind w:right="-2"/>
        <w:jc w:val="center"/>
        <w:rPr>
          <w:rFonts w:ascii="Arial" w:hAnsi="Arial" w:cs="Arial"/>
          <w:b/>
        </w:rPr>
      </w:pPr>
    </w:p>
    <w:p w:rsidR="003C28FD" w:rsidRDefault="003C28FD" w:rsidP="003C28FD">
      <w:pPr>
        <w:ind w:right="-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ПРЕДМЕT ДОГОВОРА</w:t>
      </w:r>
    </w:p>
    <w:p w:rsidR="003C28FD" w:rsidRDefault="003C28FD" w:rsidP="003C28FD">
      <w:pPr>
        <w:ind w:right="-2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1.1. В соответствии с настоящим Договором Продавец обязуется в предусмотренный договором срок передать Покупателю в собственность недвижимое имущество, указанное в настоящем пункте, а Покупатель обязуется уплатить обусловленную Договором цену и принять следующее недвижимое имущество:</w:t>
      </w:r>
    </w:p>
    <w:p w:rsidR="003C28FD" w:rsidRDefault="00894D96" w:rsidP="003C28FD">
      <w:pPr>
        <w:ind w:left="-30" w:right="-2" w:firstLine="709"/>
        <w:jc w:val="both"/>
        <w:rPr>
          <w:rFonts w:ascii="Arial" w:hAnsi="Arial" w:cs="Arial"/>
          <w:b/>
        </w:rPr>
      </w:pPr>
      <w:r w:rsidRPr="00894D96">
        <w:rPr>
          <w:rFonts w:ascii="Arial" w:hAnsi="Arial" w:cs="Arial"/>
          <w:b/>
        </w:rPr>
        <w:t>Нежилое помещение, площадью ___</w:t>
      </w:r>
      <w:r>
        <w:rPr>
          <w:rFonts w:ascii="Arial" w:hAnsi="Arial" w:cs="Arial"/>
          <w:b/>
        </w:rPr>
        <w:t xml:space="preserve"> </w:t>
      </w:r>
      <w:bookmarkStart w:id="0" w:name="_GoBack"/>
      <w:bookmarkEnd w:id="0"/>
      <w:r w:rsidRPr="00894D96">
        <w:rPr>
          <w:rFonts w:ascii="Arial" w:hAnsi="Arial" w:cs="Arial"/>
          <w:b/>
        </w:rPr>
        <w:t>кв. м, этаж расположения _____, расположенное по адресу: Новосибирская область, г. Новосибирск, ул. Тульская, д. 80, кадастровый номер:____________</w:t>
      </w:r>
      <w:r w:rsidRPr="00894D96">
        <w:rPr>
          <w:rFonts w:ascii="Arial" w:hAnsi="Arial" w:cs="Arial"/>
          <w:b/>
        </w:rPr>
        <w:t xml:space="preserve"> </w:t>
      </w:r>
      <w:r w:rsidRPr="00894D96">
        <w:rPr>
          <w:rFonts w:ascii="Arial" w:hAnsi="Arial" w:cs="Arial"/>
          <w:b/>
        </w:rPr>
        <w:t xml:space="preserve">(далее </w:t>
      </w:r>
      <w:r w:rsidRPr="00894D96">
        <w:rPr>
          <w:rFonts w:ascii="Arial" w:hAnsi="Arial" w:cs="Arial"/>
          <w:b/>
        </w:rPr>
        <w:t>«Имущество»)</w:t>
      </w:r>
      <w:r w:rsidRPr="00894D96">
        <w:rPr>
          <w:rFonts w:ascii="Arial" w:hAnsi="Arial" w:cs="Arial"/>
          <w:b/>
        </w:rPr>
        <w:t>.</w:t>
      </w:r>
    </w:p>
    <w:p w:rsidR="00894D96" w:rsidRPr="00894D96" w:rsidRDefault="00894D96" w:rsidP="003C28FD">
      <w:pPr>
        <w:ind w:left="-30" w:right="-2" w:firstLine="709"/>
        <w:jc w:val="both"/>
        <w:rPr>
          <w:rFonts w:ascii="Arial" w:hAnsi="Arial" w:cs="Arial"/>
          <w:b/>
        </w:rPr>
      </w:pPr>
    </w:p>
    <w:p w:rsidR="003C28FD" w:rsidRDefault="003C28FD" w:rsidP="003C28FD">
      <w:pPr>
        <w:ind w:right="-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ЦЕНА НЕДВИЖИМОГО ИМУЩЕСТВА, СРОКИ И ПОРЯДОК ОПЛАТЫ</w:t>
      </w:r>
    </w:p>
    <w:p w:rsidR="003C28FD" w:rsidRDefault="003C28FD" w:rsidP="003C28FD">
      <w:pPr>
        <w:ind w:right="-2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2.1. Цена  недвижимого имущества по настоящему Договору определяется на основании Протокола торгов №____ от __________, проведенных на электронной торговой площадке «Lot-online» (</w:t>
      </w:r>
      <w:r w:rsidRPr="000B5B09">
        <w:rPr>
          <w:rFonts w:ascii="Arial" w:hAnsi="Arial" w:cs="Arial"/>
        </w:rPr>
        <w:t xml:space="preserve">АО «Российский аукционный дом»), адрес в сети Интернет: </w:t>
      </w:r>
      <w:r w:rsidRPr="00B261C7">
        <w:rPr>
          <w:rFonts w:ascii="Arial" w:hAnsi="Arial" w:cs="Arial"/>
        </w:rPr>
        <w:t xml:space="preserve">https://lot-online.ru/ </w:t>
      </w:r>
      <w:r w:rsidRPr="000B5B09">
        <w:rPr>
          <w:rFonts w:ascii="Arial" w:hAnsi="Arial" w:cs="Arial"/>
        </w:rPr>
        <w:t>(далее</w:t>
      </w:r>
      <w:r>
        <w:rPr>
          <w:rFonts w:ascii="Arial" w:hAnsi="Arial" w:cs="Arial"/>
        </w:rPr>
        <w:t xml:space="preserve"> -</w:t>
      </w:r>
      <w:r w:rsidRPr="000B5B09">
        <w:rPr>
          <w:rFonts w:ascii="Arial" w:hAnsi="Arial" w:cs="Arial"/>
        </w:rPr>
        <w:t xml:space="preserve"> ЭТП)</w:t>
      </w:r>
      <w:r>
        <w:rPr>
          <w:rFonts w:ascii="Arial" w:hAnsi="Arial" w:cs="Arial"/>
        </w:rPr>
        <w:t xml:space="preserve">, в </w:t>
      </w:r>
      <w:r w:rsidRPr="00933D4C">
        <w:rPr>
          <w:rFonts w:ascii="Arial" w:hAnsi="Arial" w:cs="Arial"/>
        </w:rPr>
        <w:t xml:space="preserve">соответствии с которым Покупатель признан победителем торгов по продаже </w:t>
      </w:r>
      <w:r>
        <w:rPr>
          <w:rFonts w:ascii="Arial" w:hAnsi="Arial" w:cs="Arial"/>
        </w:rPr>
        <w:t xml:space="preserve">недвижимого </w:t>
      </w:r>
      <w:r w:rsidRPr="00933D4C">
        <w:rPr>
          <w:rFonts w:ascii="Arial" w:hAnsi="Arial" w:cs="Arial"/>
        </w:rPr>
        <w:t>имущества</w:t>
      </w:r>
      <w:r>
        <w:rPr>
          <w:rFonts w:ascii="Arial" w:hAnsi="Arial" w:cs="Arial"/>
        </w:rPr>
        <w:t xml:space="preserve"> (Лот №__) и составляет: ______________________________________________ рублей. НДС не предусмотрен.</w:t>
      </w:r>
    </w:p>
    <w:p w:rsidR="003C28FD" w:rsidRDefault="003C28FD" w:rsidP="003C28FD">
      <w:pPr>
        <w:ind w:right="-2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Цена  не пересматривается, изменению и индексации не подлежит. </w:t>
      </w:r>
    </w:p>
    <w:p w:rsidR="003C28FD" w:rsidRPr="006737FD" w:rsidRDefault="003C28FD" w:rsidP="003C28FD">
      <w:pPr>
        <w:tabs>
          <w:tab w:val="left" w:pos="426"/>
        </w:tabs>
        <w:ind w:right="-2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2.2. </w:t>
      </w:r>
      <w:r w:rsidRPr="00933D4C">
        <w:rPr>
          <w:rFonts w:ascii="Arial" w:hAnsi="Arial" w:cs="Arial"/>
        </w:rPr>
        <w:t xml:space="preserve">Денежные средства в размере </w:t>
      </w:r>
      <w:r>
        <w:rPr>
          <w:rFonts w:ascii="Arial" w:hAnsi="Arial" w:cs="Arial"/>
        </w:rPr>
        <w:t xml:space="preserve"> ___________</w:t>
      </w:r>
      <w:r w:rsidRPr="007421B4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___________</w:t>
      </w:r>
      <w:r w:rsidRPr="007421B4">
        <w:rPr>
          <w:rFonts w:ascii="Arial" w:hAnsi="Arial" w:cs="Arial"/>
        </w:rPr>
        <w:t>) рублей</w:t>
      </w:r>
      <w:r w:rsidRPr="00933D4C">
        <w:rPr>
          <w:rFonts w:ascii="Arial" w:hAnsi="Arial" w:cs="Arial"/>
        </w:rPr>
        <w:t xml:space="preserve">, что составляет </w:t>
      </w:r>
      <w:r>
        <w:rPr>
          <w:rFonts w:ascii="Arial" w:hAnsi="Arial" w:cs="Arial"/>
        </w:rPr>
        <w:t>1</w:t>
      </w:r>
      <w:r w:rsidRPr="00933D4C">
        <w:rPr>
          <w:rFonts w:ascii="Arial" w:hAnsi="Arial" w:cs="Arial"/>
        </w:rPr>
        <w:t>0 (</w:t>
      </w:r>
      <w:r>
        <w:rPr>
          <w:rFonts w:ascii="Arial" w:hAnsi="Arial" w:cs="Arial"/>
        </w:rPr>
        <w:t>Десять</w:t>
      </w:r>
      <w:r w:rsidRPr="00933D4C">
        <w:rPr>
          <w:rFonts w:ascii="Arial" w:hAnsi="Arial" w:cs="Arial"/>
        </w:rPr>
        <w:t xml:space="preserve">) % от </w:t>
      </w:r>
      <w:r w:rsidRPr="006737FD">
        <w:rPr>
          <w:rFonts w:ascii="Arial" w:hAnsi="Arial" w:cs="Arial"/>
        </w:rPr>
        <w:t>начальной цены продажи имущества</w:t>
      </w:r>
      <w:r w:rsidRPr="00933D4C">
        <w:rPr>
          <w:rFonts w:ascii="Arial" w:hAnsi="Arial" w:cs="Arial"/>
        </w:rPr>
        <w:t xml:space="preserve">, </w:t>
      </w:r>
      <w:r w:rsidRPr="006737FD">
        <w:rPr>
          <w:rFonts w:ascii="Arial" w:hAnsi="Arial" w:cs="Arial"/>
        </w:rPr>
        <w:t xml:space="preserve">перечислены Покупателем в качестве задатка на </w:t>
      </w:r>
      <w:r>
        <w:rPr>
          <w:rFonts w:ascii="Arial" w:hAnsi="Arial" w:cs="Arial"/>
        </w:rPr>
        <w:t xml:space="preserve">специальный </w:t>
      </w:r>
      <w:r w:rsidRPr="006737FD">
        <w:rPr>
          <w:rFonts w:ascii="Arial" w:hAnsi="Arial" w:cs="Arial"/>
        </w:rPr>
        <w:t xml:space="preserve">банковский счет </w:t>
      </w:r>
      <w:r>
        <w:rPr>
          <w:rFonts w:ascii="Arial" w:hAnsi="Arial" w:cs="Arial"/>
        </w:rPr>
        <w:t>Должника (р</w:t>
      </w:r>
      <w:r w:rsidRPr="005E1D2C">
        <w:rPr>
          <w:rFonts w:ascii="Arial" w:hAnsi="Arial" w:cs="Arial"/>
        </w:rPr>
        <w:t xml:space="preserve">/счёт </w:t>
      </w:r>
      <w:r w:rsidRPr="003C28FD">
        <w:rPr>
          <w:rFonts w:ascii="Arial" w:hAnsi="Arial" w:cs="Arial"/>
        </w:rPr>
        <w:t>40702810812030456305</w:t>
      </w:r>
      <w:r w:rsidRPr="005E1D2C">
        <w:rPr>
          <w:rFonts w:ascii="Arial" w:hAnsi="Arial" w:cs="Arial"/>
        </w:rPr>
        <w:t xml:space="preserve"> в ПАО СОВКОМБАНК, БИК 044525360, кор/ счёт 30101810445250000360, ИНН БАНКА 4401116480</w:t>
      </w:r>
      <w:r w:rsidRPr="006737F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3C28FD" w:rsidRPr="0071178F" w:rsidRDefault="003C28FD" w:rsidP="003C28FD">
      <w:pPr>
        <w:tabs>
          <w:tab w:val="left" w:pos="426"/>
        </w:tabs>
        <w:ind w:right="-2" w:firstLine="567"/>
        <w:jc w:val="both"/>
        <w:rPr>
          <w:rFonts w:ascii="Arial" w:hAnsi="Arial" w:cs="Arial"/>
        </w:rPr>
      </w:pPr>
      <w:r w:rsidRPr="0071178F">
        <w:rPr>
          <w:rFonts w:ascii="Arial" w:hAnsi="Arial" w:cs="Arial"/>
        </w:rPr>
        <w:t xml:space="preserve">2.3. Денежные средства, оплаченные Покупателем в качестве задатка, в размере </w:t>
      </w:r>
      <w:r>
        <w:rPr>
          <w:rFonts w:ascii="Arial" w:hAnsi="Arial" w:cs="Arial"/>
        </w:rPr>
        <w:t>________________</w:t>
      </w:r>
      <w:r w:rsidRPr="007421B4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__________________</w:t>
      </w:r>
      <w:r w:rsidRPr="007421B4">
        <w:rPr>
          <w:rFonts w:ascii="Arial" w:hAnsi="Arial" w:cs="Arial"/>
        </w:rPr>
        <w:t>) рублей</w:t>
      </w:r>
      <w:r w:rsidRPr="0071178F">
        <w:rPr>
          <w:rFonts w:ascii="Arial" w:hAnsi="Arial" w:cs="Arial"/>
        </w:rPr>
        <w:t>, засчитываются в счет оплаты общей стоимости Имущества.</w:t>
      </w:r>
    </w:p>
    <w:p w:rsidR="003C28FD" w:rsidRPr="0071178F" w:rsidRDefault="003C28FD" w:rsidP="003C28FD">
      <w:pPr>
        <w:tabs>
          <w:tab w:val="left" w:pos="426"/>
        </w:tabs>
        <w:ind w:right="-2" w:firstLine="567"/>
        <w:jc w:val="both"/>
        <w:rPr>
          <w:rFonts w:ascii="Arial" w:hAnsi="Arial" w:cs="Arial"/>
        </w:rPr>
      </w:pPr>
      <w:r w:rsidRPr="0071178F">
        <w:rPr>
          <w:rFonts w:ascii="Arial" w:hAnsi="Arial" w:cs="Arial"/>
        </w:rPr>
        <w:t xml:space="preserve">Оставшаяся сумма в размере </w:t>
      </w:r>
      <w:r>
        <w:rPr>
          <w:rFonts w:ascii="Arial" w:hAnsi="Arial" w:cs="Arial"/>
        </w:rPr>
        <w:t>_________________________ (_______________)</w:t>
      </w:r>
      <w:r w:rsidRPr="0071178F">
        <w:rPr>
          <w:rFonts w:ascii="Arial" w:hAnsi="Arial" w:cs="Arial"/>
        </w:rPr>
        <w:t>, подлежит оплате Покупателем в течение 30 (тридцати) календарных дней с даты подписания настоящего Договора.</w:t>
      </w:r>
    </w:p>
    <w:p w:rsidR="003C28FD" w:rsidRDefault="003C28FD" w:rsidP="003C28FD">
      <w:pPr>
        <w:tabs>
          <w:tab w:val="left" w:pos="426"/>
        </w:tabs>
        <w:ind w:right="-2" w:firstLine="567"/>
        <w:jc w:val="both"/>
        <w:rPr>
          <w:rFonts w:ascii="Arial" w:hAnsi="Arial" w:cs="Arial"/>
        </w:rPr>
      </w:pPr>
      <w:r w:rsidRPr="007F18DE">
        <w:rPr>
          <w:rFonts w:ascii="Arial" w:hAnsi="Arial" w:cs="Arial"/>
        </w:rPr>
        <w:t xml:space="preserve">Оплата производится посредством безналичного перечисления денежных средств на </w:t>
      </w:r>
      <w:r>
        <w:rPr>
          <w:rFonts w:ascii="Arial" w:hAnsi="Arial" w:cs="Arial"/>
        </w:rPr>
        <w:t xml:space="preserve">основной расчетный </w:t>
      </w:r>
      <w:r w:rsidRPr="007F18DE">
        <w:rPr>
          <w:rFonts w:ascii="Arial" w:hAnsi="Arial" w:cs="Arial"/>
        </w:rPr>
        <w:t>счет Должника</w:t>
      </w:r>
      <w:r>
        <w:rPr>
          <w:rFonts w:ascii="Arial" w:hAnsi="Arial" w:cs="Arial"/>
        </w:rPr>
        <w:t xml:space="preserve"> </w:t>
      </w:r>
      <w:r w:rsidRPr="005E1D2C">
        <w:rPr>
          <w:rFonts w:ascii="Arial" w:hAnsi="Arial" w:cs="Arial"/>
        </w:rPr>
        <w:t>р/сч 40702810612010456305 в ПАО СОВКОМБАНК, БИК 044525360, кор/ счёт 30101810445250000360, ИНН БАНКА 4401116480</w:t>
      </w:r>
      <w:r>
        <w:rPr>
          <w:rFonts w:ascii="Arial" w:hAnsi="Arial" w:cs="Arial"/>
        </w:rPr>
        <w:t>.</w:t>
      </w:r>
      <w:r w:rsidRPr="007421B4">
        <w:rPr>
          <w:rFonts w:ascii="Arial" w:hAnsi="Arial" w:cs="Arial"/>
        </w:rPr>
        <w:t xml:space="preserve"> </w:t>
      </w:r>
      <w:r w:rsidRPr="0071178F">
        <w:rPr>
          <w:rFonts w:ascii="Arial" w:hAnsi="Arial" w:cs="Arial"/>
        </w:rPr>
        <w:t xml:space="preserve">Назначение платежа «Оплата по договору купли-продажи недвижимого имущества от </w:t>
      </w:r>
      <w:r>
        <w:rPr>
          <w:rFonts w:ascii="Arial" w:hAnsi="Arial" w:cs="Arial"/>
        </w:rPr>
        <w:t>____________г.</w:t>
      </w:r>
      <w:r w:rsidRPr="0071178F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:rsidR="003C28FD" w:rsidRDefault="003C28FD" w:rsidP="003C28FD">
      <w:pPr>
        <w:tabs>
          <w:tab w:val="left" w:pos="426"/>
        </w:tabs>
        <w:ind w:right="-2"/>
        <w:jc w:val="both"/>
        <w:rPr>
          <w:rFonts w:ascii="Arial" w:hAnsi="Arial" w:cs="Arial"/>
        </w:rPr>
      </w:pPr>
    </w:p>
    <w:p w:rsidR="003C28FD" w:rsidRDefault="003C28FD" w:rsidP="003C28FD">
      <w:pPr>
        <w:ind w:right="-2"/>
        <w:jc w:val="center"/>
        <w:rPr>
          <w:rFonts w:ascii="Arial" w:hAnsi="Arial"/>
          <w:b/>
          <w:bCs/>
        </w:rPr>
      </w:pPr>
      <w:r w:rsidRPr="00C80134">
        <w:rPr>
          <w:rFonts w:ascii="Arial" w:hAnsi="Arial"/>
          <w:b/>
          <w:bCs/>
        </w:rPr>
        <w:t xml:space="preserve">3. ПОРЯДОК ПЕРЕДАЧИ ИМУЩЕСТВА И </w:t>
      </w:r>
    </w:p>
    <w:p w:rsidR="003C28FD" w:rsidRPr="00C80134" w:rsidRDefault="003C28FD" w:rsidP="003C28FD">
      <w:pPr>
        <w:ind w:right="-2"/>
        <w:jc w:val="center"/>
        <w:rPr>
          <w:rFonts w:ascii="Arial" w:hAnsi="Arial"/>
          <w:b/>
          <w:bCs/>
        </w:rPr>
      </w:pPr>
      <w:r w:rsidRPr="00C80134">
        <w:rPr>
          <w:rFonts w:ascii="Arial" w:hAnsi="Arial"/>
          <w:b/>
          <w:bCs/>
        </w:rPr>
        <w:t>ПЕРЕХОД ПРАВА СОБСТВЕННОСТИ К ПОКУПАТЕЛЮ</w:t>
      </w:r>
    </w:p>
    <w:p w:rsidR="003C28FD" w:rsidRPr="00937AA5" w:rsidRDefault="003C28FD" w:rsidP="003C28FD">
      <w:pPr>
        <w:ind w:right="-2" w:firstLine="561"/>
        <w:jc w:val="both"/>
        <w:rPr>
          <w:rFonts w:ascii="Arial" w:hAnsi="Arial" w:cs="Arial"/>
        </w:rPr>
      </w:pPr>
      <w:r w:rsidRPr="00937AA5">
        <w:rPr>
          <w:rFonts w:ascii="Arial" w:hAnsi="Arial" w:cs="Arial"/>
        </w:rPr>
        <w:t xml:space="preserve">3.1. </w:t>
      </w:r>
      <w:r w:rsidRPr="00937AA5">
        <w:rPr>
          <w:rFonts w:ascii="Arial" w:hAnsi="Arial" w:cs="Arial"/>
          <w:shd w:val="clear" w:color="auto" w:fill="FFFFFF"/>
        </w:rPr>
        <w:t>Передача Продавцом Имущества, указанного в пункте 1.</w:t>
      </w:r>
      <w:r>
        <w:rPr>
          <w:rFonts w:ascii="Arial" w:hAnsi="Arial" w:cs="Arial"/>
          <w:shd w:val="clear" w:color="auto" w:fill="FFFFFF"/>
        </w:rPr>
        <w:t>1</w:t>
      </w:r>
      <w:r w:rsidRPr="00937AA5">
        <w:rPr>
          <w:rFonts w:ascii="Arial" w:hAnsi="Arial" w:cs="Arial"/>
          <w:shd w:val="clear" w:color="auto" w:fill="FFFFFF"/>
        </w:rPr>
        <w:t>. настоящего Договора, и принятие его Покупателем осуществляется по подписываем</w:t>
      </w:r>
      <w:r>
        <w:rPr>
          <w:rFonts w:ascii="Arial" w:hAnsi="Arial" w:cs="Arial"/>
          <w:shd w:val="clear" w:color="auto" w:fill="FFFFFF"/>
        </w:rPr>
        <w:t>ому</w:t>
      </w:r>
      <w:r w:rsidRPr="00937AA5">
        <w:rPr>
          <w:rFonts w:ascii="Arial" w:hAnsi="Arial" w:cs="Arial"/>
          <w:shd w:val="clear" w:color="auto" w:fill="FFFFFF"/>
        </w:rPr>
        <w:t xml:space="preserve"> Сторонами Акт</w:t>
      </w:r>
      <w:r>
        <w:rPr>
          <w:rFonts w:ascii="Arial" w:hAnsi="Arial" w:cs="Arial"/>
          <w:shd w:val="clear" w:color="auto" w:fill="FFFFFF"/>
        </w:rPr>
        <w:t>у</w:t>
      </w:r>
      <w:r w:rsidRPr="00937AA5">
        <w:rPr>
          <w:rFonts w:ascii="Arial" w:hAnsi="Arial" w:cs="Arial"/>
          <w:shd w:val="clear" w:color="auto" w:fill="FFFFFF"/>
        </w:rPr>
        <w:t xml:space="preserve"> приема-передачи </w:t>
      </w:r>
      <w:r w:rsidRPr="00937AA5">
        <w:rPr>
          <w:rFonts w:ascii="Arial" w:hAnsi="Arial" w:cs="Arial"/>
        </w:rPr>
        <w:t xml:space="preserve">в течение 5 (Пяти) рабочих дней с даты исполнения Покупателем его обязанности по оплате общей стоимости Имущества, установленной пунктом </w:t>
      </w:r>
      <w:r>
        <w:rPr>
          <w:rFonts w:ascii="Arial" w:hAnsi="Arial" w:cs="Arial"/>
        </w:rPr>
        <w:t>2</w:t>
      </w:r>
      <w:r w:rsidRPr="00937AA5">
        <w:rPr>
          <w:rFonts w:ascii="Arial" w:hAnsi="Arial" w:cs="Arial"/>
        </w:rPr>
        <w:t xml:space="preserve">.1. настоящего Договора, в полном объеме. </w:t>
      </w:r>
    </w:p>
    <w:p w:rsidR="003C28FD" w:rsidRDefault="003C28FD" w:rsidP="003C28FD">
      <w:pPr>
        <w:ind w:right="-2" w:firstLine="567"/>
        <w:jc w:val="both"/>
        <w:rPr>
          <w:rFonts w:ascii="Arial" w:hAnsi="Arial" w:cs="Arial"/>
          <w:shd w:val="clear" w:color="auto" w:fill="FFFFFF"/>
        </w:rPr>
      </w:pPr>
      <w:r w:rsidRPr="00937AA5">
        <w:rPr>
          <w:rFonts w:ascii="Arial" w:hAnsi="Arial" w:cs="Arial"/>
          <w:shd w:val="clear" w:color="auto" w:fill="FFFFFF"/>
        </w:rPr>
        <w:t>3.</w:t>
      </w:r>
      <w:r>
        <w:rPr>
          <w:rFonts w:ascii="Arial" w:hAnsi="Arial" w:cs="Arial"/>
          <w:shd w:val="clear" w:color="auto" w:fill="FFFFFF"/>
        </w:rPr>
        <w:t>2</w:t>
      </w:r>
      <w:r w:rsidRPr="00937AA5">
        <w:rPr>
          <w:rFonts w:ascii="Arial" w:hAnsi="Arial" w:cs="Arial"/>
          <w:shd w:val="clear" w:color="auto" w:fill="FFFFFF"/>
        </w:rPr>
        <w:t>. Переход права собственности на недвижим</w:t>
      </w:r>
      <w:r>
        <w:rPr>
          <w:rFonts w:ascii="Arial" w:hAnsi="Arial" w:cs="Arial"/>
          <w:shd w:val="clear" w:color="auto" w:fill="FFFFFF"/>
        </w:rPr>
        <w:t>ое</w:t>
      </w:r>
      <w:r w:rsidRPr="00937AA5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имущество, указанное в п.1.1 настоящего договора,</w:t>
      </w:r>
      <w:r w:rsidRPr="00937AA5">
        <w:rPr>
          <w:rFonts w:ascii="Arial" w:hAnsi="Arial" w:cs="Arial"/>
          <w:shd w:val="clear" w:color="auto" w:fill="FFFFFF"/>
        </w:rPr>
        <w:t xml:space="preserve"> подлежит государственной регистрации в соответствии со статьей 551 Гражданского кодекса РФ и Федеральным законом от 21.07.1997 N 122-ФЗ "О государственной регистрации прав на недвижимое имущество и сделок с ним".</w:t>
      </w:r>
    </w:p>
    <w:p w:rsidR="003C28FD" w:rsidRPr="00937AA5" w:rsidRDefault="003C28FD" w:rsidP="003C28FD">
      <w:pPr>
        <w:ind w:right="-2" w:firstLine="567"/>
        <w:jc w:val="both"/>
        <w:rPr>
          <w:rFonts w:ascii="Arial" w:hAnsi="Arial" w:cs="Arial"/>
        </w:rPr>
      </w:pPr>
      <w:r w:rsidRPr="00937AA5">
        <w:rPr>
          <w:rFonts w:ascii="Arial" w:hAnsi="Arial" w:cs="Arial"/>
        </w:rPr>
        <w:t>3.</w:t>
      </w:r>
      <w:r>
        <w:rPr>
          <w:rFonts w:ascii="Arial" w:hAnsi="Arial" w:cs="Arial"/>
        </w:rPr>
        <w:t>3</w:t>
      </w:r>
      <w:r w:rsidRPr="00937AA5">
        <w:rPr>
          <w:rFonts w:ascii="Arial" w:hAnsi="Arial" w:cs="Arial"/>
        </w:rPr>
        <w:t xml:space="preserve">. </w:t>
      </w:r>
      <w:r w:rsidRPr="002F1E02">
        <w:rPr>
          <w:rFonts w:ascii="Arial" w:hAnsi="Arial" w:cs="Arial"/>
        </w:rPr>
        <w:t>Право собственности на приобретаемое имущество у Покупателя возникает с момента государственной регистрации перехода соответствующего права  в Управлении Федеральной службы государственной регистрации, кадастра и картографии по Новосибирской области</w:t>
      </w:r>
      <w:r w:rsidRPr="00937AA5">
        <w:rPr>
          <w:rFonts w:ascii="Arial" w:hAnsi="Arial" w:cs="Arial"/>
        </w:rPr>
        <w:t xml:space="preserve">. </w:t>
      </w:r>
    </w:p>
    <w:p w:rsidR="003C28FD" w:rsidRPr="00937AA5" w:rsidRDefault="003C28FD" w:rsidP="003C28FD">
      <w:pPr>
        <w:ind w:right="-2" w:firstLine="567"/>
        <w:jc w:val="both"/>
        <w:rPr>
          <w:rFonts w:ascii="Arial" w:hAnsi="Arial" w:cs="Arial"/>
        </w:rPr>
      </w:pPr>
      <w:r w:rsidRPr="00937AA5">
        <w:rPr>
          <w:rFonts w:ascii="Arial" w:hAnsi="Arial" w:cs="Arial"/>
        </w:rPr>
        <w:t>3.</w:t>
      </w:r>
      <w:r>
        <w:rPr>
          <w:rFonts w:ascii="Arial" w:hAnsi="Arial" w:cs="Arial"/>
        </w:rPr>
        <w:t>4</w:t>
      </w:r>
      <w:r w:rsidRPr="00937AA5">
        <w:rPr>
          <w:rFonts w:ascii="Arial" w:hAnsi="Arial" w:cs="Arial"/>
        </w:rPr>
        <w:t>. Риски случайной гибели или случайного повреждения Имущества переходят на Покупателя с момента подписания Сторонами Акт</w:t>
      </w:r>
      <w:r>
        <w:rPr>
          <w:rFonts w:ascii="Arial" w:hAnsi="Arial" w:cs="Arial"/>
        </w:rPr>
        <w:t>а</w:t>
      </w:r>
      <w:r w:rsidRPr="00937AA5">
        <w:rPr>
          <w:rFonts w:ascii="Arial" w:hAnsi="Arial" w:cs="Arial"/>
        </w:rPr>
        <w:t xml:space="preserve"> приема-передачи в соответствии с пу</w:t>
      </w:r>
      <w:r>
        <w:rPr>
          <w:rFonts w:ascii="Arial" w:hAnsi="Arial" w:cs="Arial"/>
        </w:rPr>
        <w:t>нктом 3.1. настоящего Договора.</w:t>
      </w:r>
    </w:p>
    <w:p w:rsidR="003C28FD" w:rsidRPr="00937AA5" w:rsidRDefault="003C28FD" w:rsidP="003C28FD">
      <w:pPr>
        <w:ind w:right="-2" w:firstLine="567"/>
        <w:jc w:val="both"/>
        <w:rPr>
          <w:rFonts w:ascii="Arial" w:hAnsi="Arial" w:cs="Arial"/>
        </w:rPr>
      </w:pPr>
      <w:r w:rsidRPr="00937AA5">
        <w:rPr>
          <w:rFonts w:ascii="Arial" w:hAnsi="Arial" w:cs="Arial"/>
        </w:rPr>
        <w:t>3.</w:t>
      </w:r>
      <w:r>
        <w:rPr>
          <w:rFonts w:ascii="Arial" w:hAnsi="Arial" w:cs="Arial"/>
        </w:rPr>
        <w:t>5</w:t>
      </w:r>
      <w:r w:rsidRPr="00937AA5">
        <w:rPr>
          <w:rFonts w:ascii="Arial" w:hAnsi="Arial" w:cs="Arial"/>
        </w:rPr>
        <w:t>. С момента фактической передачи Имущества Покупателю, он за свой счет несет все расходы, связанные с эксплуатацией указанного Имущества.</w:t>
      </w:r>
    </w:p>
    <w:p w:rsidR="003C28FD" w:rsidRDefault="003C28FD" w:rsidP="003C28FD">
      <w:pPr>
        <w:ind w:right="-2"/>
        <w:jc w:val="both"/>
        <w:rPr>
          <w:rFonts w:ascii="Arial" w:hAnsi="Arial"/>
        </w:rPr>
      </w:pPr>
      <w:r>
        <w:rPr>
          <w:sz w:val="24"/>
          <w:szCs w:val="24"/>
        </w:rPr>
        <w:t xml:space="preserve">                                          </w:t>
      </w:r>
      <w:r>
        <w:rPr>
          <w:rFonts w:ascii="Arial" w:hAnsi="Arial"/>
        </w:rPr>
        <w:t xml:space="preserve"> </w:t>
      </w:r>
    </w:p>
    <w:p w:rsidR="003C28FD" w:rsidRDefault="003C28FD" w:rsidP="003C28FD">
      <w:pPr>
        <w:ind w:right="-2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4.ПРАВА И ОБЯЗАННОСТИ СТОРОН</w:t>
      </w:r>
    </w:p>
    <w:p w:rsidR="003C28FD" w:rsidRDefault="003C28FD" w:rsidP="003C28FD">
      <w:pPr>
        <w:ind w:left="360" w:right="-2"/>
        <w:rPr>
          <w:rFonts w:ascii="Arial" w:hAnsi="Arial"/>
        </w:rPr>
      </w:pPr>
      <w:r>
        <w:rPr>
          <w:rFonts w:ascii="Arial" w:hAnsi="Arial"/>
        </w:rPr>
        <w:t>4.1.   Продавец обязан:</w:t>
      </w:r>
    </w:p>
    <w:p w:rsidR="003C28FD" w:rsidRDefault="003C28FD" w:rsidP="003C28FD">
      <w:pPr>
        <w:ind w:right="-2" w:firstLine="360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4.1.1. Передать Покупателю недвижимое имущество, являющееся предметом настоящего Договора и указанное в п.1.1. настоящего Договора, по </w:t>
      </w:r>
      <w:r w:rsidRPr="00937AA5">
        <w:rPr>
          <w:rFonts w:ascii="Arial" w:hAnsi="Arial" w:cs="Arial"/>
          <w:shd w:val="clear" w:color="auto" w:fill="FFFFFF"/>
        </w:rPr>
        <w:t>Акт</w:t>
      </w:r>
      <w:r>
        <w:rPr>
          <w:rFonts w:ascii="Arial" w:hAnsi="Arial" w:cs="Arial"/>
          <w:shd w:val="clear" w:color="auto" w:fill="FFFFFF"/>
        </w:rPr>
        <w:t>у</w:t>
      </w:r>
      <w:r w:rsidRPr="00937AA5">
        <w:rPr>
          <w:rFonts w:ascii="Arial" w:hAnsi="Arial" w:cs="Arial"/>
          <w:shd w:val="clear" w:color="auto" w:fill="FFFFFF"/>
        </w:rPr>
        <w:t xml:space="preserve"> приема-передачи</w:t>
      </w:r>
      <w:r>
        <w:rPr>
          <w:rFonts w:ascii="Arial" w:hAnsi="Arial"/>
        </w:rPr>
        <w:t>.</w:t>
      </w:r>
    </w:p>
    <w:p w:rsidR="003C28FD" w:rsidRDefault="003C28FD" w:rsidP="003C28FD">
      <w:pPr>
        <w:tabs>
          <w:tab w:val="left" w:pos="9356"/>
        </w:tabs>
        <w:ind w:right="-2" w:firstLine="360"/>
        <w:jc w:val="both"/>
        <w:rPr>
          <w:rFonts w:ascii="Arial" w:hAnsi="Arial"/>
        </w:rPr>
      </w:pPr>
      <w:r>
        <w:rPr>
          <w:rFonts w:ascii="Arial" w:hAnsi="Arial"/>
        </w:rPr>
        <w:t>4.1.2. Совершить все предусмотренные законодательством РФ действия для осуществления государственной регистрации перехода от Продавца к Покупателю прав, приобретаемых по настоящему договору, в том числе явиться и сдать все необходимые документы в Управление Федеральной службы государственной регистрации, кадастра и картографии по Новосибирской области, подписать необходимые заявления н</w:t>
      </w:r>
      <w:r w:rsidRPr="00D71026">
        <w:rPr>
          <w:rFonts w:ascii="Arial" w:hAnsi="Arial"/>
        </w:rPr>
        <w:t>е позднее 5 (Пяти) рабочих дней с момента подписания Сторонами Акт</w:t>
      </w:r>
      <w:r>
        <w:rPr>
          <w:rFonts w:ascii="Arial" w:hAnsi="Arial"/>
        </w:rPr>
        <w:t>а</w:t>
      </w:r>
      <w:r w:rsidRPr="00D71026">
        <w:rPr>
          <w:rFonts w:ascii="Arial" w:hAnsi="Arial"/>
        </w:rPr>
        <w:t xml:space="preserve"> приема-передачи</w:t>
      </w:r>
      <w:r>
        <w:rPr>
          <w:rFonts w:ascii="Arial" w:hAnsi="Arial"/>
        </w:rPr>
        <w:t>.</w:t>
      </w:r>
    </w:p>
    <w:p w:rsidR="003C28FD" w:rsidRDefault="003C28FD" w:rsidP="003C28FD">
      <w:pPr>
        <w:pStyle w:val="a8"/>
        <w:tabs>
          <w:tab w:val="left" w:pos="9356"/>
        </w:tabs>
        <w:ind w:left="0" w:right="-2" w:firstLine="360"/>
        <w:jc w:val="both"/>
        <w:rPr>
          <w:rFonts w:ascii="Arial" w:hAnsi="Arial"/>
        </w:rPr>
      </w:pPr>
      <w:r>
        <w:rPr>
          <w:rFonts w:ascii="Arial" w:hAnsi="Arial"/>
        </w:rPr>
        <w:t>4.2.   Покупатель обязан:</w:t>
      </w:r>
    </w:p>
    <w:p w:rsidR="003C28FD" w:rsidRDefault="003C28FD" w:rsidP="003C28FD">
      <w:pPr>
        <w:pStyle w:val="a8"/>
        <w:tabs>
          <w:tab w:val="left" w:pos="9356"/>
        </w:tabs>
        <w:ind w:left="0" w:right="-2" w:firstLine="360"/>
        <w:jc w:val="both"/>
        <w:rPr>
          <w:rFonts w:ascii="Arial" w:hAnsi="Arial"/>
        </w:rPr>
      </w:pPr>
      <w:r>
        <w:rPr>
          <w:rFonts w:ascii="Arial" w:hAnsi="Arial"/>
        </w:rPr>
        <w:t>4.2.1. Принять недвижимое имущество от Продавца.</w:t>
      </w:r>
    </w:p>
    <w:p w:rsidR="003C28FD" w:rsidRDefault="003C28FD" w:rsidP="003C28FD">
      <w:pPr>
        <w:pStyle w:val="a8"/>
        <w:tabs>
          <w:tab w:val="left" w:pos="9356"/>
        </w:tabs>
        <w:ind w:left="0" w:right="-2" w:firstLine="360"/>
        <w:jc w:val="both"/>
        <w:rPr>
          <w:rFonts w:ascii="Arial" w:hAnsi="Arial"/>
        </w:rPr>
      </w:pPr>
      <w:r>
        <w:rPr>
          <w:rFonts w:ascii="Arial" w:hAnsi="Arial"/>
        </w:rPr>
        <w:t>4.2.2. Оплатить стоимость  недвижимого имущества, указанного  в п.1.1. настоящего Договора, в соответствии с условиями, предусмотренными   п.2.3. настоящего  Договора.</w:t>
      </w:r>
    </w:p>
    <w:p w:rsidR="003C28FD" w:rsidRDefault="003C28FD" w:rsidP="003C28FD">
      <w:pPr>
        <w:pStyle w:val="a8"/>
        <w:tabs>
          <w:tab w:val="left" w:pos="9356"/>
        </w:tabs>
        <w:ind w:left="0" w:right="-2" w:firstLine="360"/>
        <w:jc w:val="both"/>
        <w:rPr>
          <w:rFonts w:ascii="Arial" w:hAnsi="Arial"/>
        </w:rPr>
      </w:pPr>
      <w:r>
        <w:rPr>
          <w:rFonts w:ascii="Arial" w:hAnsi="Arial"/>
        </w:rPr>
        <w:t>4.2.3. Совершить все предусмотренные законодательством РФ действия для осуществления государственной регистрации перехода от Продавца к Покупателю прав, приобретаемых по настоящему договору, в том числе явиться и сдать все необходимые документы в Управление Федеральной службы государственной регистрации, кадастра и картографии по Новосибирской области, подписать необходимые заявления н</w:t>
      </w:r>
      <w:r w:rsidRPr="00D71026">
        <w:rPr>
          <w:rFonts w:ascii="Arial" w:hAnsi="Arial"/>
        </w:rPr>
        <w:t>е позднее 5 (Пяти) рабочих дней с момента подписания Сторонами Акт</w:t>
      </w:r>
      <w:r>
        <w:rPr>
          <w:rFonts w:ascii="Arial" w:hAnsi="Arial"/>
        </w:rPr>
        <w:t>а</w:t>
      </w:r>
      <w:r w:rsidRPr="00D71026">
        <w:rPr>
          <w:rFonts w:ascii="Arial" w:hAnsi="Arial"/>
        </w:rPr>
        <w:t xml:space="preserve"> приема-передачи</w:t>
      </w:r>
      <w:r>
        <w:rPr>
          <w:rFonts w:ascii="Arial" w:hAnsi="Arial"/>
        </w:rPr>
        <w:t>.</w:t>
      </w:r>
    </w:p>
    <w:p w:rsidR="003C28FD" w:rsidRPr="00DD12FF" w:rsidRDefault="003C28FD" w:rsidP="003C28FD">
      <w:pPr>
        <w:pStyle w:val="a8"/>
        <w:tabs>
          <w:tab w:val="left" w:pos="9356"/>
        </w:tabs>
        <w:ind w:left="0" w:right="-2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      </w:t>
      </w:r>
    </w:p>
    <w:p w:rsidR="003C28FD" w:rsidRPr="00590DEB" w:rsidRDefault="003C28FD" w:rsidP="003C28FD">
      <w:pPr>
        <w:pStyle w:val="ab"/>
        <w:keepNext/>
        <w:tabs>
          <w:tab w:val="left" w:pos="9356"/>
        </w:tabs>
        <w:spacing w:after="120" w:line="276" w:lineRule="auto"/>
        <w:ind w:right="-2"/>
        <w:jc w:val="center"/>
        <w:rPr>
          <w:rFonts w:ascii="Arial" w:hAnsi="Arial"/>
          <w:b/>
          <w:sz w:val="20"/>
          <w:szCs w:val="20"/>
          <w:lang w:eastAsia="ar-SA"/>
        </w:rPr>
      </w:pPr>
      <w:r w:rsidRPr="00590DEB">
        <w:rPr>
          <w:rFonts w:ascii="Arial" w:hAnsi="Arial"/>
          <w:b/>
          <w:sz w:val="20"/>
          <w:szCs w:val="20"/>
          <w:lang w:eastAsia="ar-SA"/>
        </w:rPr>
        <w:t>5. ОТВЕТСТВЕННОСТЬ СТОРОН, РАСТОРЖЕНИЕ ДОГОВОРА</w:t>
      </w:r>
    </w:p>
    <w:p w:rsidR="003C28FD" w:rsidRPr="00CE70C5" w:rsidRDefault="003C28FD" w:rsidP="003C28FD">
      <w:pPr>
        <w:tabs>
          <w:tab w:val="left" w:pos="9356"/>
        </w:tabs>
        <w:ind w:right="-2" w:firstLine="360"/>
        <w:jc w:val="both"/>
        <w:rPr>
          <w:rFonts w:ascii="Arial" w:hAnsi="Arial"/>
        </w:rPr>
      </w:pPr>
      <w:r w:rsidRPr="00BC7912">
        <w:rPr>
          <w:rFonts w:ascii="Arial" w:hAnsi="Arial"/>
        </w:rPr>
        <w:t xml:space="preserve">5.1. </w:t>
      </w:r>
      <w:r w:rsidRPr="00CE70C5">
        <w:rPr>
          <w:rFonts w:ascii="Arial" w:hAnsi="Arial"/>
        </w:rPr>
        <w:t xml:space="preserve">За неисполнение или ненадлежащее исполнение принятых на себя обязательств по настоящему Договору Стороны несут ответственность в соответствии с действующим законодательством РФ с учетом положений настоящего Договора. </w:t>
      </w:r>
    </w:p>
    <w:p w:rsidR="003C28FD" w:rsidRPr="00CE70C5" w:rsidRDefault="003C28FD" w:rsidP="003C28FD">
      <w:pPr>
        <w:tabs>
          <w:tab w:val="left" w:pos="9356"/>
        </w:tabs>
        <w:ind w:right="-2" w:firstLine="360"/>
        <w:jc w:val="both"/>
        <w:rPr>
          <w:rFonts w:ascii="Arial" w:hAnsi="Arial"/>
        </w:rPr>
      </w:pPr>
      <w:r w:rsidRPr="00CE70C5">
        <w:rPr>
          <w:rFonts w:ascii="Arial" w:hAnsi="Arial"/>
        </w:rPr>
        <w:t>5.2.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3C28FD" w:rsidRPr="00CE70C5" w:rsidRDefault="003C28FD" w:rsidP="003C28FD">
      <w:pPr>
        <w:tabs>
          <w:tab w:val="left" w:pos="9356"/>
        </w:tabs>
        <w:ind w:right="-2" w:firstLine="360"/>
        <w:jc w:val="both"/>
        <w:rPr>
          <w:rFonts w:ascii="Arial" w:hAnsi="Arial"/>
        </w:rPr>
      </w:pPr>
      <w:r w:rsidRPr="00CE70C5">
        <w:rPr>
          <w:rFonts w:ascii="Arial" w:hAnsi="Arial"/>
        </w:rPr>
        <w:t>5.3. Сторона, необоснованно уклоняющаяся от государственной регистрации перехода права собственности, должна возместить другой Стороне убытки, вызванные задержкой регистрации.</w:t>
      </w:r>
    </w:p>
    <w:p w:rsidR="003C28FD" w:rsidRPr="00CE70C5" w:rsidRDefault="003C28FD" w:rsidP="003C28FD">
      <w:pPr>
        <w:tabs>
          <w:tab w:val="left" w:pos="9356"/>
        </w:tabs>
        <w:ind w:right="-2" w:firstLine="360"/>
        <w:jc w:val="both"/>
        <w:rPr>
          <w:rFonts w:ascii="Arial" w:hAnsi="Arial"/>
        </w:rPr>
      </w:pPr>
      <w:r w:rsidRPr="00CE70C5">
        <w:rPr>
          <w:rFonts w:ascii="Arial" w:hAnsi="Arial"/>
        </w:rPr>
        <w:t>5.4. Взыскание неустоек и возмещение убытков не освобождает Сторону, нарушившую настоящий Договор, от исполнения обязательств в натуре.</w:t>
      </w:r>
    </w:p>
    <w:p w:rsidR="003C28FD" w:rsidRPr="00CE70C5" w:rsidRDefault="003C28FD" w:rsidP="003C28FD">
      <w:pPr>
        <w:tabs>
          <w:tab w:val="left" w:pos="9356"/>
        </w:tabs>
        <w:ind w:right="-2" w:firstLine="360"/>
        <w:jc w:val="both"/>
        <w:rPr>
          <w:rFonts w:ascii="Arial" w:hAnsi="Arial"/>
        </w:rPr>
      </w:pPr>
      <w:r w:rsidRPr="00CE70C5">
        <w:rPr>
          <w:rFonts w:ascii="Arial" w:hAnsi="Arial"/>
        </w:rPr>
        <w:t xml:space="preserve">5.5. За нарушение сроков оплаты, предусмотренных п. </w:t>
      </w:r>
      <w:r>
        <w:rPr>
          <w:rFonts w:ascii="Arial" w:hAnsi="Arial"/>
        </w:rPr>
        <w:t>2.3.</w:t>
      </w:r>
      <w:r w:rsidRPr="00CE70C5">
        <w:rPr>
          <w:rFonts w:ascii="Arial" w:hAnsi="Arial"/>
        </w:rPr>
        <w:t xml:space="preserve"> настоящего Договора, Продавец вправе требовать у Покупателя уплаты неустойки (пени) в размере 0,1 % от неуплаченной суммы за каждый день просрочки.</w:t>
      </w:r>
    </w:p>
    <w:p w:rsidR="003C28FD" w:rsidRPr="00CE70C5" w:rsidRDefault="003C28FD" w:rsidP="003C28FD">
      <w:pPr>
        <w:tabs>
          <w:tab w:val="left" w:pos="9356"/>
        </w:tabs>
        <w:ind w:right="-2" w:firstLine="360"/>
        <w:jc w:val="both"/>
        <w:rPr>
          <w:rFonts w:ascii="Arial" w:hAnsi="Arial"/>
        </w:rPr>
      </w:pPr>
      <w:r w:rsidRPr="00CE70C5">
        <w:rPr>
          <w:rFonts w:ascii="Arial" w:hAnsi="Arial"/>
        </w:rPr>
        <w:t xml:space="preserve">5.6. В случае существенного нарушения Покупателем сроков оплаты, предусмотренных п. </w:t>
      </w:r>
      <w:r>
        <w:rPr>
          <w:rFonts w:ascii="Arial" w:hAnsi="Arial"/>
        </w:rPr>
        <w:t>2</w:t>
      </w:r>
      <w:r w:rsidRPr="00CE70C5">
        <w:rPr>
          <w:rFonts w:ascii="Arial" w:hAnsi="Arial"/>
        </w:rPr>
        <w:t>.</w:t>
      </w:r>
      <w:r>
        <w:rPr>
          <w:rFonts w:ascii="Arial" w:hAnsi="Arial"/>
        </w:rPr>
        <w:t>3</w:t>
      </w:r>
      <w:r w:rsidRPr="00CE70C5">
        <w:rPr>
          <w:rFonts w:ascii="Arial" w:hAnsi="Arial"/>
        </w:rPr>
        <w:t>. настоящего Договора, Продавец вправе заявить об одностороннем отказе от исполнения настоящего Договора путем направления Покупателю письменного уведомления, при этом датой расторжения Договора считается дата получения Покупателем уведомления о расторжении Договора.</w:t>
      </w:r>
    </w:p>
    <w:p w:rsidR="003C28FD" w:rsidRPr="00CE70C5" w:rsidRDefault="003C28FD" w:rsidP="003C28FD">
      <w:pPr>
        <w:tabs>
          <w:tab w:val="left" w:pos="9356"/>
        </w:tabs>
        <w:ind w:right="-2" w:firstLine="360"/>
        <w:jc w:val="both"/>
        <w:rPr>
          <w:rFonts w:ascii="Arial" w:hAnsi="Arial"/>
        </w:rPr>
      </w:pPr>
      <w:r w:rsidRPr="00CE70C5">
        <w:rPr>
          <w:rFonts w:ascii="Arial" w:hAnsi="Arial"/>
        </w:rPr>
        <w:t xml:space="preserve">Для целей настоящего Договора, учитывая нахождение </w:t>
      </w:r>
      <w:r>
        <w:rPr>
          <w:rFonts w:ascii="Arial" w:hAnsi="Arial"/>
        </w:rPr>
        <w:t>Продавца</w:t>
      </w:r>
      <w:r w:rsidRPr="00CE70C5">
        <w:rPr>
          <w:rFonts w:ascii="Arial" w:hAnsi="Arial"/>
        </w:rPr>
        <w:t xml:space="preserve"> в процедуре конкурсного производства, существенным нарушением сроков оплаты считается допущение Покупателем просрочки исполнения обязательства более чем на 30 календарных дней. </w:t>
      </w:r>
    </w:p>
    <w:p w:rsidR="003C28FD" w:rsidRDefault="003C28FD" w:rsidP="003C28FD">
      <w:pPr>
        <w:tabs>
          <w:tab w:val="left" w:pos="9356"/>
        </w:tabs>
        <w:ind w:right="-2" w:firstLine="360"/>
        <w:jc w:val="both"/>
        <w:rPr>
          <w:rFonts w:ascii="Arial" w:hAnsi="Arial"/>
        </w:rPr>
      </w:pPr>
      <w:r w:rsidRPr="00CE70C5">
        <w:rPr>
          <w:rFonts w:ascii="Arial" w:hAnsi="Arial"/>
        </w:rPr>
        <w:t>При расторжении Договора по основаниям, предусмотренным настоящим пунктом, уплаченный задаток Покупателю не возвращается.</w:t>
      </w:r>
    </w:p>
    <w:p w:rsidR="003C28FD" w:rsidRPr="00CE70C5" w:rsidRDefault="003C28FD" w:rsidP="003C28FD">
      <w:pPr>
        <w:tabs>
          <w:tab w:val="left" w:pos="9356"/>
        </w:tabs>
        <w:ind w:right="-2" w:firstLine="360"/>
        <w:jc w:val="both"/>
        <w:rPr>
          <w:rFonts w:ascii="Arial" w:hAnsi="Arial"/>
        </w:rPr>
      </w:pPr>
      <w:r w:rsidRPr="00A57EF6">
        <w:rPr>
          <w:rFonts w:ascii="Arial" w:hAnsi="Arial"/>
        </w:rPr>
        <w:t>5.7. В случае отказа Покупателя от</w:t>
      </w:r>
      <w:r>
        <w:rPr>
          <w:rFonts w:ascii="Arial" w:hAnsi="Arial"/>
        </w:rPr>
        <w:t xml:space="preserve"> оплаты стоимости имущества по настоящему договору купли-продажи Покупатель обязан возместить Продавцу расходы на проведение повторных торгов по продаже данного имущества.</w:t>
      </w:r>
    </w:p>
    <w:p w:rsidR="003C28FD" w:rsidRDefault="003C28FD" w:rsidP="003C28FD">
      <w:pPr>
        <w:tabs>
          <w:tab w:val="left" w:pos="9356"/>
        </w:tabs>
        <w:ind w:right="-2"/>
        <w:jc w:val="both"/>
        <w:rPr>
          <w:rFonts w:ascii="Arial" w:hAnsi="Arial" w:cs="Arial"/>
        </w:rPr>
      </w:pPr>
    </w:p>
    <w:p w:rsidR="003C28FD" w:rsidRDefault="003C28FD" w:rsidP="003C28FD">
      <w:pPr>
        <w:tabs>
          <w:tab w:val="left" w:pos="9356"/>
        </w:tabs>
        <w:ind w:right="-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 ПРОЧИЕ УСЛОВИЯ</w:t>
      </w:r>
    </w:p>
    <w:p w:rsidR="003C28FD" w:rsidRDefault="003C28FD" w:rsidP="003C28FD">
      <w:pPr>
        <w:tabs>
          <w:tab w:val="left" w:pos="9356"/>
        </w:tabs>
        <w:suppressAutoHyphens w:val="0"/>
        <w:autoSpaceDE w:val="0"/>
        <w:ind w:right="-2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6.1.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На момент заключения настоящего Договора Покупатель ознакомился с состоянием объекта недвижимости и претензий к Продавцу не имеет.</w:t>
      </w:r>
    </w:p>
    <w:p w:rsidR="003C28FD" w:rsidRDefault="003C28FD" w:rsidP="003C28FD">
      <w:pPr>
        <w:tabs>
          <w:tab w:val="left" w:pos="9356"/>
        </w:tabs>
        <w:suppressAutoHyphens w:val="0"/>
        <w:autoSpaceDE w:val="0"/>
        <w:ind w:right="-2" w:firstLine="54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6.2. </w:t>
      </w:r>
      <w:r w:rsidRPr="007F6811">
        <w:rPr>
          <w:rFonts w:ascii="Arial" w:hAnsi="Arial" w:cs="Arial"/>
        </w:rPr>
        <w:t xml:space="preserve">Споры и разногласия, которые могут возникнуть между Сторонами при исполнении настоящего Договора, разрешаются Сторонами путем переговоров на основе действующего законодательства РФ, а при невозможности – путем обращения в </w:t>
      </w:r>
      <w:r>
        <w:rPr>
          <w:rFonts w:ascii="Arial" w:hAnsi="Arial" w:cs="Arial"/>
        </w:rPr>
        <w:t>суд по месту нахождения недвижимого имущества</w:t>
      </w:r>
      <w:r w:rsidRPr="007F681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7F6811">
        <w:rPr>
          <w:rFonts w:ascii="Arial" w:hAnsi="Arial" w:cs="Arial"/>
        </w:rPr>
        <w:t>Претензионный порядок разрешения споров по настоящему Договору не предусмотрен.</w:t>
      </w:r>
    </w:p>
    <w:p w:rsidR="003C28FD" w:rsidRDefault="003C28FD" w:rsidP="003C28FD">
      <w:pPr>
        <w:tabs>
          <w:tab w:val="left" w:pos="9356"/>
        </w:tabs>
        <w:ind w:right="-2"/>
        <w:jc w:val="center"/>
        <w:rPr>
          <w:rFonts w:ascii="Arial" w:hAnsi="Arial" w:cs="Arial"/>
          <w:b/>
        </w:rPr>
      </w:pPr>
    </w:p>
    <w:p w:rsidR="003C28FD" w:rsidRPr="003E4B76" w:rsidRDefault="003C28FD" w:rsidP="003C28FD">
      <w:pPr>
        <w:tabs>
          <w:tab w:val="left" w:pos="9356"/>
        </w:tabs>
        <w:ind w:right="-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  </w:t>
      </w:r>
      <w:r w:rsidRPr="003E4B76">
        <w:rPr>
          <w:rFonts w:ascii="Arial" w:hAnsi="Arial" w:cs="Arial"/>
          <w:b/>
        </w:rPr>
        <w:t>РЕВИЗИТЫ И 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677"/>
      </w:tblGrid>
      <w:tr w:rsidR="003C28FD" w:rsidRPr="00C520DD" w:rsidTr="007D4C98">
        <w:tc>
          <w:tcPr>
            <w:tcW w:w="5070" w:type="dxa"/>
          </w:tcPr>
          <w:p w:rsidR="003C28FD" w:rsidRPr="001D7A95" w:rsidRDefault="003C28FD" w:rsidP="007D4C98">
            <w:pPr>
              <w:pStyle w:val="a4"/>
              <w:tabs>
                <w:tab w:val="left" w:pos="9356"/>
              </w:tabs>
              <w:ind w:right="-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</w:t>
            </w:r>
            <w:r w:rsidRPr="001D7A95">
              <w:rPr>
                <w:rFonts w:ascii="Arial" w:hAnsi="Arial" w:cs="Arial"/>
                <w:b/>
              </w:rPr>
              <w:t>РОДАВЕЦ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677" w:type="dxa"/>
          </w:tcPr>
          <w:p w:rsidR="003C28FD" w:rsidRPr="001D7A95" w:rsidRDefault="003C28FD" w:rsidP="007D4C98">
            <w:pPr>
              <w:pStyle w:val="a4"/>
              <w:tabs>
                <w:tab w:val="left" w:pos="9356"/>
              </w:tabs>
              <w:ind w:right="-2"/>
              <w:rPr>
                <w:rFonts w:ascii="Arial" w:hAnsi="Arial" w:cs="Arial"/>
                <w:b/>
              </w:rPr>
            </w:pPr>
            <w:r w:rsidRPr="001D7A95">
              <w:rPr>
                <w:rFonts w:ascii="Arial" w:hAnsi="Arial" w:cs="Arial"/>
                <w:b/>
              </w:rPr>
              <w:t>ПОКУПАТЕЛЬ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3C28FD" w:rsidRPr="009F4BE0" w:rsidTr="007D4C98">
        <w:trPr>
          <w:trHeight w:val="424"/>
        </w:trPr>
        <w:tc>
          <w:tcPr>
            <w:tcW w:w="5070" w:type="dxa"/>
          </w:tcPr>
          <w:p w:rsidR="003C28FD" w:rsidRPr="0034728A" w:rsidRDefault="003C28FD" w:rsidP="007D4C98">
            <w:pPr>
              <w:tabs>
                <w:tab w:val="left" w:pos="9356"/>
              </w:tabs>
              <w:ind w:right="-2"/>
              <w:rPr>
                <w:rFonts w:ascii="Arial" w:hAnsi="Arial" w:cs="Arial"/>
              </w:rPr>
            </w:pPr>
            <w:r w:rsidRPr="0034728A">
              <w:rPr>
                <w:rFonts w:ascii="Arial" w:hAnsi="Arial" w:cs="Arial"/>
              </w:rPr>
              <w:t>ООО СК «СМУ 9»</w:t>
            </w:r>
          </w:p>
          <w:p w:rsidR="003C28FD" w:rsidRDefault="003C28FD" w:rsidP="007D4C98">
            <w:pPr>
              <w:tabs>
                <w:tab w:val="left" w:pos="9356"/>
              </w:tabs>
              <w:ind w:right="-2"/>
              <w:rPr>
                <w:rFonts w:ascii="Arial" w:hAnsi="Arial" w:cs="Arial"/>
              </w:rPr>
            </w:pPr>
            <w:r w:rsidRPr="0034728A">
              <w:rPr>
                <w:rFonts w:ascii="Arial" w:hAnsi="Arial" w:cs="Arial"/>
              </w:rPr>
              <w:t>ОГРН 1165476163852, ИНН 5405984880</w:t>
            </w:r>
          </w:p>
          <w:p w:rsidR="003C28FD" w:rsidRDefault="003C28FD" w:rsidP="007D4C98">
            <w:pPr>
              <w:tabs>
                <w:tab w:val="left" w:pos="9356"/>
              </w:tabs>
              <w:ind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  <w:r w:rsidRPr="0034728A">
              <w:rPr>
                <w:rFonts w:ascii="Arial" w:hAnsi="Arial" w:cs="Arial"/>
              </w:rPr>
              <w:t>дрес: 630008, ОБЛАСТЬ НОВОСИБИРСКАЯ, ГОРОД НОВОСИБИРСК, УЛИЦА ЛЕСКОВА, ДОМ 15, ОФИС 86</w:t>
            </w:r>
          </w:p>
          <w:p w:rsidR="003C28FD" w:rsidRDefault="003C28FD" w:rsidP="007D4C98">
            <w:pPr>
              <w:tabs>
                <w:tab w:val="left" w:pos="9356"/>
              </w:tabs>
              <w:ind w:right="-2"/>
              <w:rPr>
                <w:rFonts w:ascii="Arial" w:hAnsi="Arial" w:cs="Arial"/>
              </w:rPr>
            </w:pPr>
            <w:r w:rsidRPr="0034728A">
              <w:rPr>
                <w:rFonts w:ascii="Arial" w:hAnsi="Arial" w:cs="Arial"/>
              </w:rPr>
              <w:t xml:space="preserve">Почтовый адрес к/у: </w:t>
            </w:r>
          </w:p>
          <w:p w:rsidR="003C28FD" w:rsidRPr="0034728A" w:rsidRDefault="003C28FD" w:rsidP="007D4C98">
            <w:pPr>
              <w:tabs>
                <w:tab w:val="left" w:pos="9356"/>
              </w:tabs>
              <w:ind w:right="-2"/>
              <w:rPr>
                <w:rFonts w:ascii="Arial" w:hAnsi="Arial" w:cs="Arial"/>
              </w:rPr>
            </w:pPr>
            <w:r w:rsidRPr="0034728A">
              <w:rPr>
                <w:rFonts w:ascii="Arial" w:hAnsi="Arial" w:cs="Arial"/>
              </w:rPr>
              <w:t>630099, г. Новосибирск, а/я 58</w:t>
            </w:r>
          </w:p>
          <w:p w:rsidR="003C28FD" w:rsidRDefault="003C28FD" w:rsidP="007D4C98">
            <w:pPr>
              <w:tabs>
                <w:tab w:val="left" w:pos="9356"/>
              </w:tabs>
              <w:ind w:right="-2"/>
              <w:rPr>
                <w:rFonts w:ascii="Arial" w:hAnsi="Arial" w:cs="Arial"/>
              </w:rPr>
            </w:pPr>
            <w:r w:rsidRPr="00183FB3">
              <w:rPr>
                <w:rFonts w:ascii="Arial" w:hAnsi="Arial" w:cs="Arial"/>
              </w:rPr>
              <w:t>р/сч 40702810612010456305 в ПАО СОВКОМБАНК, БИК 044525360, кор/ счёт 30101810445250000360, ИНН БАНКА 4401116480</w:t>
            </w:r>
          </w:p>
          <w:p w:rsidR="003C28FD" w:rsidRPr="009F4BE0" w:rsidRDefault="003C28FD" w:rsidP="007D4C98">
            <w:pPr>
              <w:tabs>
                <w:tab w:val="left" w:pos="9356"/>
              </w:tabs>
              <w:ind w:right="-2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3C28FD" w:rsidRPr="009F4BE0" w:rsidRDefault="003C28FD" w:rsidP="007D4C98">
            <w:pPr>
              <w:tabs>
                <w:tab w:val="left" w:pos="9356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</w:rPr>
            </w:pPr>
          </w:p>
        </w:tc>
      </w:tr>
    </w:tbl>
    <w:p w:rsidR="003C28FD" w:rsidRDefault="003C28FD" w:rsidP="003C28FD">
      <w:pPr>
        <w:ind w:right="-2"/>
        <w:rPr>
          <w:rFonts w:ascii="Arial" w:hAnsi="Arial" w:cs="Arial"/>
        </w:rPr>
      </w:pPr>
      <w:r>
        <w:rPr>
          <w:rFonts w:ascii="Arial" w:hAnsi="Arial" w:cs="Arial"/>
        </w:rPr>
        <w:t>Конкурсный</w:t>
      </w:r>
      <w:r w:rsidRPr="001D7A95">
        <w:rPr>
          <w:rFonts w:ascii="Arial" w:hAnsi="Arial" w:cs="Arial"/>
        </w:rPr>
        <w:t xml:space="preserve"> управляющ</w:t>
      </w:r>
      <w:r>
        <w:rPr>
          <w:rFonts w:ascii="Arial" w:hAnsi="Arial" w:cs="Arial"/>
        </w:rPr>
        <w:t>ий</w:t>
      </w:r>
    </w:p>
    <w:p w:rsidR="003C28FD" w:rsidRPr="001D7A95" w:rsidRDefault="003C28FD" w:rsidP="003C28FD">
      <w:pPr>
        <w:ind w:right="-2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ООО СК «СМУ 9»</w:t>
      </w:r>
      <w:r w:rsidRPr="001D7A95">
        <w:rPr>
          <w:rFonts w:ascii="Arial" w:hAnsi="Arial" w:cs="Arial"/>
        </w:rPr>
        <w:tab/>
      </w:r>
      <w:r w:rsidRPr="001D7A95">
        <w:rPr>
          <w:rFonts w:ascii="Arial" w:hAnsi="Arial" w:cs="Arial"/>
        </w:rPr>
        <w:tab/>
      </w:r>
      <w:r w:rsidRPr="001D7A95">
        <w:rPr>
          <w:rFonts w:ascii="Arial" w:hAnsi="Arial" w:cs="Arial"/>
        </w:rPr>
        <w:tab/>
      </w:r>
      <w:r w:rsidRPr="001D7A95">
        <w:rPr>
          <w:rFonts w:ascii="Arial" w:hAnsi="Arial" w:cs="Arial"/>
        </w:rPr>
        <w:tab/>
      </w:r>
    </w:p>
    <w:p w:rsidR="003C28FD" w:rsidRPr="001D7A95" w:rsidRDefault="003C28FD" w:rsidP="003C28FD">
      <w:pPr>
        <w:ind w:right="-2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3C28FD" w:rsidRPr="001D7A95" w:rsidRDefault="003C28FD" w:rsidP="003C28FD">
      <w:pPr>
        <w:ind w:right="-2"/>
        <w:rPr>
          <w:rFonts w:ascii="Arial" w:hAnsi="Arial" w:cs="Arial"/>
        </w:rPr>
      </w:pPr>
      <w:r w:rsidRPr="001D7A95">
        <w:rPr>
          <w:rFonts w:ascii="Arial" w:hAnsi="Arial" w:cs="Arial"/>
        </w:rPr>
        <w:tab/>
      </w:r>
      <w:r w:rsidRPr="001D7A95">
        <w:rPr>
          <w:rFonts w:ascii="Arial" w:hAnsi="Arial" w:cs="Arial"/>
        </w:rPr>
        <w:tab/>
      </w:r>
      <w:r w:rsidRPr="001D7A95">
        <w:rPr>
          <w:rFonts w:ascii="Arial" w:hAnsi="Arial" w:cs="Arial"/>
        </w:rPr>
        <w:tab/>
      </w:r>
      <w:r w:rsidRPr="001D7A95">
        <w:rPr>
          <w:rFonts w:ascii="Arial" w:hAnsi="Arial" w:cs="Arial"/>
        </w:rPr>
        <w:tab/>
      </w:r>
      <w:r w:rsidRPr="001D7A95">
        <w:rPr>
          <w:rFonts w:ascii="Arial" w:hAnsi="Arial" w:cs="Arial"/>
        </w:rPr>
        <w:tab/>
      </w:r>
    </w:p>
    <w:p w:rsidR="003C28FD" w:rsidRPr="001D7A95" w:rsidRDefault="003C28FD" w:rsidP="003C28FD">
      <w:pPr>
        <w:widowControl w:val="0"/>
        <w:autoSpaceDE w:val="0"/>
        <w:autoSpaceDN w:val="0"/>
        <w:adjustRightInd w:val="0"/>
        <w:ind w:right="-2"/>
        <w:jc w:val="both"/>
        <w:rPr>
          <w:rFonts w:ascii="Arial" w:hAnsi="Arial" w:cs="Arial"/>
        </w:rPr>
      </w:pPr>
      <w:r w:rsidRPr="001D7A95">
        <w:rPr>
          <w:rFonts w:ascii="Arial" w:hAnsi="Arial" w:cs="Arial"/>
        </w:rPr>
        <w:t>_</w:t>
      </w:r>
      <w:r>
        <w:rPr>
          <w:rFonts w:ascii="Arial" w:hAnsi="Arial" w:cs="Arial"/>
        </w:rPr>
        <w:t>________________ О.Р. Ершова</w:t>
      </w:r>
      <w:r w:rsidRPr="001D7A95">
        <w:rPr>
          <w:rFonts w:ascii="Arial" w:hAnsi="Arial" w:cs="Arial"/>
        </w:rPr>
        <w:tab/>
      </w:r>
      <w:r w:rsidRPr="001D7A95">
        <w:rPr>
          <w:rFonts w:ascii="Arial" w:hAnsi="Arial" w:cs="Arial"/>
        </w:rPr>
        <w:tab/>
      </w:r>
      <w:r w:rsidRPr="001D7A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D7A95">
        <w:rPr>
          <w:rFonts w:ascii="Arial" w:hAnsi="Arial" w:cs="Arial"/>
        </w:rPr>
        <w:t xml:space="preserve">___________________  </w:t>
      </w:r>
    </w:p>
    <w:p w:rsidR="003C28FD" w:rsidRPr="001D7A95" w:rsidRDefault="003C28FD" w:rsidP="003C28FD">
      <w:pPr>
        <w:ind w:right="-2"/>
        <w:rPr>
          <w:rFonts w:ascii="Arial" w:hAnsi="Arial" w:cs="Arial"/>
        </w:rPr>
      </w:pPr>
    </w:p>
    <w:p w:rsidR="003C28FD" w:rsidRPr="007F6811" w:rsidRDefault="003C28FD" w:rsidP="003C28FD">
      <w:pPr>
        <w:pStyle w:val="a9"/>
        <w:ind w:right="-2"/>
        <w:jc w:val="left"/>
        <w:rPr>
          <w:b w:val="0"/>
          <w:bCs/>
          <w:spacing w:val="-6"/>
          <w:sz w:val="24"/>
          <w:szCs w:val="24"/>
        </w:rPr>
      </w:pPr>
      <w:r w:rsidRPr="001D7A95">
        <w:rPr>
          <w:rFonts w:ascii="Arial" w:hAnsi="Arial" w:cs="Arial"/>
          <w:b w:val="0"/>
          <w:sz w:val="20"/>
        </w:rPr>
        <w:t xml:space="preserve">М.П.  </w:t>
      </w:r>
      <w:r w:rsidRPr="001D7A95">
        <w:rPr>
          <w:rFonts w:ascii="Arial" w:hAnsi="Arial" w:cs="Arial"/>
          <w:b w:val="0"/>
          <w:sz w:val="20"/>
        </w:rPr>
        <w:tab/>
      </w:r>
      <w:r w:rsidRPr="001D7A95">
        <w:rPr>
          <w:rFonts w:ascii="Arial" w:hAnsi="Arial" w:cs="Arial"/>
          <w:b w:val="0"/>
          <w:sz w:val="20"/>
        </w:rPr>
        <w:tab/>
      </w:r>
      <w:r w:rsidRPr="001D7A95">
        <w:rPr>
          <w:rFonts w:ascii="Arial" w:hAnsi="Arial" w:cs="Arial"/>
          <w:b w:val="0"/>
          <w:sz w:val="20"/>
        </w:rPr>
        <w:tab/>
      </w:r>
      <w:r w:rsidRPr="001D7A95">
        <w:rPr>
          <w:rFonts w:ascii="Arial" w:hAnsi="Arial" w:cs="Arial"/>
          <w:b w:val="0"/>
          <w:sz w:val="20"/>
        </w:rPr>
        <w:tab/>
      </w:r>
      <w:r w:rsidRPr="001D7A95">
        <w:rPr>
          <w:rFonts w:ascii="Arial" w:hAnsi="Arial" w:cs="Arial"/>
          <w:b w:val="0"/>
          <w:sz w:val="20"/>
        </w:rPr>
        <w:tab/>
      </w:r>
      <w:r>
        <w:rPr>
          <w:b w:val="0"/>
          <w:bCs/>
          <w:spacing w:val="-6"/>
          <w:sz w:val="24"/>
          <w:szCs w:val="24"/>
        </w:rPr>
        <w:tab/>
      </w:r>
      <w:r>
        <w:rPr>
          <w:b w:val="0"/>
          <w:bCs/>
          <w:spacing w:val="-6"/>
          <w:sz w:val="24"/>
          <w:szCs w:val="24"/>
        </w:rPr>
        <w:tab/>
      </w:r>
    </w:p>
    <w:p w:rsidR="00B36EC2" w:rsidRPr="003C28FD" w:rsidRDefault="00894D96"/>
    <w:sectPr w:rsidR="00B36EC2" w:rsidRPr="003C28FD" w:rsidSect="006C1D28">
      <w:headerReference w:type="default" r:id="rId7"/>
      <w:footerReference w:type="default" r:id="rId8"/>
      <w:footnotePr>
        <w:pos w:val="beneathText"/>
      </w:footnotePr>
      <w:pgSz w:w="11905" w:h="16837"/>
      <w:pgMar w:top="534" w:right="424" w:bottom="1045" w:left="1276" w:header="284" w:footer="7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94D96">
      <w:r>
        <w:separator/>
      </w:r>
    </w:p>
  </w:endnote>
  <w:endnote w:type="continuationSeparator" w:id="0">
    <w:p w:rsidR="00000000" w:rsidRDefault="0089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F04" w:rsidRDefault="00894D96">
    <w:pPr>
      <w:pStyle w:val="a6"/>
      <w:ind w:right="360"/>
      <w:rPr>
        <w:lang w:val="ru-RU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posOffset>7226300</wp:posOffset>
              </wp:positionH>
              <wp:positionV relativeFrom="paragraph">
                <wp:posOffset>635</wp:posOffset>
              </wp:positionV>
              <wp:extent cx="55245" cy="137795"/>
              <wp:effectExtent l="6350" t="635" r="5080" b="444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" cy="1377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7F04" w:rsidRDefault="003C28FD">
                          <w:pPr>
                            <w:pStyle w:val="a6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894D96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9pt;margin-top:.05pt;width:4.35pt;height:10.8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psfiQIAABo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" stroked="f">
              <v:fill opacity="0"/>
              <v:textbox inset="0,0,0,0">
                <w:txbxContent>
                  <w:p w:rsidR="00327F04" w:rsidRDefault="003C28FD">
                    <w:pPr>
                      <w:pStyle w:val="a6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894D96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3C28FD">
      <w:rPr>
        <w:lang w:val="ru-RU"/>
      </w:rPr>
      <w:t>Продавец: _______________                                                                          Покупатель 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94D96">
      <w:r>
        <w:separator/>
      </w:r>
    </w:p>
  </w:footnote>
  <w:footnote w:type="continuationSeparator" w:id="0">
    <w:p w:rsidR="00000000" w:rsidRDefault="00894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F04" w:rsidRDefault="003C28FD">
    <w:pPr>
      <w:ind w:right="565"/>
      <w:jc w:val="both"/>
      <w:rPr>
        <w:rFonts w:ascii="Arial" w:hAnsi="Arial" w:cs="Arial"/>
      </w:rPr>
    </w:pP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8FD"/>
    <w:rsid w:val="0016679E"/>
    <w:rsid w:val="003C28FD"/>
    <w:rsid w:val="0050647E"/>
    <w:rsid w:val="006C52A4"/>
    <w:rsid w:val="00894D96"/>
    <w:rsid w:val="00CA400F"/>
    <w:rsid w:val="00F5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8F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semiHidden/>
    <w:rsid w:val="003C28FD"/>
    <w:rPr>
      <w:rFonts w:cs="Times New Roman"/>
    </w:rPr>
  </w:style>
  <w:style w:type="paragraph" w:styleId="a4">
    <w:name w:val="Body Text"/>
    <w:basedOn w:val="a"/>
    <w:link w:val="a5"/>
    <w:semiHidden/>
    <w:rsid w:val="003C28FD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3C28F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semiHidden/>
    <w:rsid w:val="003C28FD"/>
    <w:pPr>
      <w:tabs>
        <w:tab w:val="center" w:pos="4153"/>
        <w:tab w:val="right" w:pos="8306"/>
      </w:tabs>
    </w:pPr>
    <w:rPr>
      <w:lang w:val="en-US"/>
    </w:rPr>
  </w:style>
  <w:style w:type="character" w:customStyle="1" w:styleId="a7">
    <w:name w:val="Нижний колонтитул Знак"/>
    <w:basedOn w:val="a0"/>
    <w:link w:val="a6"/>
    <w:semiHidden/>
    <w:rsid w:val="003C28FD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8">
    <w:name w:val="List Paragraph"/>
    <w:basedOn w:val="a"/>
    <w:qFormat/>
    <w:rsid w:val="003C28FD"/>
    <w:pPr>
      <w:ind w:left="720"/>
    </w:pPr>
  </w:style>
  <w:style w:type="paragraph" w:styleId="a9">
    <w:name w:val="Title"/>
    <w:basedOn w:val="a"/>
    <w:link w:val="aa"/>
    <w:qFormat/>
    <w:rsid w:val="003C28FD"/>
    <w:pPr>
      <w:suppressAutoHyphens w:val="0"/>
      <w:jc w:val="center"/>
    </w:pPr>
    <w:rPr>
      <w:b/>
      <w:sz w:val="28"/>
    </w:rPr>
  </w:style>
  <w:style w:type="character" w:customStyle="1" w:styleId="aa">
    <w:name w:val="Название Знак"/>
    <w:basedOn w:val="a0"/>
    <w:link w:val="a9"/>
    <w:rsid w:val="003C28FD"/>
    <w:rPr>
      <w:rFonts w:ascii="Times New Roman" w:eastAsia="Times New Roman" w:hAnsi="Times New Roman" w:cs="Times New Roman"/>
      <w:b/>
      <w:sz w:val="28"/>
      <w:szCs w:val="20"/>
    </w:rPr>
  </w:style>
  <w:style w:type="paragraph" w:styleId="ab">
    <w:name w:val="Plain Text"/>
    <w:basedOn w:val="a"/>
    <w:link w:val="ac"/>
    <w:rsid w:val="003C28FD"/>
    <w:pPr>
      <w:suppressAutoHyphens w:val="0"/>
    </w:pPr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rsid w:val="003C28FD"/>
    <w:rPr>
      <w:rFonts w:ascii="Consolas" w:eastAsia="Times New Roman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8F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semiHidden/>
    <w:rsid w:val="003C28FD"/>
    <w:rPr>
      <w:rFonts w:cs="Times New Roman"/>
    </w:rPr>
  </w:style>
  <w:style w:type="paragraph" w:styleId="a4">
    <w:name w:val="Body Text"/>
    <w:basedOn w:val="a"/>
    <w:link w:val="a5"/>
    <w:semiHidden/>
    <w:rsid w:val="003C28FD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3C28F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semiHidden/>
    <w:rsid w:val="003C28FD"/>
    <w:pPr>
      <w:tabs>
        <w:tab w:val="center" w:pos="4153"/>
        <w:tab w:val="right" w:pos="8306"/>
      </w:tabs>
    </w:pPr>
    <w:rPr>
      <w:lang w:val="en-US"/>
    </w:rPr>
  </w:style>
  <w:style w:type="character" w:customStyle="1" w:styleId="a7">
    <w:name w:val="Нижний колонтитул Знак"/>
    <w:basedOn w:val="a0"/>
    <w:link w:val="a6"/>
    <w:semiHidden/>
    <w:rsid w:val="003C28FD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8">
    <w:name w:val="List Paragraph"/>
    <w:basedOn w:val="a"/>
    <w:qFormat/>
    <w:rsid w:val="003C28FD"/>
    <w:pPr>
      <w:ind w:left="720"/>
    </w:pPr>
  </w:style>
  <w:style w:type="paragraph" w:styleId="a9">
    <w:name w:val="Title"/>
    <w:basedOn w:val="a"/>
    <w:link w:val="aa"/>
    <w:qFormat/>
    <w:rsid w:val="003C28FD"/>
    <w:pPr>
      <w:suppressAutoHyphens w:val="0"/>
      <w:jc w:val="center"/>
    </w:pPr>
    <w:rPr>
      <w:b/>
      <w:sz w:val="28"/>
    </w:rPr>
  </w:style>
  <w:style w:type="character" w:customStyle="1" w:styleId="aa">
    <w:name w:val="Название Знак"/>
    <w:basedOn w:val="a0"/>
    <w:link w:val="a9"/>
    <w:rsid w:val="003C28FD"/>
    <w:rPr>
      <w:rFonts w:ascii="Times New Roman" w:eastAsia="Times New Roman" w:hAnsi="Times New Roman" w:cs="Times New Roman"/>
      <w:b/>
      <w:sz w:val="28"/>
      <w:szCs w:val="20"/>
    </w:rPr>
  </w:style>
  <w:style w:type="paragraph" w:styleId="ab">
    <w:name w:val="Plain Text"/>
    <w:basedOn w:val="a"/>
    <w:link w:val="ac"/>
    <w:rsid w:val="003C28FD"/>
    <w:pPr>
      <w:suppressAutoHyphens w:val="0"/>
    </w:pPr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rsid w:val="003C28FD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AR8yhvSCSqVH0AHvQjTioP6KYcBsFFbRjM5emfhDoCE=</DigestValue>
    </Reference>
    <Reference URI="#idOfficeObject" Type="http://www.w3.org/2000/09/xmldsig#Object">
      <DigestMethod Algorithm="urn:ietf:params:xml:ns:cpxmlsec:algorithms:gostr34112012-256"/>
      <DigestValue>YILzx6H/F6RzARRPI1aGy4Y1OqOzsd/ro+p33iXr0Ug=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1l0SNTlR7YjjGmtD9x+qY+Oz10poEzO+Ee2bQaIqbRw=</DigestValue>
    </Reference>
  </SignedInfo>
  <SignatureValue>VuKfBIiQc9qSjf1mPpiGD+/Lh44+CPoUDmwrUR+6JpB5tRs8g8rUzJ2afdtaMUDb
VyObAWi/yj8MtaiQo/prwg==</SignatureValue>
  <KeyInfo>
    <X509Data>
      <X509Certificate>MIINJDCCDNGgAwIBAgIRAVlilADZr/KmQbr0LBS4eGcwCgYIKoUDBwEBAwIwggGA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MB4XDTIzMDQwMzA4NTAxNVoXDTI0MDQwMzA5MDAxNVowggEEMTIwMAYDVQQIDCnQ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owYN/kNRl9lfloOktC43bT3GeMs=</DigestValue>
      </Reference>
      <Reference URI="/word/document.xml?ContentType=application/vnd.openxmlformats-officedocument.wordprocessingml.document.main+xml">
        <DigestMethod Algorithm="http://www.w3.org/2000/09/xmldsig#sha1"/>
        <DigestValue>XlszmtezQF+N8b22ttEFqwTQDvk=</DigestValue>
      </Reference>
      <Reference URI="/word/endnotes.xml?ContentType=application/vnd.openxmlformats-officedocument.wordprocessingml.endnotes+xml">
        <DigestMethod Algorithm="http://www.w3.org/2000/09/xmldsig#sha1"/>
        <DigestValue>HSRSLIrTf2ViAwDUQHfTxflRBhw=</DigestValue>
      </Reference>
      <Reference URI="/word/fontTable.xml?ContentType=application/vnd.openxmlformats-officedocument.wordprocessingml.fontTable+xml">
        <DigestMethod Algorithm="http://www.w3.org/2000/09/xmldsig#sha1"/>
        <DigestValue>4QoAftylG6692fxbpYuVfE62sb4=</DigestValue>
      </Reference>
      <Reference URI="/word/footer1.xml?ContentType=application/vnd.openxmlformats-officedocument.wordprocessingml.footer+xml">
        <DigestMethod Algorithm="http://www.w3.org/2000/09/xmldsig#sha1"/>
        <DigestValue>5hUlScm4jicAzpmTLv3KSNb6oHw=</DigestValue>
      </Reference>
      <Reference URI="/word/footnotes.xml?ContentType=application/vnd.openxmlformats-officedocument.wordprocessingml.footnotes+xml">
        <DigestMethod Algorithm="http://www.w3.org/2000/09/xmldsig#sha1"/>
        <DigestValue>8pH/tKfQdlTJzwmRJWKIySihaKY=</DigestValue>
      </Reference>
      <Reference URI="/word/header1.xml?ContentType=application/vnd.openxmlformats-officedocument.wordprocessingml.header+xml">
        <DigestMethod Algorithm="http://www.w3.org/2000/09/xmldsig#sha1"/>
        <DigestValue>lDMUgzkIDHb+we1ACHWMufFXEYo=</DigestValue>
      </Reference>
      <Reference URI="/word/settings.xml?ContentType=application/vnd.openxmlformats-officedocument.wordprocessingml.settings+xml">
        <DigestMethod Algorithm="http://www.w3.org/2000/09/xmldsig#sha1"/>
        <DigestValue>Nm4NlafvcVE0Vl2q8KdbAyNJxmU=</DigestValue>
      </Reference>
      <Reference URI="/word/styles.xml?ContentType=application/vnd.openxmlformats-officedocument.wordprocessingml.styles+xml">
        <DigestMethod Algorithm="http://www.w3.org/2000/09/xmldsig#sha1"/>
        <DigestValue>m9VEbDXJgC7rMzG3kJGYx9aTqe8=</DigestValue>
      </Reference>
      <Reference URI="/word/stylesWithEffects.xml?ContentType=application/vnd.ms-word.stylesWithEffects+xml">
        <DigestMethod Algorithm="http://www.w3.org/2000/09/xmldsig#sha1"/>
        <DigestValue>OftqEqdWGjhzBOjb1ThJItUfYgQ=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F0ojYnnRS/PbHlVxnTUjKGYQdzQ=</DigestValue>
      </Reference>
    </Manifest>
    <SignatureProperties>
      <SignatureProperty Id="idSignatureTime" Target="#idPackageSignature">
        <mdssi:SignatureTime>
          <mdssi:Format>YYYY-MM-DDThh:mm:ssTZD</mdssi:Format>
          <mdssi:Value>2023-10-13T02:27:38Z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2023-10-13T02:27:38Z</xd:SigningTime>
          <xd:SigningCertificate>
            <xd:Cert>
              <xd:CertDigest>
                <DigestMethod Algorithm="http://www.w3.org/2000/09/xmldsig#sha1"/>
                <DigestValue>wX0WCvmbra9xZHHyAjP0u0mE7yE=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459095505501924684735881345767248001127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2</cp:revision>
  <dcterms:created xsi:type="dcterms:W3CDTF">2023-10-12T09:33:00Z</dcterms:created>
  <dcterms:modified xsi:type="dcterms:W3CDTF">2023-10-12T09:33:00Z</dcterms:modified>
</cp:coreProperties>
</file>