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04.09.2023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Ахмадуллин Азат Вакифович (09.06.1971г.р., место рожд: д. Сейтяково Балтачевского района Башкирской АССР, адрес рег: 452980, Башкортостан Респ, Балтачевский р-н, Старобалтачево с, Праздничная ул, дом № 5, квартира 1, СНИЛС10835175850, ИНН 027718409437, паспорт РФ серия 8015, номер 305136, выдан 19.07.2016, кем выдан ОТДЕЛЕНИЕМ УФМС РОССИИ ПО РЕСПУБЛИКЕ БАШКОРТОСТАН В БАЛТАЧЕВСКОМ РАЙОНЕ, код подразделения 020-034),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Республики Башкортостан от 16.01.2023г. по делу №А07-31994/2022,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11.10.2023г. по продаже имущества Ахмадуллина Азата Вакифовича,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1 474м², адрес (местонахождение): Республика Башкортостан, р-н. Балтачевский, с/с. Старобалтачевский, с. Старобалтачево, ул.Праздничная, д. 26, разрешенное использование: Для индивидуального жилищного строительства, кадастровый номер: 02:08:111001:73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11.10.2023г. на сайте https://lot-online.ru/, и указана в Протоколе  от 11.10.2023г.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Шелестов Дмитрий Юрьевич (ИНН 745215858804)</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65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Ахмадуллин Азат Вакифович (09.06.1971г.р., место рожд: д. Сейтяково Балтачевского района Башкирской АССР, адрес рег: 452980, Башкортостан Респ, Балтачевский р-н, Старобалтачево с, Праздничная ул, дом № 5, квартира 1, СНИЛС10835175850, ИНН 027718409437, паспорт РФ серия 8015, номер 305136, выдан 19.07.2016, кем выдан ОТДЕЛЕНИЕМ УФМС РОССИИ ПО РЕСПУБЛИКЕ БАШКОРТОСТАН В БАЛТАЧЕВСКОМ РАЙОНЕ, код подразделения 020-034)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Шелестов Дмитрий Юрьевич (ИНН 745215858804)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Ахмадуллина Азата Вакифовича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