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48A920C2" w:rsidR="00777765" w:rsidRPr="00811556" w:rsidRDefault="00B368B1" w:rsidP="00607DC4">
      <w:pPr>
        <w:spacing w:after="0" w:line="240" w:lineRule="auto"/>
        <w:ind w:firstLine="567"/>
        <w:contextualSpacing/>
        <w:jc w:val="both"/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261828" w:rsidRPr="00261828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Коммерческим банком </w:t>
      </w:r>
      <w:proofErr w:type="spellStart"/>
      <w:r w:rsidR="00261828" w:rsidRPr="00261828">
        <w:rPr>
          <w:rFonts w:ascii="Times New Roman" w:hAnsi="Times New Roman" w:cs="Times New Roman"/>
          <w:color w:val="000000"/>
          <w:sz w:val="24"/>
          <w:szCs w:val="24"/>
        </w:rPr>
        <w:t>Инвестрастбанк</w:t>
      </w:r>
      <w:proofErr w:type="spellEnd"/>
      <w:r w:rsidR="00261828" w:rsidRPr="00261828">
        <w:rPr>
          <w:rFonts w:ascii="Times New Roman" w:hAnsi="Times New Roman" w:cs="Times New Roman"/>
          <w:color w:val="000000"/>
          <w:sz w:val="24"/>
          <w:szCs w:val="24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202FBE2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1 - Квартира - 37,5 кв. м, адрес: г. Москва, ул. Маршала Голованова, д. 20, кв. 166, 1-комнатная, 13 этаж, кадастровый номер 77:04:0004019:6997, ограничения и обременения: имеются зарегистрированные и проживающие, в т.ч. несовершеннолетние - 4 934 250,00 руб.;</w:t>
      </w:r>
    </w:p>
    <w:p w14:paraId="5785DBED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2 - Квартира 88,7 кв. м, адрес: Ульяновская область, Ульяновский район, </w:t>
      </w:r>
      <w:proofErr w:type="spellStart"/>
      <w:r>
        <w:t>р.п</w:t>
      </w:r>
      <w:proofErr w:type="spellEnd"/>
      <w:r>
        <w:t>. Ишеевка, ул. Пионерская, д. 23, кв. 30, 3-комнатная, 7 этаж, кадастровый номер 73:19:040106:1261, ограничения и обременения: зарегистрированные в жилом помещении лица и право пользования жилым помещением у третьих лиц – отсутствует - 2 550 000,00 руб.;</w:t>
      </w:r>
    </w:p>
    <w:p w14:paraId="4552F03C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3 - Квартира - 74,8 кв. м, адрес: г. Москва,  ул. Братиславская, д. 14, кв. 433, 3-комнатная, 17 этаж, кадастровый номер 77:04:0004025:6383, ограничения и обременения: имеются зарегистрированные и проживающие, в т.ч. несовершеннолетние - 9 432 450,00 руб.;</w:t>
      </w:r>
    </w:p>
    <w:p w14:paraId="19D6FF2C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4 - Жилой дом - 322,4 кв. м, земельный участок - 1739 +/-28 кв. м, адрес: Саратовская область, Балаковский район, с. Красный Яр, ул. Береговая, д. 23, 3-этажный, кадастровые номера 64:05:130111:192, 64:05:130111:58, земли населенных пунктов - для ведения личного подсобного хозяйства, ограничения и обременения: наличие зарегистрированных лиц в жилом помещении - 2 452 301,68 руб.;</w:t>
      </w:r>
    </w:p>
    <w:p w14:paraId="6807F880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5 - Квартира - 58,8 кв. м, адрес: г. Новосибирск,  ул. Тимирязева, д. 93, кв. 272, 2-комнатная, 8 этаж, кадастровый номер 54:35:032660:4805, ограничения и обременения: наличие зарегистрированных лиц в жилом помещении - 4 808 025,00 руб.;</w:t>
      </w:r>
    </w:p>
    <w:p w14:paraId="14D52536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6 - Квартира - 45,2 кв. м, адрес: Республика Хакасия, Усть-Абаканский район, ул. Пирятинской Дивизии, д. 5, кв. 86, 2-комнатная, 4 этаж, кадастровый номер 19:10:010710:375,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 - 1 028 160,00 руб.;</w:t>
      </w:r>
    </w:p>
    <w:p w14:paraId="500152DF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7 - Квартира - 44,5 кв. м, адрес: Республика Хакасия, г. Черногорск, проспект Космонавтов, д. 31А, кв.11, 2-комнатная, 3 этаж, кадастровый номер 19:02:010521:2294, ограничения и обременения: имеются зарегистрированные и проживающие, в т.ч. несовершеннолетние - 803 250,00 руб.;</w:t>
      </w:r>
    </w:p>
    <w:p w14:paraId="5DD50F13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8 - Квартира - 32,5 кв. м, адрес: Красноярский край, г. Красноярск, ул. Энергетиков, д.44, кв. 404, 1-комнатная, 3 этаж, кадастровый номер 24:50:0500286:317, ограничения и обременения: наличие зарегистрированных лиц в жилом помещении - 1 873 400,00 руб.;</w:t>
      </w:r>
    </w:p>
    <w:p w14:paraId="51B0327A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9 - Квартира - 145 кв. м, адрес: Красноярский край, г. Красноярск, ул. </w:t>
      </w:r>
      <w:proofErr w:type="spellStart"/>
      <w:r>
        <w:t>Ястынская</w:t>
      </w:r>
      <w:proofErr w:type="spellEnd"/>
      <w:r>
        <w:t>, д. 2 "Ж",  кв. 4, 4-комнатная, 3 этаж, кадастровый номер 24:50:0400084:3796,  ограничения и обременения: наличие зарегистрированных лиц в жилом помещении - 5 393 250,00 руб.;</w:t>
      </w:r>
    </w:p>
    <w:p w14:paraId="6F8D65B5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10 - Квартира - 85,5 кв.м., адрес: Ульяновская область, Ульяновский район, </w:t>
      </w:r>
      <w:proofErr w:type="spellStart"/>
      <w:r>
        <w:t>р.п</w:t>
      </w:r>
      <w:proofErr w:type="spellEnd"/>
      <w:r>
        <w:t>. Ишеевка, ул. Пионерская, д.23. кв. 63, 2-комнатная, 4 этаж, кадастровый номер 73:19:040106:1289, ограничения и обременения: зарегистрированные в жилом помещении лица и право пользования жилым помещением у третьих лиц – отсутствует - 2 544 900,00 руб.;</w:t>
      </w:r>
    </w:p>
    <w:p w14:paraId="1E83C678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11 - Квартира - 88,3 кв. м, адрес: Ульяновская область, Ульяновский район, </w:t>
      </w:r>
      <w:proofErr w:type="spellStart"/>
      <w:r>
        <w:t>р.п</w:t>
      </w:r>
      <w:proofErr w:type="spellEnd"/>
      <w:r>
        <w:t xml:space="preserve">. Ишеевка, ул. Пионерская, д.23. кв. 49, 3-комнатная, 10 этаж, кадастровый номер </w:t>
      </w:r>
      <w:r>
        <w:lastRenderedPageBreak/>
        <w:t>73:19:040106:1281, ограничения и обременения: зарегистрированные в жилом помещении лица и право пользования жилым помещением у третьих лиц – отсутствует - 2 550 000,00 руб.;</w:t>
      </w:r>
    </w:p>
    <w:p w14:paraId="4061AADB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12 - Квартира - 60,3 кв. м, адрес: Московская область, г. Балашиха, ул. Трубецкая, д. 110, кв. 471, 2-комнатная, 12 этаж, кадастровый номер 50:15:0000000:23993, ограничения и обременения: имеются зарегистрированные и проживающие, в т.ч. несовершеннолетние - 4 171 564,55 руб.;</w:t>
      </w:r>
    </w:p>
    <w:p w14:paraId="7DE47569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13 - Квартира - 57,4 кв. м, адрес: Ставропольский край, г. Михайловск, ул. Пушкина, д. 47а, кв. 13, 3-комнатная, 1 этаж, кадастровый номер 26:11:020116:1010, ограничения и обременения: имеются зарегистрированные и проживающие, в т.ч. несовершеннолетние - 1 333 650,00 руб.;</w:t>
      </w:r>
    </w:p>
    <w:p w14:paraId="407945E4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14 - Квартира - 40,8 кв. м, адрес: г. Ульяновск,  ул. Рябикова, д. 60, кв. 10, 2-комнатная, 2 этаж, кадастровый номер 73:24:030802:6659, ограничения и обременения: имеются зарегистрированные и проживающие, в т.ч. несовершеннолетние - 1 365 525,00 руб.;</w:t>
      </w:r>
    </w:p>
    <w:p w14:paraId="077B0257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15 - Квартира 53,9 кв. м, адрес: Московская область, Воскресенский район, пгт. </w:t>
      </w:r>
      <w:proofErr w:type="spellStart"/>
      <w:r>
        <w:t>Белоозерский</w:t>
      </w:r>
      <w:proofErr w:type="spellEnd"/>
      <w:r>
        <w:t>, ул. Комсомольская, д.12, кв. 36, 2-комнатная, 2 этаж, кадастровый номер 50:29:0000000:15466,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 - 1 950 881,50 руб.;</w:t>
      </w:r>
    </w:p>
    <w:p w14:paraId="15157429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16 - Квартира - 76,6 кв. м, адрес: Московская область, г. Озеры, ул. Ленина, д. 58, кв. 24, 3-комнатная, 4 этаж, кадастровый номер 50:36:0000000:5284,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 - 1 826 480,00 руб.;</w:t>
      </w:r>
    </w:p>
    <w:p w14:paraId="73161757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17 - Квартира - 43 кв. м, адрес:  г. </w:t>
      </w:r>
      <w:proofErr w:type="spellStart"/>
      <w:r>
        <w:t>Ростов</w:t>
      </w:r>
      <w:proofErr w:type="spellEnd"/>
      <w:r>
        <w:t xml:space="preserve">-на-Дону, пер. </w:t>
      </w:r>
      <w:proofErr w:type="spellStart"/>
      <w:r>
        <w:t>Халтуринский</w:t>
      </w:r>
      <w:proofErr w:type="spellEnd"/>
      <w:r>
        <w:t>, д. 169, кв. 5, 2-комнатная, 2 этаж, кадастровый номер 61:44:0082019:1568, ограничения и обременения: зарегистрированные в жилом помещении лица и право пользования жилым помещением у третьих лиц – отсутствует - 2 134 350,00 руб.;</w:t>
      </w:r>
    </w:p>
    <w:p w14:paraId="318A6BA1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18 - Жилой дом - 181,4 кв. м, земельный участок - 366 +/-5 кв. м, адрес: г. </w:t>
      </w:r>
      <w:proofErr w:type="spellStart"/>
      <w:r>
        <w:t>Ростов</w:t>
      </w:r>
      <w:proofErr w:type="spellEnd"/>
      <w:r>
        <w:t xml:space="preserve">-на-Дону, ул. Озаренная, 33, 2-этажный, кадастровые номера 61:44:0061403:361, 61:44:0061403:256,  земли населенных пунктов - индивидуальный жилой дом, ограничения и обременения: нет доступа на объект, в указанном доме проживают третьи лица, информация по зарегистрированным компетентными органами не </w:t>
      </w:r>
      <w:proofErr w:type="spellStart"/>
      <w:r>
        <w:t>предоставлена,ограничения</w:t>
      </w:r>
      <w:proofErr w:type="spellEnd"/>
      <w:r>
        <w:t xml:space="preserve"> прав на земельный участок, предусмотренные статьей 56 Земельного кодекса Российской Федерации - 3 886 880,00 руб.;</w:t>
      </w:r>
    </w:p>
    <w:p w14:paraId="264FBF41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19 - Квартира - 35,9 кв. м, адрес:  Пензенская область, с. Засечное, ул. Механизаторов, д. 10, кв. 60, 2-комнатная, 5 этаж, кадастровый номер 58:24:0070303:494, ограничения и обременения: имеются зарегистрированные и проживающие, в т.ч. Несовершеннолетние - 1 538 500,00 руб.;</w:t>
      </w:r>
    </w:p>
    <w:p w14:paraId="5C68EA31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20 - Жилой дом - 213 кв. м, земельный участок - 786 +/- 10 кв. м, адрес: Краснодарский край, г. Лабинск, проезд Войкова, д.16, 2-этажный, кадастровые номера 23:46:0203015:107, 23:46:0203015:121,  земли населенных пунктов - для индивидуального жилищного строительства, ограничения и обременения: нет доступа на объект, в указанном доме  проживают третьи лица, информация по зарегистрированным компетентными органами не </w:t>
      </w:r>
      <w:proofErr w:type="spellStart"/>
      <w:r>
        <w:t>предоставлена,ограничения</w:t>
      </w:r>
      <w:proofErr w:type="spellEnd"/>
      <w:r>
        <w:t xml:space="preserve"> прав на земельный участок, предусмотренные статьей 56 Земельного кодекса Российской Федерации - 2 524 500,00 руб.;</w:t>
      </w:r>
    </w:p>
    <w:p w14:paraId="3FED41E0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21 - Квартира - 64 кв. м, адрес: г. Ульяновск, ул. Ленинского Комсомола, д. 14 , кв. 244, 3-комнатная, 7 этаж, кадастровый номер 73:24:021008:5632, ограничения и обременения: имеются зарегистрированные и проживающие, в т.ч. несовершеннолетние - 2 218 500,00 руб.;</w:t>
      </w:r>
    </w:p>
    <w:p w14:paraId="0C0513AE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22 - Квартира - 48,4 кв. м, адрес: Красноярский край, Березовский район, с. </w:t>
      </w:r>
      <w:proofErr w:type="spellStart"/>
      <w:r>
        <w:t>Зыково</w:t>
      </w:r>
      <w:proofErr w:type="spellEnd"/>
      <w:r>
        <w:t>, ул. Клубная, д. 14а, кв. 29, 3-комнатная, 2 этаж, кадастровый номер 24:04:6501005:1918,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 - 1 537 650,00 руб.;</w:t>
      </w:r>
    </w:p>
    <w:p w14:paraId="39D0C3DE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lastRenderedPageBreak/>
        <w:t xml:space="preserve">Лот 23 - Квартира - 61,3 кв. м, адрес: Тульская область, Щекинский район, п. </w:t>
      </w:r>
      <w:proofErr w:type="spellStart"/>
      <w:r>
        <w:t>Ломинцевский</w:t>
      </w:r>
      <w:proofErr w:type="spellEnd"/>
      <w:r>
        <w:t>, ул. Шахтерская, д. 20, кв. 2, 4-комнатная, 1 этаж, кадастровый номер 71:22:030702:894, ограничения и обременения: имеются зарегистрированные и проживающие, в т.ч. несовершеннолетние - 667 053,65 руб.;</w:t>
      </w:r>
    </w:p>
    <w:p w14:paraId="18F6E455" w14:textId="0D0FAF02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 xml:space="preserve">Лот 24 - </w:t>
      </w:r>
      <w:r w:rsidR="002D1A50" w:rsidRPr="002D1A50">
        <w:t>Квартира - 155,8 кв. м, адрес: г. Чебоксары, проспект Тракторостроителей, д. 8а, кв. 35/1, мансарда, кадастровый номер 21:01:030406:916,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</w:t>
      </w:r>
      <w:r w:rsidR="002D1A50">
        <w:t xml:space="preserve"> </w:t>
      </w:r>
      <w:r>
        <w:t>- 4 475 250,00 руб.;</w:t>
      </w:r>
    </w:p>
    <w:p w14:paraId="52A24BB2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25 - Квартира - 44,1 кв. м, адрес: Саратовская область, г. Энгельс, ул. Ломоносова, д. 6, кв. 60, 2-комнатная, 5 этаж, кадастровый номер 64:50:021502:1096,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 - 938 400,00 руб.;</w:t>
      </w:r>
    </w:p>
    <w:p w14:paraId="373EDC0F" w14:textId="77777777" w:rsid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contextualSpacing/>
        <w:jc w:val="both"/>
      </w:pPr>
      <w:r>
        <w:t>Лот 26 - Квартира - 49,4 кв. м, адрес: Ростовская область, г. Шахты, пер. Петрашевского, д. 1а, кв. 9, 2-комнатная, 3 этаж, кадастровый номер 61:59:0030423:573,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 - 1 698 640,00 руб.;</w:t>
      </w:r>
    </w:p>
    <w:p w14:paraId="076087DA" w14:textId="41D15BC9" w:rsidR="00261828" w:rsidRDefault="00261828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</w:pPr>
      <w:r>
        <w:t xml:space="preserve">Лот 27 - Квартира - 31,1 кв. м, адрес: Саратовская область, г. </w:t>
      </w:r>
      <w:proofErr w:type="spellStart"/>
      <w:r>
        <w:t>Энгельск</w:t>
      </w:r>
      <w:proofErr w:type="spellEnd"/>
      <w:r>
        <w:t xml:space="preserve">, Волжский </w:t>
      </w:r>
      <w:proofErr w:type="spellStart"/>
      <w:r>
        <w:t>пр-кт</w:t>
      </w:r>
      <w:proofErr w:type="spellEnd"/>
      <w:r>
        <w:t>, д. 47,  кв. 75, 1-комнатная, 4 этаж, кадастровый номер 64:50:031714:295, ограничения и обременения: имеются зарегистрированные и проживающие, в т.ч. несовершеннолетние - 786 250,00 руб.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contextualSpacing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261828">
        <w:rPr>
          <w:rFonts w:ascii="Times New Roman CYR" w:hAnsi="Times New Roman CYR" w:cs="Times New Roman CYR"/>
          <w:color w:val="000000"/>
        </w:rPr>
        <w:t>– 5 (пять)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5B290D9B" w14:textId="530C899E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261828" w:rsidRPr="00261828">
        <w:rPr>
          <w:rFonts w:ascii="Times New Roman CYR" w:hAnsi="Times New Roman CYR" w:cs="Times New Roman CYR"/>
          <w:b/>
          <w:bCs/>
          <w:color w:val="000000"/>
        </w:rPr>
        <w:t>19 сентября</w:t>
      </w:r>
      <w:r w:rsidR="00261828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39CAC8CB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261828" w:rsidRPr="00261828">
        <w:rPr>
          <w:b/>
          <w:bCs/>
          <w:color w:val="000000"/>
        </w:rPr>
        <w:t>19 сентября 2</w:t>
      </w:r>
      <w:r w:rsidRPr="00261828">
        <w:rPr>
          <w:b/>
          <w:bCs/>
          <w:color w:val="000000"/>
        </w:rPr>
        <w:t>023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261828" w:rsidRPr="00261828">
        <w:rPr>
          <w:b/>
          <w:bCs/>
          <w:color w:val="000000"/>
        </w:rPr>
        <w:t>07 ноября</w:t>
      </w:r>
      <w:r w:rsidR="00261828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45778CF2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261828" w:rsidRPr="00261828">
        <w:rPr>
          <w:b/>
          <w:bCs/>
          <w:color w:val="000000"/>
        </w:rPr>
        <w:t>08 августа</w:t>
      </w:r>
      <w:r w:rsidR="00261828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261828" w:rsidRPr="00261828">
        <w:rPr>
          <w:b/>
          <w:bCs/>
          <w:color w:val="000000"/>
        </w:rPr>
        <w:t>25 сентября</w:t>
      </w:r>
      <w:r w:rsidR="00261828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261828">
        <w:rPr>
          <w:color w:val="000000"/>
        </w:rPr>
        <w:t>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43289C29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>с</w:t>
      </w:r>
      <w:r w:rsidR="00261828">
        <w:rPr>
          <w:b/>
          <w:bCs/>
          <w:color w:val="000000"/>
        </w:rPr>
        <w:t xml:space="preserve"> 10 ноября </w:t>
      </w:r>
      <w:r w:rsidRPr="005246E8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261828">
        <w:rPr>
          <w:b/>
          <w:bCs/>
          <w:color w:val="000000"/>
        </w:rPr>
        <w:t xml:space="preserve">18 декабря </w:t>
      </w:r>
      <w:r w:rsidRPr="005246E8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</w:t>
      </w:r>
    </w:p>
    <w:p w14:paraId="154FF146" w14:textId="0DC1FFAB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261828" w:rsidRPr="00261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ноября</w:t>
      </w:r>
      <w:r w:rsidR="00261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</w:t>
      </w:r>
      <w:r w:rsidRPr="00261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261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261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261828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261828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26182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61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261828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261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>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09D6B5C0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10 ноября 2023 г. по 12 ноября 2023 г. - в размере начальной цены продажи лотов;</w:t>
      </w:r>
    </w:p>
    <w:p w14:paraId="0D074FCF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13 ноября 2023 г. по 15 ноября 2023 г. - в размере 92,13% от начальной цены продажи лотов;</w:t>
      </w:r>
    </w:p>
    <w:p w14:paraId="6C8D6F7E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16 ноября 2023 г. по 18 ноября 2023 г. - в размере 84,26% от начальной цены продажи лотов;</w:t>
      </w:r>
    </w:p>
    <w:p w14:paraId="08FB36ED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19 ноября 2023 г. по 21 ноября 2023 г. - в размере 76,39% от начальной цены продажи лотов;</w:t>
      </w:r>
    </w:p>
    <w:p w14:paraId="2876E935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22 ноября 2023 г. по 24 ноября 2023 г. - в размере 68,52% от начальной цены продажи лотов;</w:t>
      </w:r>
    </w:p>
    <w:p w14:paraId="74DD5830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25 ноября 2023 г. по 27 ноября 2023 г. - в размере 60,65% от начальной цены продажи лотов;</w:t>
      </w:r>
    </w:p>
    <w:p w14:paraId="6A8D23A5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28 ноября 2023 г. по 30 ноября 2023 г. - в размере 52,78% от начальной цены продажи лотов;</w:t>
      </w:r>
    </w:p>
    <w:p w14:paraId="439D54AC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01 декабря 2023 г. по 03 декабря 2023 г. - в размере 44,91% от начальной цены продажи лотов;</w:t>
      </w:r>
    </w:p>
    <w:p w14:paraId="05C61B43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04 декабря 2023 г. по 06 декабря 2023 г. - в размере 37,04% от начальной цены продажи лотов;</w:t>
      </w:r>
    </w:p>
    <w:p w14:paraId="1C10857A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07 декабря 2023 г. по 09 декабря 2023 г. - в размере 29,17% от начальной цены продажи лотов;</w:t>
      </w:r>
    </w:p>
    <w:p w14:paraId="40DD4C46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10 декабря 2023 г. по 12 декабря 2023 г. - в размере 21,30% от начальной цены продажи лотов;</w:t>
      </w:r>
    </w:p>
    <w:p w14:paraId="04C3E0B1" w14:textId="77777777" w:rsidR="00261828" w:rsidRPr="00261828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13 декабря 2023 г. по 15 декабря 2023 г. - в размере 13,43% от начальной цены продажи лотов;</w:t>
      </w:r>
    </w:p>
    <w:p w14:paraId="45D02C04" w14:textId="727E0984" w:rsidR="00B368B1" w:rsidRDefault="00261828" w:rsidP="002618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61828">
        <w:rPr>
          <w:color w:val="000000"/>
        </w:rPr>
        <w:t>с 16 декабря 2023 г. по 18 декабря 2023 г. - в размере 5,56% от начальной цены продажи лотов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26182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828">
        <w:rPr>
          <w:rFonts w:ascii="Times New Roman" w:hAnsi="Times New Roman" w:cs="Times New Roman"/>
          <w:sz w:val="24"/>
          <w:szCs w:val="24"/>
        </w:rPr>
        <w:lastRenderedPageBreak/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26182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828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26182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828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26182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828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828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26182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</w:t>
      </w:r>
      <w:r w:rsidRPr="00261828">
        <w:rPr>
          <w:rFonts w:ascii="Times New Roman" w:hAnsi="Times New Roman" w:cs="Times New Roman"/>
          <w:color w:val="000000"/>
          <w:sz w:val="24"/>
          <w:szCs w:val="24"/>
        </w:rPr>
        <w:t xml:space="preserve">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26182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82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</w:t>
      </w:r>
      <w:r w:rsidRPr="0026182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26182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82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4FC1A35C" w:rsidR="00B368B1" w:rsidRPr="0026182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82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261828" w:rsidRPr="00261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261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="00261828" w:rsidRPr="00261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61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261828" w:rsidRPr="00261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 до 17:00 по адресу: г. Москва, Павелецкая наб., д.8, тел. 8(800)505-80-32, а также у ОТ</w:t>
      </w:r>
      <w:r w:rsidR="002618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9D7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лотов 1,3,12,15,16 - </w:t>
      </w:r>
      <w:r w:rsidR="009D723D" w:rsidRPr="009D7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(499) 395-00-20 (с 9.00 до 18.00 по Московскому времени в рабочие дни)</w:t>
      </w:r>
      <w:r w:rsidR="009D7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="009D723D" w:rsidRPr="008B05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="009D7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лотов </w:t>
      </w:r>
      <w:r w:rsid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2,4,10,11,14,19,21,25,27 - </w:t>
      </w:r>
      <w:r w:rsidR="00F53885" w:rsidRP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pf@auction-house.ru, Соболькова Елена 8(927)208-15-34 (мск+1 час), Харланова Наталья тел. 8(927)208-21-43 (мск+1час)</w:t>
      </w:r>
      <w:r w:rsid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лота 5 - </w:t>
      </w:r>
      <w:r w:rsidR="00F53885" w:rsidRP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novosibirsk@auction-house.ru Лепихин Алексей,  тел. 8 (913) 773-13-42, Крапивенцева Нина 8(383)319-41-41 (мск+4 час)</w:t>
      </w:r>
      <w:r w:rsid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F53885" w:rsidRPr="0007497F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для лотов 6</w:t>
      </w:r>
      <w:r w:rsidR="008503BF" w:rsidRPr="0007497F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-9,22</w:t>
      </w:r>
      <w:r w:rsidR="00F53885" w:rsidRPr="0007497F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- krsk@auction-house.ru, Вороненков Виталий,  тел. 8 (991) 374-84-91 (мск+4 час), laevskiy@auction-house.ru, </w:t>
      </w:r>
      <w:proofErr w:type="spellStart"/>
      <w:r w:rsidR="00F53885" w:rsidRPr="0007497F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Лаевский</w:t>
      </w:r>
      <w:proofErr w:type="spellEnd"/>
      <w:r w:rsidR="00F53885" w:rsidRPr="0007497F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Николай, тел. 8(902) 924-81-37 (мск+4 час); для лотов </w:t>
      </w:r>
      <w:r w:rsidR="008503BF" w:rsidRPr="0007497F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1</w:t>
      </w:r>
      <w:r w:rsidR="00F53885" w:rsidRPr="0007497F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3,17,18,20,26 - krasnodar@auction-house.ru, Золотько Зоя тел. 8 (928) 333-02-88, 8 (812) 777-57-57 (доб.523)</w:t>
      </w:r>
      <w:r w:rsid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лота 23 - </w:t>
      </w:r>
      <w:r w:rsidR="00F53885" w:rsidRP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Чараева Ирма Дмитриевна +7 (985) 836 13 34, +7(916)992-36-69  </w:t>
      </w:r>
      <w:hyperlink r:id="rId8" w:history="1">
        <w:r w:rsidR="00F53885" w:rsidRPr="008B05C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voronezh@auction-house.ru</w:t>
        </w:r>
      </w:hyperlink>
      <w:r w:rsid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для лота 24 - </w:t>
      </w:r>
      <w:r w:rsidR="00F53885" w:rsidRP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Агеева Ирина, Шеронова Татьяна, тел. 8(831)419-81-83, 8(831)419-81-84, nn@auction-house.ru</w:t>
      </w:r>
      <w:r w:rsidR="00F53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61828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82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7497F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1828"/>
    <w:rsid w:val="00262996"/>
    <w:rsid w:val="002651E2"/>
    <w:rsid w:val="00272D27"/>
    <w:rsid w:val="002C312D"/>
    <w:rsid w:val="002D1A50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D7D59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21906"/>
    <w:rsid w:val="008503BF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D723D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53885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9D7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onezh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3489</Words>
  <Characters>21793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8</cp:revision>
  <cp:lastPrinted>2023-07-06T09:26:00Z</cp:lastPrinted>
  <dcterms:created xsi:type="dcterms:W3CDTF">2023-08-01T12:11:00Z</dcterms:created>
  <dcterms:modified xsi:type="dcterms:W3CDTF">2023-08-16T12:57:00Z</dcterms:modified>
</cp:coreProperties>
</file>