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EC6DC" w14:textId="77777777" w:rsidR="0015430E" w:rsidRPr="0061204D" w:rsidRDefault="0015430E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94E25C" w14:textId="23BD2D76" w:rsidR="00777765" w:rsidRPr="003E75B9" w:rsidRDefault="009562F1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75B9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3E75B9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3E75B9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3E75B9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3E75B9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3E75B9">
        <w:rPr>
          <w:rFonts w:ascii="Times New Roman" w:hAnsi="Times New Roman" w:cs="Times New Roman"/>
          <w:b/>
          <w:color w:val="000000"/>
          <w:sz w:val="24"/>
          <w:szCs w:val="24"/>
        </w:rPr>
        <w:t>Публичным акционерным обществом «Московский акционерный Банк «</w:t>
      </w:r>
      <w:proofErr w:type="spellStart"/>
      <w:r w:rsidRPr="003E75B9">
        <w:rPr>
          <w:rFonts w:ascii="Times New Roman" w:hAnsi="Times New Roman" w:cs="Times New Roman"/>
          <w:b/>
          <w:color w:val="000000"/>
          <w:sz w:val="24"/>
          <w:szCs w:val="24"/>
        </w:rPr>
        <w:t>Темпбанк</w:t>
      </w:r>
      <w:proofErr w:type="spellEnd"/>
      <w:r w:rsidRPr="003E75B9">
        <w:rPr>
          <w:rFonts w:ascii="Times New Roman" w:hAnsi="Times New Roman" w:cs="Times New Roman"/>
          <w:b/>
          <w:color w:val="000000"/>
          <w:sz w:val="24"/>
          <w:szCs w:val="24"/>
        </w:rPr>
        <w:t>» (ПАО МАБ «</w:t>
      </w:r>
      <w:proofErr w:type="spellStart"/>
      <w:r w:rsidRPr="003E75B9">
        <w:rPr>
          <w:rFonts w:ascii="Times New Roman" w:hAnsi="Times New Roman" w:cs="Times New Roman"/>
          <w:b/>
          <w:color w:val="000000"/>
          <w:sz w:val="24"/>
          <w:szCs w:val="24"/>
        </w:rPr>
        <w:t>Темпбанк</w:t>
      </w:r>
      <w:proofErr w:type="spellEnd"/>
      <w:r w:rsidRPr="003E75B9">
        <w:rPr>
          <w:rFonts w:ascii="Times New Roman" w:hAnsi="Times New Roman" w:cs="Times New Roman"/>
          <w:b/>
          <w:color w:val="000000"/>
          <w:sz w:val="24"/>
          <w:szCs w:val="24"/>
        </w:rPr>
        <w:t>»)</w:t>
      </w:r>
      <w:r w:rsidRPr="003E75B9">
        <w:rPr>
          <w:rFonts w:ascii="Times New Roman" w:hAnsi="Times New Roman" w:cs="Times New Roman"/>
          <w:color w:val="000000"/>
          <w:sz w:val="24"/>
          <w:szCs w:val="24"/>
        </w:rPr>
        <w:t xml:space="preserve">, адрес регистрации: 109044, Москва ул. Крутицкий Вал, 26, стр. 2, ОГРН: 1027739270294, ИНН: 7705034523, КПП: 772301001 (далее – финансовая организация), конкурсным управляющим (ликвидатором) которого на основании решения Арбитражного суда г. Москвы от 20.11.2017 г. по делу № А40-189300/17-175-273Б является государственная корпорация «Агентство по страхованию вкладов» (109240, г. Москва, ул. Высоцкого, д. 4) </w:t>
      </w:r>
      <w:r w:rsidR="00777765" w:rsidRPr="003E75B9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777765" w:rsidRPr="003E75B9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3E75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3E75B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</w:t>
      </w:r>
      <w:r w:rsidR="00E815F5" w:rsidRPr="003E75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закрытого</w:t>
      </w:r>
      <w:r w:rsidR="00777765" w:rsidRPr="003E75B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Pr="003E75B9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75B9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44117D93" w14:textId="7C85A21B" w:rsidR="00777765" w:rsidRPr="003E75B9" w:rsidRDefault="009562F1" w:rsidP="004C32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E75B9">
        <w:t>Ценные бумаги:</w:t>
      </w:r>
    </w:p>
    <w:p w14:paraId="6E0B4538" w14:textId="2A9504B2" w:rsidR="00777765" w:rsidRPr="003E75B9" w:rsidRDefault="006F580A" w:rsidP="004C32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3E75B9">
        <w:t xml:space="preserve">Лот 1 - Еврооблигации </w:t>
      </w:r>
      <w:proofErr w:type="spellStart"/>
      <w:r w:rsidRPr="003E75B9">
        <w:rPr>
          <w:lang w:val="en-US"/>
        </w:rPr>
        <w:t>TransRegionalCapital</w:t>
      </w:r>
      <w:proofErr w:type="spellEnd"/>
      <w:r w:rsidRPr="003E75B9">
        <w:t xml:space="preserve"> </w:t>
      </w:r>
      <w:r w:rsidRPr="003E75B9">
        <w:rPr>
          <w:lang w:val="en-US"/>
        </w:rPr>
        <w:t>Limited</w:t>
      </w:r>
      <w:r w:rsidRPr="003E75B9">
        <w:t xml:space="preserve">, </w:t>
      </w:r>
      <w:r w:rsidRPr="003E75B9">
        <w:rPr>
          <w:lang w:val="en-US"/>
        </w:rPr>
        <w:t>Bonds</w:t>
      </w:r>
      <w:r w:rsidRPr="003E75B9">
        <w:t>-20, 100 шт., рег. № XS0311369978, номинальная стоимость 1 000 USD, г. Москва, ограничения и обременения: для квалифицированных инвесторов - 5 805 661,26 руб.</w:t>
      </w:r>
    </w:p>
    <w:p w14:paraId="08F3487E" w14:textId="5F2089FC" w:rsidR="006F580A" w:rsidRPr="003E75B9" w:rsidRDefault="006F580A" w:rsidP="004C3232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75B9">
        <w:rPr>
          <w:rFonts w:ascii="Times New Roman" w:hAnsi="Times New Roman" w:cs="Times New Roman"/>
          <w:b/>
          <w:bCs/>
          <w:sz w:val="24"/>
          <w:szCs w:val="24"/>
        </w:rPr>
        <w:t>Покупателем по Лоту</w:t>
      </w:r>
      <w:r w:rsidR="00062638" w:rsidRPr="003E75B9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Pr="003E75B9">
        <w:rPr>
          <w:rFonts w:ascii="Times New Roman" w:hAnsi="Times New Roman" w:cs="Times New Roman"/>
          <w:b/>
          <w:bCs/>
          <w:sz w:val="24"/>
          <w:szCs w:val="24"/>
        </w:rPr>
        <w:t xml:space="preserve"> могут быть лица, являющиеся квалифицированными инвесторами в силу закона, а также лица, признанные квалифицированными инвесторами в соответствии с Федеральным законом от 22.04.1996 № 39-ФЗ «О рынке ценных бумаг».</w:t>
      </w:r>
    </w:p>
    <w:p w14:paraId="64856B2E" w14:textId="77777777" w:rsidR="00A737A3" w:rsidRPr="003E75B9" w:rsidRDefault="00A737A3" w:rsidP="004C3232">
      <w:pPr>
        <w:spacing w:after="0" w:line="240" w:lineRule="auto"/>
        <w:jc w:val="both"/>
        <w:rPr>
          <w:rFonts w:ascii="Times New Roman CYR" w:hAnsi="Times New Roman CYR" w:cs="Times New Roman CYR"/>
          <w:color w:val="000000"/>
        </w:rPr>
      </w:pPr>
    </w:p>
    <w:p w14:paraId="416B66DC" w14:textId="7F185BC4" w:rsidR="00777765" w:rsidRPr="003E75B9" w:rsidRDefault="00777765" w:rsidP="004C3232">
      <w:pPr>
        <w:spacing w:after="0" w:line="240" w:lineRule="auto"/>
        <w:jc w:val="both"/>
        <w:rPr>
          <w:rFonts w:ascii="Times New Roman CYR" w:hAnsi="Times New Roman CYR" w:cs="Times New Roman CYR"/>
          <w:color w:val="000000"/>
        </w:rPr>
      </w:pPr>
      <w:r w:rsidRPr="003E75B9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E75B9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E75B9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E75B9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E75B9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055E6F4" w14:textId="77777777" w:rsidR="00777765" w:rsidRPr="003E75B9" w:rsidRDefault="00777765" w:rsidP="004C32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E75B9">
        <w:rPr>
          <w:rFonts w:ascii="Times New Roman CYR" w:hAnsi="Times New Roman CYR" w:cs="Times New Roman CYR"/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 5 (пять) процентов от начальной цены продажи предмета Торгов (лота).</w:t>
      </w:r>
    </w:p>
    <w:p w14:paraId="0A8A011A" w14:textId="76C0DF65" w:rsidR="00777765" w:rsidRPr="003E75B9" w:rsidRDefault="00777765" w:rsidP="004C32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75B9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E75B9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="0046776C" w:rsidRPr="003E75B9">
        <w:rPr>
          <w:color w:val="000000"/>
        </w:rPr>
        <w:t xml:space="preserve"> </w:t>
      </w:r>
      <w:r w:rsidR="0046776C" w:rsidRPr="003E75B9">
        <w:rPr>
          <w:b/>
          <w:bCs/>
          <w:color w:val="000000"/>
        </w:rPr>
        <w:t xml:space="preserve">12 июля </w:t>
      </w:r>
      <w:r w:rsidRPr="003E75B9">
        <w:rPr>
          <w:b/>
        </w:rPr>
        <w:t>202</w:t>
      </w:r>
      <w:r w:rsidR="00EC6937" w:rsidRPr="003E75B9">
        <w:rPr>
          <w:b/>
        </w:rPr>
        <w:t>3</w:t>
      </w:r>
      <w:r w:rsidRPr="003E75B9">
        <w:rPr>
          <w:b/>
        </w:rPr>
        <w:t xml:space="preserve"> г.</w:t>
      </w:r>
      <w:r w:rsidRPr="003E75B9">
        <w:t xml:space="preserve"> </w:t>
      </w:r>
      <w:r w:rsidRPr="003E75B9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E75B9">
        <w:rPr>
          <w:color w:val="000000"/>
        </w:rPr>
        <w:t xml:space="preserve">АО «Российский аукционный дом» по адресу: </w:t>
      </w:r>
      <w:hyperlink r:id="rId6" w:history="1">
        <w:r w:rsidRPr="003E75B9">
          <w:rPr>
            <w:rStyle w:val="a4"/>
          </w:rPr>
          <w:t>http://lot-online.ru</w:t>
        </w:r>
      </w:hyperlink>
      <w:r w:rsidRPr="003E75B9">
        <w:rPr>
          <w:color w:val="000000"/>
        </w:rPr>
        <w:t xml:space="preserve"> (далее – ЭТП)</w:t>
      </w:r>
      <w:r w:rsidRPr="003E75B9">
        <w:rPr>
          <w:rFonts w:ascii="Times New Roman CYR" w:hAnsi="Times New Roman CYR" w:cs="Times New Roman CYR"/>
          <w:color w:val="000000"/>
        </w:rPr>
        <w:t>.</w:t>
      </w:r>
    </w:p>
    <w:p w14:paraId="6B58E97B" w14:textId="77777777" w:rsidR="00777765" w:rsidRPr="003E75B9" w:rsidRDefault="00777765" w:rsidP="004C32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75B9">
        <w:rPr>
          <w:color w:val="000000"/>
        </w:rPr>
        <w:t>Время окончания Торгов:</w:t>
      </w:r>
    </w:p>
    <w:p w14:paraId="4D0205E0" w14:textId="77777777" w:rsidR="00777765" w:rsidRPr="003E75B9" w:rsidRDefault="00777765" w:rsidP="004C32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75B9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1A83552" w14:textId="77777777" w:rsidR="00777765" w:rsidRPr="003E75B9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75B9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D12678E" w14:textId="24777454" w:rsidR="00777765" w:rsidRPr="003E75B9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75B9">
        <w:rPr>
          <w:color w:val="000000"/>
        </w:rPr>
        <w:t xml:space="preserve">В случае, если по итогам Торгов, назначенных на </w:t>
      </w:r>
      <w:r w:rsidR="0046776C" w:rsidRPr="003E75B9">
        <w:rPr>
          <w:color w:val="000000"/>
        </w:rPr>
        <w:t>12 июля</w:t>
      </w:r>
      <w:r w:rsidRPr="003E75B9">
        <w:rPr>
          <w:color w:val="000000"/>
        </w:rPr>
        <w:t xml:space="preserve"> 202</w:t>
      </w:r>
      <w:r w:rsidR="00EC6937" w:rsidRPr="003E75B9">
        <w:rPr>
          <w:color w:val="000000"/>
        </w:rPr>
        <w:t xml:space="preserve">3 </w:t>
      </w:r>
      <w:r w:rsidRPr="003E75B9">
        <w:rPr>
          <w:color w:val="000000"/>
        </w:rPr>
        <w:t xml:space="preserve">г., лоты не реализованы, то в 14:00 часов по московскому времени </w:t>
      </w:r>
      <w:r w:rsidR="0046776C" w:rsidRPr="003E75B9">
        <w:rPr>
          <w:b/>
          <w:bCs/>
          <w:color w:val="000000"/>
        </w:rPr>
        <w:t>28 августа</w:t>
      </w:r>
      <w:r w:rsidRPr="003E75B9">
        <w:rPr>
          <w:color w:val="000000"/>
        </w:rPr>
        <w:t xml:space="preserve"> </w:t>
      </w:r>
      <w:r w:rsidRPr="003E75B9">
        <w:rPr>
          <w:b/>
          <w:bCs/>
          <w:color w:val="000000"/>
        </w:rPr>
        <w:t>202</w:t>
      </w:r>
      <w:r w:rsidR="00EC6937" w:rsidRPr="003E75B9">
        <w:rPr>
          <w:b/>
          <w:bCs/>
          <w:color w:val="000000"/>
        </w:rPr>
        <w:t>3</w:t>
      </w:r>
      <w:r w:rsidRPr="003E75B9">
        <w:rPr>
          <w:b/>
        </w:rPr>
        <w:t xml:space="preserve"> г.</w:t>
      </w:r>
      <w:r w:rsidRPr="003E75B9">
        <w:t xml:space="preserve"> </w:t>
      </w:r>
      <w:r w:rsidRPr="003E75B9">
        <w:rPr>
          <w:color w:val="000000"/>
        </w:rPr>
        <w:t>на ЭТП</w:t>
      </w:r>
      <w:r w:rsidRPr="003E75B9">
        <w:t xml:space="preserve"> </w:t>
      </w:r>
      <w:r w:rsidRPr="003E75B9">
        <w:rPr>
          <w:color w:val="000000"/>
        </w:rPr>
        <w:t>будут проведены</w:t>
      </w:r>
      <w:r w:rsidRPr="003E75B9">
        <w:rPr>
          <w:b/>
          <w:bCs/>
          <w:color w:val="000000"/>
        </w:rPr>
        <w:t xml:space="preserve"> повторные Торги </w:t>
      </w:r>
      <w:r w:rsidRPr="003E75B9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161B611F" w14:textId="77777777" w:rsidR="00777765" w:rsidRPr="003E75B9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75B9">
        <w:rPr>
          <w:color w:val="000000"/>
        </w:rPr>
        <w:t>Оператор ЭТП (далее – Оператор) обеспечивает проведение Торгов.</w:t>
      </w:r>
    </w:p>
    <w:p w14:paraId="33698E05" w14:textId="4C2BC482" w:rsidR="00777765" w:rsidRPr="003E75B9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75B9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46776C" w:rsidRPr="003E75B9">
        <w:rPr>
          <w:b/>
          <w:bCs/>
          <w:color w:val="000000"/>
        </w:rPr>
        <w:t>30 мая</w:t>
      </w:r>
      <w:r w:rsidRPr="003E75B9">
        <w:rPr>
          <w:color w:val="000000"/>
        </w:rPr>
        <w:t xml:space="preserve"> </w:t>
      </w:r>
      <w:r w:rsidRPr="003E75B9">
        <w:rPr>
          <w:b/>
          <w:bCs/>
          <w:color w:val="000000"/>
        </w:rPr>
        <w:t>202</w:t>
      </w:r>
      <w:r w:rsidR="00EC6937" w:rsidRPr="003E75B9">
        <w:rPr>
          <w:b/>
          <w:bCs/>
          <w:color w:val="000000"/>
        </w:rPr>
        <w:t>3</w:t>
      </w:r>
      <w:r w:rsidRPr="003E75B9">
        <w:rPr>
          <w:b/>
          <w:bCs/>
          <w:color w:val="000000"/>
        </w:rPr>
        <w:t xml:space="preserve"> г.,</w:t>
      </w:r>
      <w:r w:rsidRPr="003E75B9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46776C" w:rsidRPr="003E75B9">
        <w:rPr>
          <w:b/>
          <w:bCs/>
          <w:color w:val="000000"/>
        </w:rPr>
        <w:t>17 июля</w:t>
      </w:r>
      <w:r w:rsidRPr="003E75B9">
        <w:rPr>
          <w:color w:val="000000"/>
        </w:rPr>
        <w:t xml:space="preserve"> </w:t>
      </w:r>
      <w:r w:rsidRPr="003E75B9">
        <w:rPr>
          <w:b/>
          <w:bCs/>
          <w:color w:val="000000"/>
        </w:rPr>
        <w:t>202</w:t>
      </w:r>
      <w:r w:rsidR="00EC6937" w:rsidRPr="003E75B9">
        <w:rPr>
          <w:b/>
          <w:bCs/>
          <w:color w:val="000000"/>
        </w:rPr>
        <w:t>3</w:t>
      </w:r>
      <w:r w:rsidRPr="003E75B9">
        <w:rPr>
          <w:b/>
          <w:bCs/>
        </w:rPr>
        <w:t xml:space="preserve"> г.</w:t>
      </w:r>
      <w:r w:rsidRPr="003E75B9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737A32A6" w14:textId="77777777" w:rsidR="00777765" w:rsidRPr="003E75B9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E75B9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1ACEDDDF" w:rsidR="00EA7238" w:rsidRPr="003E75B9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3E75B9">
        <w:rPr>
          <w:b/>
          <w:bCs/>
          <w:color w:val="000000"/>
        </w:rPr>
        <w:t>Торги ППП</w:t>
      </w:r>
      <w:r w:rsidR="00C11EFF" w:rsidRPr="003E75B9">
        <w:rPr>
          <w:color w:val="000000"/>
          <w:shd w:val="clear" w:color="auto" w:fill="FFFFFF"/>
        </w:rPr>
        <w:t xml:space="preserve"> будут проведены на ЭТП</w:t>
      </w:r>
      <w:r w:rsidRPr="003E75B9">
        <w:rPr>
          <w:color w:val="000000"/>
          <w:shd w:val="clear" w:color="auto" w:fill="FFFFFF"/>
        </w:rPr>
        <w:t xml:space="preserve"> </w:t>
      </w:r>
      <w:r w:rsidRPr="003E75B9">
        <w:rPr>
          <w:b/>
          <w:bCs/>
          <w:color w:val="000000"/>
        </w:rPr>
        <w:t>с</w:t>
      </w:r>
      <w:r w:rsidR="00E12685" w:rsidRPr="003E75B9">
        <w:rPr>
          <w:b/>
          <w:bCs/>
          <w:color w:val="000000"/>
        </w:rPr>
        <w:t xml:space="preserve"> </w:t>
      </w:r>
      <w:r w:rsidR="0046776C" w:rsidRPr="003E75B9">
        <w:rPr>
          <w:b/>
          <w:bCs/>
          <w:color w:val="000000"/>
        </w:rPr>
        <w:t xml:space="preserve">31 августа </w:t>
      </w:r>
      <w:r w:rsidR="00777765" w:rsidRPr="003E75B9">
        <w:rPr>
          <w:b/>
          <w:bCs/>
          <w:color w:val="000000"/>
        </w:rPr>
        <w:t>202</w:t>
      </w:r>
      <w:r w:rsidR="00EC6937" w:rsidRPr="003E75B9">
        <w:rPr>
          <w:b/>
          <w:bCs/>
          <w:color w:val="000000"/>
        </w:rPr>
        <w:t>3</w:t>
      </w:r>
      <w:r w:rsidR="00777765" w:rsidRPr="003E75B9">
        <w:rPr>
          <w:b/>
          <w:bCs/>
          <w:color w:val="000000"/>
        </w:rPr>
        <w:t xml:space="preserve"> г. по </w:t>
      </w:r>
      <w:r w:rsidR="0046776C" w:rsidRPr="003E75B9">
        <w:rPr>
          <w:b/>
          <w:bCs/>
          <w:color w:val="000000"/>
        </w:rPr>
        <w:t>29 октября</w:t>
      </w:r>
      <w:r w:rsidR="00777765" w:rsidRPr="003E75B9">
        <w:rPr>
          <w:b/>
          <w:bCs/>
          <w:color w:val="000000"/>
        </w:rPr>
        <w:t xml:space="preserve"> 2023 г.</w:t>
      </w:r>
    </w:p>
    <w:p w14:paraId="154FF146" w14:textId="7A80F490" w:rsidR="00777765" w:rsidRPr="003E75B9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75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46776C" w:rsidRPr="003E75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31 августа</w:t>
      </w:r>
      <w:r w:rsidRPr="003E75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E75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EC6937" w:rsidRPr="003E75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3E75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3E75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</w:t>
      </w:r>
      <w:r w:rsidRPr="003E75B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прекращается за </w:t>
      </w:r>
      <w:r w:rsidR="0046776C" w:rsidRPr="003E75B9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3E75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46776C" w:rsidRPr="003E75B9">
        <w:rPr>
          <w:rFonts w:ascii="Times New Roman" w:eastAsia="Times New Roman" w:hAnsi="Times New Roman" w:cs="Times New Roman"/>
          <w:color w:val="000000"/>
          <w:sz w:val="24"/>
          <w:szCs w:val="24"/>
        </w:rPr>
        <w:t>Один</w:t>
      </w:r>
      <w:r w:rsidRPr="003E75B9">
        <w:rPr>
          <w:rFonts w:ascii="Times New Roman" w:eastAsia="Times New Roman" w:hAnsi="Times New Roman" w:cs="Times New Roman"/>
          <w:color w:val="000000"/>
          <w:sz w:val="24"/>
          <w:szCs w:val="24"/>
        </w:rPr>
        <w:t>) календарны</w:t>
      </w:r>
      <w:r w:rsidR="0046776C" w:rsidRPr="003E75B9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3E75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46776C" w:rsidRPr="003E75B9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3E75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5A2E6EEE" w14:textId="77777777" w:rsidR="00515CBE" w:rsidRPr="003E75B9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75B9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D1CEFF4" w:rsidR="00EA7238" w:rsidRPr="003E75B9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75B9">
        <w:rPr>
          <w:color w:val="000000"/>
        </w:rPr>
        <w:t>Оператор обеспечивает проведение Торгов ППП.</w:t>
      </w:r>
    </w:p>
    <w:p w14:paraId="5E2BFB36" w14:textId="77777777" w:rsidR="00515CBE" w:rsidRPr="003E75B9" w:rsidRDefault="00515CBE" w:rsidP="008A4F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75B9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Торгах:</w:t>
      </w:r>
    </w:p>
    <w:p w14:paraId="30DDC33E" w14:textId="77777777" w:rsidR="008A4F6E" w:rsidRPr="003E75B9" w:rsidRDefault="008A4F6E" w:rsidP="008A4F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E75B9">
        <w:rPr>
          <w:color w:val="000000"/>
        </w:rPr>
        <w:t>с 31 августа 2023 г. по 02 сентября 2023 г. - в размере начальной цены продажи лота;</w:t>
      </w:r>
    </w:p>
    <w:p w14:paraId="4697EB7A" w14:textId="77777777" w:rsidR="008A4F6E" w:rsidRPr="003E75B9" w:rsidRDefault="008A4F6E" w:rsidP="008A4F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E75B9">
        <w:rPr>
          <w:color w:val="000000"/>
        </w:rPr>
        <w:t>с 03 сентября 2023 г. по 05 сентября 2023 г. - в размере 95,00% от начальной цены продажи лота;</w:t>
      </w:r>
    </w:p>
    <w:p w14:paraId="4D318BE0" w14:textId="77777777" w:rsidR="008A4F6E" w:rsidRPr="003E75B9" w:rsidRDefault="008A4F6E" w:rsidP="008A4F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E75B9">
        <w:rPr>
          <w:color w:val="000000"/>
        </w:rPr>
        <w:t>с 06 сентября 2023 г. по 08 сентября 2023 г. - в размере 90,00% от начальной цены продажи лота;</w:t>
      </w:r>
    </w:p>
    <w:p w14:paraId="00CFE114" w14:textId="77777777" w:rsidR="008A4F6E" w:rsidRPr="003E75B9" w:rsidRDefault="008A4F6E" w:rsidP="008A4F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E75B9">
        <w:rPr>
          <w:color w:val="000000"/>
        </w:rPr>
        <w:t>с 09 сентября 2023 г. по 11 сентября 2023 г. - в размере 85,00% от начальной цены продажи лота;</w:t>
      </w:r>
    </w:p>
    <w:p w14:paraId="41FA616E" w14:textId="77777777" w:rsidR="008A4F6E" w:rsidRPr="003E75B9" w:rsidRDefault="008A4F6E" w:rsidP="008A4F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E75B9">
        <w:rPr>
          <w:color w:val="000000"/>
        </w:rPr>
        <w:t>с 12 сентября 2023 г. по 14 сентября 2023 г. - в размере 80,00% от начальной цены продажи лота;</w:t>
      </w:r>
    </w:p>
    <w:p w14:paraId="3D789666" w14:textId="77777777" w:rsidR="008A4F6E" w:rsidRPr="003E75B9" w:rsidRDefault="008A4F6E" w:rsidP="008A4F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E75B9">
        <w:rPr>
          <w:color w:val="000000"/>
        </w:rPr>
        <w:t>с 15 сентября 2023 г. по 17 сентября 2023 г. - в размере 75,00% от начальной цены продажи лота;</w:t>
      </w:r>
    </w:p>
    <w:p w14:paraId="562E9966" w14:textId="77777777" w:rsidR="008A4F6E" w:rsidRPr="003E75B9" w:rsidRDefault="008A4F6E" w:rsidP="008A4F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E75B9">
        <w:rPr>
          <w:color w:val="000000"/>
        </w:rPr>
        <w:t>с 18 сентября 2023 г. по 20 сентября 2023 г. - в размере 70,00% от начальной цены продажи лота;</w:t>
      </w:r>
    </w:p>
    <w:p w14:paraId="54BFCFCB" w14:textId="77777777" w:rsidR="008A4F6E" w:rsidRPr="003E75B9" w:rsidRDefault="008A4F6E" w:rsidP="008A4F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E75B9">
        <w:rPr>
          <w:color w:val="000000"/>
        </w:rPr>
        <w:t>с 21 сентября 2023 г. по 23 сентября 2023 г. - в размере 65,00% от начальной цены продажи лота;</w:t>
      </w:r>
    </w:p>
    <w:p w14:paraId="5D93949B" w14:textId="77777777" w:rsidR="008A4F6E" w:rsidRPr="003E75B9" w:rsidRDefault="008A4F6E" w:rsidP="008A4F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E75B9">
        <w:rPr>
          <w:color w:val="000000"/>
        </w:rPr>
        <w:t>с 24 сентября 2023 г. по 26 сентября 2023 г. - в размере 60,00% от начальной цены продажи лота;</w:t>
      </w:r>
    </w:p>
    <w:p w14:paraId="01B8F3CD" w14:textId="77777777" w:rsidR="008A4F6E" w:rsidRPr="003E75B9" w:rsidRDefault="008A4F6E" w:rsidP="008A4F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E75B9">
        <w:rPr>
          <w:color w:val="000000"/>
        </w:rPr>
        <w:t>с 27 сентября 2023 г. по 29 сентября 2023 г. - в размере 55,00% от начальной цены продажи лота;</w:t>
      </w:r>
    </w:p>
    <w:p w14:paraId="2F6DABC2" w14:textId="77777777" w:rsidR="008A4F6E" w:rsidRPr="003E75B9" w:rsidRDefault="008A4F6E" w:rsidP="008A4F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E75B9">
        <w:rPr>
          <w:color w:val="000000"/>
        </w:rPr>
        <w:t>с 30 сентября 2023 г. по 02 октября 2023 г. - в размере 50,00% от начальной цены продажи лота;</w:t>
      </w:r>
    </w:p>
    <w:p w14:paraId="1D62F25F" w14:textId="77777777" w:rsidR="008A4F6E" w:rsidRPr="003E75B9" w:rsidRDefault="008A4F6E" w:rsidP="008A4F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E75B9">
        <w:rPr>
          <w:color w:val="000000"/>
        </w:rPr>
        <w:t>с 03 октября 2023 г. по 05 октября 2023 г. - в размере 45,00% от начальной цены продажи лота;</w:t>
      </w:r>
    </w:p>
    <w:p w14:paraId="77F8D62A" w14:textId="77777777" w:rsidR="008A4F6E" w:rsidRPr="003E75B9" w:rsidRDefault="008A4F6E" w:rsidP="008A4F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E75B9">
        <w:rPr>
          <w:color w:val="000000"/>
        </w:rPr>
        <w:t>с 06 октября 2023 г. по 08 октября 2023 г. - в размере 40,00% от начальной цены продажи лота;</w:t>
      </w:r>
    </w:p>
    <w:p w14:paraId="203CF72E" w14:textId="77777777" w:rsidR="008A4F6E" w:rsidRPr="003E75B9" w:rsidRDefault="008A4F6E" w:rsidP="008A4F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E75B9">
        <w:rPr>
          <w:color w:val="000000"/>
        </w:rPr>
        <w:t>с 09 октября 2023 г. по 11 октября 2023 г. - в размере 35,00% от начальной цены продажи лота;</w:t>
      </w:r>
    </w:p>
    <w:p w14:paraId="5DE3652B" w14:textId="77777777" w:rsidR="008A4F6E" w:rsidRPr="003E75B9" w:rsidRDefault="008A4F6E" w:rsidP="008A4F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E75B9">
        <w:rPr>
          <w:color w:val="000000"/>
        </w:rPr>
        <w:t>с 12 октября 2023 г. по 14 октября 2023 г. - в размере 30,00% от начальной цены продажи лота;</w:t>
      </w:r>
    </w:p>
    <w:p w14:paraId="77AD0B11" w14:textId="77777777" w:rsidR="008A4F6E" w:rsidRPr="003E75B9" w:rsidRDefault="008A4F6E" w:rsidP="008A4F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E75B9">
        <w:rPr>
          <w:color w:val="000000"/>
        </w:rPr>
        <w:t>с 15 октября 2023 г. по 17 октября 2023 г. - в размере 25,00% от начальной цены продажи лота;</w:t>
      </w:r>
    </w:p>
    <w:p w14:paraId="448E9352" w14:textId="77777777" w:rsidR="008A4F6E" w:rsidRPr="003E75B9" w:rsidRDefault="008A4F6E" w:rsidP="008A4F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E75B9">
        <w:rPr>
          <w:color w:val="000000"/>
        </w:rPr>
        <w:t>с 18 октября 2023 г. по 20 октября 2023 г. - в размере 20,00% от начальной цены продажи лота;</w:t>
      </w:r>
    </w:p>
    <w:p w14:paraId="2CB68C47" w14:textId="77777777" w:rsidR="008A4F6E" w:rsidRPr="003E75B9" w:rsidRDefault="008A4F6E" w:rsidP="008A4F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E75B9">
        <w:rPr>
          <w:color w:val="000000"/>
        </w:rPr>
        <w:t>с 21 октября 2023 г. по 23 октября 2023 г. - в размере 15,00% от начальной цены продажи лота;</w:t>
      </w:r>
    </w:p>
    <w:p w14:paraId="72305150" w14:textId="77777777" w:rsidR="008A4F6E" w:rsidRPr="003E75B9" w:rsidRDefault="008A4F6E" w:rsidP="008A4F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E75B9">
        <w:rPr>
          <w:color w:val="000000"/>
        </w:rPr>
        <w:t>с 24 октября 2023 г. по 26 октября 2023 г. - в размере 10,00% от начальной цены продажи лота;</w:t>
      </w:r>
    </w:p>
    <w:p w14:paraId="729D1444" w14:textId="694D9D47" w:rsidR="007765D6" w:rsidRPr="003E75B9" w:rsidRDefault="008A4F6E" w:rsidP="008A4F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E75B9">
        <w:rPr>
          <w:color w:val="000000"/>
        </w:rPr>
        <w:t>с 27 октября 2023 г. по 29 октября 2023 г. - в размере 5,60% от начальной цены продажи лота.</w:t>
      </w:r>
    </w:p>
    <w:p w14:paraId="7FB76AB1" w14:textId="77777777" w:rsidR="00A21CDC" w:rsidRPr="003E75B9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3E75B9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3A850E20" w14:textId="77777777" w:rsidR="00A21CDC" w:rsidRPr="003E75B9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75B9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D7BA4FD" w14:textId="77777777" w:rsidR="00A21CDC" w:rsidRPr="003E75B9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75B9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B753CB4" w14:textId="77777777" w:rsidR="00A21CDC" w:rsidRPr="003E75B9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75B9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</w:t>
      </w:r>
      <w:r w:rsidRPr="003E75B9">
        <w:rPr>
          <w:rFonts w:ascii="Times New Roman" w:hAnsi="Times New Roman" w:cs="Times New Roman"/>
          <w:sz w:val="24"/>
          <w:szCs w:val="24"/>
        </w:rPr>
        <w:lastRenderedPageBreak/>
        <w:t>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4BA6811C" w14:textId="77777777" w:rsidR="00A21CDC" w:rsidRPr="003E75B9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75B9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DB3E018" w14:textId="77777777" w:rsidR="00A21CDC" w:rsidRPr="003E75B9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75B9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08A8D928" w14:textId="77777777" w:rsidR="00A21CDC" w:rsidRPr="003E75B9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75B9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3E75B9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3E75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3E75B9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3E75B9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09F7E3D" w14:textId="77777777" w:rsidR="00A21CDC" w:rsidRPr="003E75B9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75B9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1BAD888" w14:textId="77777777" w:rsidR="00A21CDC" w:rsidRPr="003E75B9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75B9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4811A23D" w14:textId="77777777" w:rsidR="00A21CDC" w:rsidRPr="003E75B9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75B9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789C6EA" w14:textId="77777777" w:rsidR="00A21CDC" w:rsidRPr="003E75B9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75B9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BA0E729" w14:textId="77777777" w:rsidR="00A21CDC" w:rsidRPr="003E75B9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75B9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3E75B9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6D0D5CD" w14:textId="77777777" w:rsidR="00A21CDC" w:rsidRPr="003E75B9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E75B9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24A7055F" w14:textId="77777777" w:rsidR="00A21CDC" w:rsidRPr="003E75B9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75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3E75B9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3685D691" w14:textId="77777777" w:rsidR="00A21CDC" w:rsidRPr="003E75B9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75B9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47855656" w14:textId="77777777" w:rsidR="00A21CDC" w:rsidRPr="003E75B9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75B9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14DFD07" w14:textId="77777777" w:rsidR="00A21CDC" w:rsidRPr="003E75B9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75B9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7F0E2F1" w14:textId="77777777" w:rsidR="00A21CDC" w:rsidRPr="003E75B9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75B9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CEAB048" w14:textId="77777777" w:rsidR="00A21CDC" w:rsidRPr="003E75B9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75B9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02799D71" w14:textId="2569E1A9" w:rsidR="00A21CDC" w:rsidRPr="003E75B9" w:rsidRDefault="0010786A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75B9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0E999F17" w14:textId="77777777" w:rsidR="00A21CDC" w:rsidRPr="003E75B9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75B9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254F9840" w14:textId="77777777" w:rsidR="005F6146" w:rsidRPr="003E75B9" w:rsidRDefault="00A21CDC" w:rsidP="005F61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75B9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3E75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3E75B9">
        <w:rPr>
          <w:rFonts w:ascii="Times New Roman" w:hAnsi="Times New Roman" w:cs="Times New Roman"/>
          <w:sz w:val="24"/>
          <w:szCs w:val="24"/>
        </w:rPr>
        <w:t xml:space="preserve"> д</w:t>
      </w:r>
      <w:r w:rsidRPr="003E75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2F1362" w:rsidRPr="003E75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3E75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2F1362" w:rsidRPr="003E75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3E75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Pr="003E75B9">
        <w:rPr>
          <w:rFonts w:ascii="Times New Roman" w:hAnsi="Times New Roman" w:cs="Times New Roman"/>
          <w:sz w:val="24"/>
          <w:szCs w:val="24"/>
        </w:rPr>
        <w:t xml:space="preserve"> </w:t>
      </w:r>
      <w:r w:rsidRPr="003E75B9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тел. 8-800-505-80-32; у ОТ: </w:t>
      </w:r>
      <w:r w:rsidR="002F1362" w:rsidRPr="003E75B9">
        <w:rPr>
          <w:rFonts w:ascii="Times New Roman" w:hAnsi="Times New Roman" w:cs="Times New Roman"/>
          <w:color w:val="000000"/>
          <w:sz w:val="24"/>
          <w:szCs w:val="24"/>
        </w:rPr>
        <w:t xml:space="preserve">Тел. 8 (499) 395-00-20 (с 9.00 </w:t>
      </w:r>
      <w:r w:rsidR="002F1362" w:rsidRPr="003E75B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до 18.00 по МСК в рабочие дни) </w:t>
      </w:r>
      <w:hyperlink r:id="rId7" w:history="1">
        <w:r w:rsidR="005F6146" w:rsidRPr="003E75B9">
          <w:rPr>
            <w:rStyle w:val="a4"/>
            <w:rFonts w:ascii="Times New Roman" w:hAnsi="Times New Roman"/>
            <w:sz w:val="24"/>
            <w:szCs w:val="24"/>
          </w:rPr>
          <w:t>informmsk@auction-house.ru</w:t>
        </w:r>
      </w:hyperlink>
      <w:r w:rsidR="002F1362" w:rsidRPr="003E75B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F6146" w:rsidRPr="003E75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F6146" w:rsidRPr="003E75B9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5B2F5206" w14:textId="77777777" w:rsidR="00A21CDC" w:rsidRPr="003E75B9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75B9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16A83E0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75B9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AE26A66" w14:textId="77777777" w:rsidR="00EA7238" w:rsidRPr="003B796A" w:rsidRDefault="00EA7238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3B796A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331B7"/>
    <w:rsid w:val="00047751"/>
    <w:rsid w:val="00061D5A"/>
    <w:rsid w:val="00062638"/>
    <w:rsid w:val="000B4E31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E3723"/>
    <w:rsid w:val="001F039D"/>
    <w:rsid w:val="00262996"/>
    <w:rsid w:val="002651E2"/>
    <w:rsid w:val="002C312D"/>
    <w:rsid w:val="002F1362"/>
    <w:rsid w:val="00340255"/>
    <w:rsid w:val="0034355F"/>
    <w:rsid w:val="00365722"/>
    <w:rsid w:val="003B541F"/>
    <w:rsid w:val="003B796A"/>
    <w:rsid w:val="003C20EF"/>
    <w:rsid w:val="003E75B9"/>
    <w:rsid w:val="0041608A"/>
    <w:rsid w:val="00447948"/>
    <w:rsid w:val="00466B6B"/>
    <w:rsid w:val="0046776C"/>
    <w:rsid w:val="00467D6B"/>
    <w:rsid w:val="0047507E"/>
    <w:rsid w:val="004C3232"/>
    <w:rsid w:val="004E6CB9"/>
    <w:rsid w:val="004F4360"/>
    <w:rsid w:val="00515CBE"/>
    <w:rsid w:val="00540B57"/>
    <w:rsid w:val="00564010"/>
    <w:rsid w:val="005F6146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6E7126"/>
    <w:rsid w:val="006F580A"/>
    <w:rsid w:val="0070175B"/>
    <w:rsid w:val="007229EA"/>
    <w:rsid w:val="00722ECA"/>
    <w:rsid w:val="007742EE"/>
    <w:rsid w:val="007765D6"/>
    <w:rsid w:val="00777765"/>
    <w:rsid w:val="007C537C"/>
    <w:rsid w:val="0085335C"/>
    <w:rsid w:val="00865FD7"/>
    <w:rsid w:val="008712EA"/>
    <w:rsid w:val="008A37E3"/>
    <w:rsid w:val="008A4F6E"/>
    <w:rsid w:val="008A65C6"/>
    <w:rsid w:val="008B58B0"/>
    <w:rsid w:val="00914D34"/>
    <w:rsid w:val="00952ED1"/>
    <w:rsid w:val="009562F1"/>
    <w:rsid w:val="009730D9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737A3"/>
    <w:rsid w:val="00A81E4E"/>
    <w:rsid w:val="00AA052B"/>
    <w:rsid w:val="00AA3877"/>
    <w:rsid w:val="00AC0623"/>
    <w:rsid w:val="00AC7039"/>
    <w:rsid w:val="00B83E9D"/>
    <w:rsid w:val="00BE0BF1"/>
    <w:rsid w:val="00BE1559"/>
    <w:rsid w:val="00C11EFF"/>
    <w:rsid w:val="00C9585C"/>
    <w:rsid w:val="00CE0CC1"/>
    <w:rsid w:val="00D57DB3"/>
    <w:rsid w:val="00D62667"/>
    <w:rsid w:val="00DB0166"/>
    <w:rsid w:val="00E12685"/>
    <w:rsid w:val="00E454A6"/>
    <w:rsid w:val="00E614D3"/>
    <w:rsid w:val="00E63959"/>
    <w:rsid w:val="00E815F5"/>
    <w:rsid w:val="00EA7238"/>
    <w:rsid w:val="00EC6937"/>
    <w:rsid w:val="00ED65D3"/>
    <w:rsid w:val="00F05E04"/>
    <w:rsid w:val="00F26DD3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D0288612-3264-415A-8B38-5FBCA9940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5F61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2508</Words>
  <Characters>14297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Малкова Наталья Леонидовна</cp:lastModifiedBy>
  <cp:revision>86</cp:revision>
  <cp:lastPrinted>2023-05-19T12:45:00Z</cp:lastPrinted>
  <dcterms:created xsi:type="dcterms:W3CDTF">2019-07-23T07:45:00Z</dcterms:created>
  <dcterms:modified xsi:type="dcterms:W3CDTF">2023-05-19T12:50:00Z</dcterms:modified>
</cp:coreProperties>
</file>