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3B25F234" w:rsidR="00777765" w:rsidRPr="001D30A1" w:rsidRDefault="0016528E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D30A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1D30A1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Обществом с ограниченной ответственностью Коммерческий банк «РЕНЕССАНС» (ООО КБ «Ренессанс», адрес регистрации: Российская Федерация, 119330, г. Москва, Мичуринский пр-т, д. 6, корп. 3 , ИНН 7736017341, ОГРН 1027739474355) (далее – финансовая организация), конкурсным управляющим (ликвидатором) которого на основании решения Арбитражного суда г. Москвы от 24 февраля 2016 г. по делу № А40-247973/15-88-471 «Б»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1D30A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1D3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1D30A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1D30A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663ECCBD" w:rsidR="00777765" w:rsidRDefault="0016528E" w:rsidP="00046B39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>Лот 1 –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2AA0"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Нежилые здания (12 шт.), сооружения (16 шт.), погрузочно-разгрузочная площадка, подъездной железнодорожный путь, земельные участки (2 шт.), адрес: Ленинградская обл., Волосовский р-н, </w:t>
      </w:r>
      <w:proofErr w:type="spellStart"/>
      <w:r w:rsidR="004A2AA0"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Остроговицкая</w:t>
      </w:r>
      <w:proofErr w:type="spellEnd"/>
      <w:r w:rsidR="004A2AA0"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волость, пос. Молосковицы, ул. Пионерская, д. 3, (32 поз.),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r w:rsidR="004B7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2AA0" w:rsidRPr="00055F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Объекты с кадастровыми номерами 47:22:0000000:13437 и 47:22:0000000:13292 не принадлежат банку на праве собственности</w:t>
      </w:r>
      <w:r w:rsidR="004A2AA0"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пределах земельного участка 47:22:0216001:65 находится объект 47:00:0000000:1533 волоконно-оптическая линия связи в общей долевой собственности МТС, Вымпел-Ком, Мегафон. Заключен договор аренды сроком до 30.04.2024 по объектам 47:22:0000000:14097, 47:22:0000000:13526, находящимся в пределах земельного участка 47:22:0207005:45. На земельных участках находятся неустановленные сооружения</w:t>
      </w:r>
      <w:r w:rsidRPr="001D30A1">
        <w:rPr>
          <w:rFonts w:ascii="Times New Roman" w:hAnsi="Times New Roman" w:cs="Times New Roman"/>
          <w:sz w:val="24"/>
          <w:szCs w:val="24"/>
        </w:rPr>
        <w:t xml:space="preserve">– </w:t>
      </w:r>
      <w:r w:rsidR="004A2AA0"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206 875 550,00 </w:t>
      </w:r>
      <w:r w:rsidRPr="001D30A1">
        <w:rPr>
          <w:rFonts w:ascii="Times New Roman" w:hAnsi="Times New Roman" w:cs="Times New Roman"/>
          <w:sz w:val="24"/>
          <w:szCs w:val="24"/>
        </w:rPr>
        <w:t>руб.</w:t>
      </w:r>
    </w:p>
    <w:p w14:paraId="20821337" w14:textId="374D8FD7" w:rsidR="002D152E" w:rsidRPr="009F70F3" w:rsidRDefault="002D152E" w:rsidP="002D152E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0F3">
        <w:rPr>
          <w:rFonts w:ascii="Times New Roman" w:hAnsi="Times New Roman" w:cs="Times New Roman"/>
          <w:b/>
          <w:bCs/>
          <w:sz w:val="24"/>
          <w:szCs w:val="24"/>
        </w:rPr>
        <w:t>Лот 1 реализуется с учетом положений ст. 35 ЗК РФ.</w:t>
      </w:r>
    </w:p>
    <w:p w14:paraId="416B66DC" w14:textId="0BE87E1B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С подробной информацией о составе лот</w:t>
      </w:r>
      <w:r w:rsidR="009F70F3">
        <w:rPr>
          <w:color w:val="000000"/>
        </w:rPr>
        <w:t>а</w:t>
      </w:r>
      <w:r w:rsidRPr="001D30A1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1D30A1">
          <w:rPr>
            <w:rStyle w:val="a4"/>
          </w:rPr>
          <w:t>www.asv.org.ru</w:t>
        </w:r>
      </w:hyperlink>
      <w:r w:rsidRPr="001D30A1">
        <w:rPr>
          <w:color w:val="000000"/>
        </w:rPr>
        <w:t xml:space="preserve">, </w:t>
      </w:r>
      <w:hyperlink r:id="rId5" w:history="1">
        <w:r w:rsidRPr="001D30A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D30A1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D30A1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4CE30093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b/>
          <w:bCs/>
          <w:color w:val="000000"/>
        </w:rPr>
        <w:t>Торги</w:t>
      </w:r>
      <w:r w:rsidRPr="001D30A1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46B39" w:rsidRPr="001D30A1">
        <w:rPr>
          <w:b/>
          <w:bCs/>
          <w:color w:val="000000"/>
        </w:rPr>
        <w:t>21 августа</w:t>
      </w:r>
      <w:r w:rsidRPr="001D30A1">
        <w:rPr>
          <w:color w:val="000000"/>
        </w:rPr>
        <w:t xml:space="preserve"> </w:t>
      </w:r>
      <w:r w:rsidRPr="001D30A1">
        <w:rPr>
          <w:b/>
        </w:rPr>
        <w:t>202</w:t>
      </w:r>
      <w:r w:rsidR="00EC6937" w:rsidRPr="001D30A1">
        <w:rPr>
          <w:b/>
        </w:rPr>
        <w:t>3</w:t>
      </w:r>
      <w:r w:rsidRPr="001D30A1">
        <w:rPr>
          <w:b/>
        </w:rPr>
        <w:t xml:space="preserve"> г.</w:t>
      </w:r>
      <w:r w:rsidRPr="001D30A1">
        <w:t xml:space="preserve"> </w:t>
      </w:r>
      <w:r w:rsidRPr="001D30A1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1D30A1">
          <w:rPr>
            <w:rStyle w:val="a4"/>
          </w:rPr>
          <w:t>http://lot-online.ru</w:t>
        </w:r>
      </w:hyperlink>
      <w:r w:rsidRPr="001D30A1">
        <w:rPr>
          <w:color w:val="000000"/>
        </w:rPr>
        <w:t xml:space="preserve"> (далее – ЭТП).</w:t>
      </w:r>
    </w:p>
    <w:p w14:paraId="6B58E97B" w14:textId="77777777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Время окончания Торгов:</w:t>
      </w:r>
    </w:p>
    <w:p w14:paraId="4D0205E0" w14:textId="77777777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ECE2D54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 xml:space="preserve">В случае, если по итогам Торгов, назначенных на </w:t>
      </w:r>
      <w:r w:rsidR="00046B39" w:rsidRPr="001D30A1">
        <w:rPr>
          <w:b/>
          <w:bCs/>
          <w:color w:val="000000"/>
        </w:rPr>
        <w:t>21 августа</w:t>
      </w:r>
      <w:r w:rsidRPr="001D30A1">
        <w:rPr>
          <w:color w:val="000000"/>
        </w:rPr>
        <w:t xml:space="preserve"> </w:t>
      </w:r>
      <w:r w:rsidRPr="001D30A1">
        <w:rPr>
          <w:b/>
          <w:bCs/>
          <w:color w:val="000000"/>
        </w:rPr>
        <w:t>202</w:t>
      </w:r>
      <w:r w:rsidR="00EC6937" w:rsidRPr="001D30A1">
        <w:rPr>
          <w:b/>
          <w:bCs/>
          <w:color w:val="000000"/>
        </w:rPr>
        <w:t xml:space="preserve">3 </w:t>
      </w:r>
      <w:r w:rsidRPr="001D30A1">
        <w:rPr>
          <w:b/>
          <w:bCs/>
          <w:color w:val="000000"/>
        </w:rPr>
        <w:t>г.,</w:t>
      </w:r>
      <w:r w:rsidRPr="001D30A1">
        <w:rPr>
          <w:color w:val="000000"/>
        </w:rPr>
        <w:t xml:space="preserve"> лот не реализован, то в 14:00 часов по московскому времени </w:t>
      </w:r>
      <w:r w:rsidR="00046B39" w:rsidRPr="001D30A1">
        <w:rPr>
          <w:b/>
          <w:bCs/>
          <w:color w:val="000000"/>
        </w:rPr>
        <w:t>09 октября</w:t>
      </w:r>
      <w:r w:rsidRPr="001D30A1">
        <w:rPr>
          <w:color w:val="000000"/>
        </w:rPr>
        <w:t xml:space="preserve"> </w:t>
      </w:r>
      <w:r w:rsidRPr="001D30A1">
        <w:rPr>
          <w:b/>
          <w:bCs/>
          <w:color w:val="000000"/>
        </w:rPr>
        <w:t>202</w:t>
      </w:r>
      <w:r w:rsidR="00EC6937" w:rsidRPr="001D30A1">
        <w:rPr>
          <w:b/>
          <w:bCs/>
          <w:color w:val="000000"/>
        </w:rPr>
        <w:t>3</w:t>
      </w:r>
      <w:r w:rsidRPr="001D30A1">
        <w:rPr>
          <w:b/>
        </w:rPr>
        <w:t xml:space="preserve"> г.</w:t>
      </w:r>
      <w:r w:rsidRPr="001D30A1">
        <w:t xml:space="preserve"> </w:t>
      </w:r>
      <w:r w:rsidRPr="001D30A1">
        <w:rPr>
          <w:color w:val="000000"/>
        </w:rPr>
        <w:t>на ЭТП</w:t>
      </w:r>
      <w:r w:rsidRPr="001D30A1">
        <w:t xml:space="preserve"> </w:t>
      </w:r>
      <w:r w:rsidRPr="001D30A1">
        <w:rPr>
          <w:color w:val="000000"/>
        </w:rPr>
        <w:t>будут проведены</w:t>
      </w:r>
      <w:r w:rsidRPr="001D30A1">
        <w:rPr>
          <w:b/>
          <w:bCs/>
          <w:color w:val="000000"/>
        </w:rPr>
        <w:t xml:space="preserve"> повторные Торги </w:t>
      </w:r>
      <w:r w:rsidRPr="001D30A1">
        <w:rPr>
          <w:color w:val="000000"/>
        </w:rPr>
        <w:t>со снижением начальной цены лот</w:t>
      </w:r>
      <w:r w:rsidR="009F70F3">
        <w:rPr>
          <w:color w:val="000000"/>
        </w:rPr>
        <w:t xml:space="preserve">а </w:t>
      </w:r>
      <w:r w:rsidRPr="001D30A1">
        <w:rPr>
          <w:color w:val="000000"/>
        </w:rPr>
        <w:t>на 10 (Десять) процентов.</w:t>
      </w:r>
    </w:p>
    <w:p w14:paraId="161B611F" w14:textId="77777777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Оператор ЭТП (далее – Оператор) обеспечивает проведение Торгов.</w:t>
      </w:r>
    </w:p>
    <w:p w14:paraId="33698E05" w14:textId="4FCE0606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46B39" w:rsidRPr="001D30A1">
        <w:rPr>
          <w:b/>
          <w:bCs/>
          <w:color w:val="000000"/>
        </w:rPr>
        <w:t>11 июля</w:t>
      </w:r>
      <w:r w:rsidR="00046B39" w:rsidRPr="001D30A1">
        <w:rPr>
          <w:color w:val="000000"/>
        </w:rPr>
        <w:t xml:space="preserve"> </w:t>
      </w:r>
      <w:r w:rsidRPr="001D30A1">
        <w:rPr>
          <w:b/>
          <w:bCs/>
          <w:color w:val="000000"/>
        </w:rPr>
        <w:t>202</w:t>
      </w:r>
      <w:r w:rsidR="00EC6937" w:rsidRPr="001D30A1">
        <w:rPr>
          <w:b/>
          <w:bCs/>
          <w:color w:val="000000"/>
        </w:rPr>
        <w:t>3</w:t>
      </w:r>
      <w:r w:rsidRPr="001D30A1">
        <w:rPr>
          <w:b/>
          <w:bCs/>
          <w:color w:val="000000"/>
        </w:rPr>
        <w:t xml:space="preserve"> г.,</w:t>
      </w:r>
      <w:r w:rsidRPr="001D30A1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046B39" w:rsidRPr="001D30A1">
        <w:rPr>
          <w:b/>
          <w:bCs/>
          <w:color w:val="000000"/>
        </w:rPr>
        <w:t>28 августа</w:t>
      </w:r>
      <w:r w:rsidRPr="001D30A1">
        <w:rPr>
          <w:color w:val="000000"/>
        </w:rPr>
        <w:t xml:space="preserve"> </w:t>
      </w:r>
      <w:r w:rsidRPr="001D30A1">
        <w:rPr>
          <w:b/>
          <w:bCs/>
          <w:color w:val="000000"/>
        </w:rPr>
        <w:t>202</w:t>
      </w:r>
      <w:r w:rsidR="00EC6937" w:rsidRPr="001D30A1">
        <w:rPr>
          <w:b/>
          <w:bCs/>
          <w:color w:val="000000"/>
        </w:rPr>
        <w:t>3</w:t>
      </w:r>
      <w:r w:rsidRPr="001D30A1">
        <w:rPr>
          <w:b/>
          <w:bCs/>
        </w:rPr>
        <w:t xml:space="preserve"> г.</w:t>
      </w:r>
      <w:r w:rsidRPr="001D30A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1D30A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D30A1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9D073D6" w:rsidR="00EA7238" w:rsidRPr="001D30A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30A1">
        <w:rPr>
          <w:b/>
          <w:bCs/>
          <w:color w:val="000000"/>
        </w:rPr>
        <w:t>Торги ППП</w:t>
      </w:r>
      <w:r w:rsidR="00C11EFF" w:rsidRPr="001D30A1">
        <w:rPr>
          <w:color w:val="000000"/>
          <w:shd w:val="clear" w:color="auto" w:fill="FFFFFF"/>
        </w:rPr>
        <w:t xml:space="preserve"> будут проведены на ЭТП</w:t>
      </w:r>
      <w:r w:rsidRPr="001D30A1">
        <w:rPr>
          <w:color w:val="000000"/>
          <w:shd w:val="clear" w:color="auto" w:fill="FFFFFF"/>
        </w:rPr>
        <w:t xml:space="preserve"> </w:t>
      </w:r>
      <w:r w:rsidRPr="001D30A1">
        <w:rPr>
          <w:b/>
          <w:bCs/>
          <w:color w:val="000000"/>
        </w:rPr>
        <w:t>с</w:t>
      </w:r>
      <w:r w:rsidR="00E12685" w:rsidRPr="001D30A1">
        <w:rPr>
          <w:b/>
          <w:bCs/>
          <w:color w:val="000000"/>
        </w:rPr>
        <w:t xml:space="preserve"> </w:t>
      </w:r>
      <w:r w:rsidR="00046B39" w:rsidRPr="00046B39">
        <w:rPr>
          <w:rFonts w:eastAsia="Times New Roman"/>
          <w:b/>
          <w:bCs/>
          <w:color w:val="000000"/>
        </w:rPr>
        <w:t xml:space="preserve">12 октября 2023 </w:t>
      </w:r>
      <w:r w:rsidR="00777765" w:rsidRPr="001D30A1">
        <w:rPr>
          <w:b/>
          <w:bCs/>
          <w:color w:val="000000"/>
        </w:rPr>
        <w:t xml:space="preserve">г. по </w:t>
      </w:r>
      <w:r w:rsidR="00046B39" w:rsidRPr="00046B39">
        <w:rPr>
          <w:rFonts w:eastAsia="Times New Roman"/>
          <w:b/>
          <w:bCs/>
          <w:color w:val="000000"/>
        </w:rPr>
        <w:t xml:space="preserve">13 ноября </w:t>
      </w:r>
      <w:r w:rsidR="00777765" w:rsidRPr="001D30A1">
        <w:rPr>
          <w:b/>
          <w:bCs/>
          <w:color w:val="000000"/>
        </w:rPr>
        <w:t>2023 г.</w:t>
      </w:r>
    </w:p>
    <w:p w14:paraId="154FF146" w14:textId="27445137" w:rsidR="00777765" w:rsidRPr="001D30A1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46B39" w:rsidRPr="004E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октября 2023</w:t>
      </w:r>
      <w:r w:rsidR="00046B39"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046B39"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>1</w:t>
      </w:r>
      <w:r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 xml:space="preserve"> (</w:t>
      </w:r>
      <w:r w:rsidR="00046B39"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>Один</w:t>
      </w:r>
      <w:r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>) календарны</w:t>
      </w:r>
      <w:r w:rsidR="00046B39"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>й</w:t>
      </w:r>
      <w:r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 xml:space="preserve"> д</w:t>
      </w:r>
      <w:r w:rsidR="00046B39" w:rsidRPr="001D30A1">
        <w:rPr>
          <w:rFonts w:ascii="Times New Roman" w:eastAsia="Times New Roman" w:hAnsi="Times New Roman" w:cs="Times New Roman"/>
          <w:sz w:val="24"/>
          <w:szCs w:val="24"/>
          <w:shd w:val="clear" w:color="auto" w:fill="BFBFBF" w:themeFill="background1" w:themeFillShade="BF"/>
        </w:rPr>
        <w:t>ень</w:t>
      </w:r>
      <w:r w:rsidRPr="001D3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5D6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в 14:00 часов по московскому времени.</w:t>
      </w:r>
    </w:p>
    <w:p w14:paraId="5A2E6EEE" w14:textId="5B844EE2" w:rsidR="00515CBE" w:rsidRPr="001D30A1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D65EE">
        <w:rPr>
          <w:color w:val="000000"/>
        </w:rPr>
        <w:t>а</w:t>
      </w:r>
      <w:r w:rsidRPr="001D30A1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D65EE">
        <w:rPr>
          <w:color w:val="000000"/>
        </w:rPr>
        <w:t>а</w:t>
      </w:r>
      <w:r w:rsidRPr="001D30A1">
        <w:rPr>
          <w:color w:val="000000"/>
        </w:rPr>
        <w:t>.</w:t>
      </w:r>
    </w:p>
    <w:p w14:paraId="2858EAB5" w14:textId="7D1CEFF4" w:rsidR="00EA7238" w:rsidRPr="001D30A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30A1">
        <w:rPr>
          <w:color w:val="000000"/>
        </w:rPr>
        <w:t>Оператор обеспечивает проведение Торгов ППП.</w:t>
      </w:r>
    </w:p>
    <w:p w14:paraId="174B37DA" w14:textId="2719E3C9" w:rsidR="00046B39" w:rsidRPr="001D30A1" w:rsidRDefault="00515CBE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>продажи лот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>тся равн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5D65E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Торгах:</w:t>
      </w:r>
      <w:r w:rsidR="00046B39"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E182AF" w14:textId="0CEA65AC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12 октября 2023 г. по 14 октября 2023 г. - в размере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5F4266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15 октября 2023 г. по 17 октября 2023 г. - в размере 90,60%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832031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18 октября 2023 г. по 20 октября 2023 г. - в размере 81,20%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76C92D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21 октября 2023 г. по 23 октября 2023 г. - в размере 71,80%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1080DE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2023 г. по 26 октября 2023 г. - в размере 62,40%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2C7CFF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27 октября 2023 г. по 29 октября 2023 г. - в размере 53,00%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C423E5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30 октября 2023 г. по 01 ноября 2023 г. - в размере 43,60%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A1D956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02 ноября 2023 г. по 04 ноября 2023 г. - в размере 34,20%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1BAD94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05 ноября 2023 г. по 07 ноября 2023 г. - в размере 24,80%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DEF1FE" w14:textId="77777777" w:rsidR="00046B39" w:rsidRPr="001D30A1" w:rsidRDefault="00046B39" w:rsidP="00046B3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с 08 ноября 2023 г. по 10 ноября 2023 г. - в размере 15,40% от начальной цены продажи лот</w:t>
      </w:r>
      <w:r w:rsidRPr="001D30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6B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2BFB36" w14:textId="25F64DFB" w:rsidR="00515CBE" w:rsidRPr="001D30A1" w:rsidRDefault="00046B39" w:rsidP="00046B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46B39">
        <w:rPr>
          <w:rFonts w:eastAsia="Times New Roman"/>
          <w:color w:val="000000"/>
        </w:rPr>
        <w:t>с 11 ноября 2023 г. по 13 ноября 2023 г. - в размере 6,00% от начальной цены продажи лот</w:t>
      </w:r>
      <w:r w:rsidRPr="001D30A1">
        <w:rPr>
          <w:rFonts w:eastAsia="Times New Roman"/>
          <w:color w:val="000000"/>
        </w:rPr>
        <w:t>а.</w:t>
      </w:r>
    </w:p>
    <w:p w14:paraId="7FB76AB1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</w:t>
      </w:r>
      <w:r w:rsidRPr="001D30A1">
        <w:rPr>
          <w:rFonts w:ascii="Times New Roman" w:hAnsi="Times New Roman" w:cs="Times New Roman"/>
          <w:sz w:val="24"/>
          <w:szCs w:val="24"/>
        </w:rPr>
        <w:lastRenderedPageBreak/>
        <w:t>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1D30A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1D30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1D30A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0A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1D30A1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1D30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6C69E0C0" w:rsidR="00A21CDC" w:rsidRPr="001D30A1" w:rsidRDefault="00A21CDC" w:rsidP="00046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D3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D30A1">
        <w:rPr>
          <w:rFonts w:ascii="Times New Roman" w:hAnsi="Times New Roman" w:cs="Times New Roman"/>
          <w:sz w:val="24"/>
          <w:szCs w:val="24"/>
        </w:rPr>
        <w:t xml:space="preserve"> д</w:t>
      </w:r>
      <w:r w:rsidRPr="001D3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E2A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1D3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D30A1">
        <w:rPr>
          <w:rFonts w:ascii="Times New Roman" w:hAnsi="Times New Roman" w:cs="Times New Roman"/>
          <w:sz w:val="24"/>
          <w:szCs w:val="24"/>
        </w:rPr>
        <w:t xml:space="preserve"> </w:t>
      </w:r>
      <w:r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046B39" w:rsidRPr="001D30A1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</w:t>
      </w:r>
      <w:r w:rsidR="00046B39" w:rsidRPr="001D30A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 18.00 по Московскому времени в рабочие дни) informspb@auction-house.ru</w:t>
      </w:r>
      <w:r w:rsidR="008D70AC" w:rsidRPr="001D30A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1D30A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AD333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30A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D33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D3338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D333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6B39"/>
    <w:rsid w:val="00047751"/>
    <w:rsid w:val="00055F10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528E"/>
    <w:rsid w:val="00166DA3"/>
    <w:rsid w:val="00181132"/>
    <w:rsid w:val="001A479E"/>
    <w:rsid w:val="001C56D5"/>
    <w:rsid w:val="001D30A1"/>
    <w:rsid w:val="001D4B58"/>
    <w:rsid w:val="001E3723"/>
    <w:rsid w:val="001F039D"/>
    <w:rsid w:val="001F2139"/>
    <w:rsid w:val="00262996"/>
    <w:rsid w:val="002651E2"/>
    <w:rsid w:val="002C312D"/>
    <w:rsid w:val="002D152E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A2AA0"/>
    <w:rsid w:val="004B7B56"/>
    <w:rsid w:val="004E2ABC"/>
    <w:rsid w:val="004F4360"/>
    <w:rsid w:val="00515CBE"/>
    <w:rsid w:val="00540B57"/>
    <w:rsid w:val="00564010"/>
    <w:rsid w:val="005D65EE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9F70F3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AD3338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91B9D4AA-D6EF-45BD-B101-0F802A8B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paragraph" w:styleId="aa">
    <w:name w:val="Plain Text"/>
    <w:basedOn w:val="a"/>
    <w:link w:val="ab"/>
    <w:uiPriority w:val="99"/>
    <w:unhideWhenUsed/>
    <w:rsid w:val="002D152E"/>
    <w:pPr>
      <w:autoSpaceDE/>
      <w:autoSpaceDN/>
      <w:adjustRightInd/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2D152E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84</cp:revision>
  <dcterms:created xsi:type="dcterms:W3CDTF">2019-07-23T07:45:00Z</dcterms:created>
  <dcterms:modified xsi:type="dcterms:W3CDTF">2023-06-30T07:15:00Z</dcterms:modified>
</cp:coreProperties>
</file>