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РАД-335373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18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1 114 кредитным договорам, Редькина Валентина Васильевна, Седова Елизавета Сергеевна, Румянцев Владимир Геннадьевич находятся в процедуре банкротства, г. Нальчик (83 663 680,22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7 744 883 рубля 99 копеек (Семь миллионов семьсот сорок четыре тысячи восемьсот восемьдесят три рубля 99 копеек)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15:49:46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308232-ИД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12:58:16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308232-ИД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12:58:16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