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1900E" w14:textId="2804FC27" w:rsidR="00EE2718" w:rsidRPr="002B1B81" w:rsidRDefault="00814A72" w:rsidP="0066267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814A72">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814A72">
        <w:rPr>
          <w:rFonts w:ascii="Times New Roman" w:hAnsi="Times New Roman" w:cs="Times New Roman"/>
          <w:color w:val="000000"/>
          <w:sz w:val="24"/>
          <w:szCs w:val="24"/>
        </w:rPr>
        <w:t>лит.В</w:t>
      </w:r>
      <w:proofErr w:type="spellEnd"/>
      <w:r w:rsidRPr="00814A72">
        <w:rPr>
          <w:rFonts w:ascii="Times New Roman" w:hAnsi="Times New Roman" w:cs="Times New Roman"/>
          <w:color w:val="000000"/>
          <w:sz w:val="24"/>
          <w:szCs w:val="24"/>
        </w:rPr>
        <w:t xml:space="preserve">, (812)334-26-04, 8(800) 777-57-57, </w:t>
      </w:r>
      <w:r w:rsidR="00D12EA5" w:rsidRPr="00D12EA5">
        <w:rPr>
          <w:rFonts w:ascii="Times New Roman" w:hAnsi="Times New Roman" w:cs="Times New Roman"/>
          <w:color w:val="000000"/>
          <w:sz w:val="24"/>
          <w:szCs w:val="24"/>
        </w:rPr>
        <w:t>ersh@auction-house.ru) (далее - Организатор торгов, ОТ), действующее на основании договора с Акционерным обществом «РУССКИЙ СТРОИТЕЛЬНЫЙ БАНК» (АО «РУССТРОЙБАНК») (адрес регистрации: 109004, г. Москва, Большой Дровяной переулок, д. 7/9, стр. 1, ИНН 7744001514, ОГРН 1027739327880) (далее – финансовая организация), конкурсным управляющим (ликвидатором) которого на основании решения Арбитражного суда г. Москвы от 15 марта 2016 г. по делу № А40-252156/2015 является государственная корпорация «Агентство по страхованию вкладов» (109240, г. Москва, ул. Высоцкого, д. 4</w:t>
      </w:r>
      <w:r w:rsidRPr="00814A72">
        <w:rPr>
          <w:rFonts w:ascii="Times New Roman" w:hAnsi="Times New Roman" w:cs="Times New Roman"/>
          <w:color w:val="000000"/>
          <w:sz w:val="24"/>
          <w:szCs w:val="24"/>
        </w:rPr>
        <w:t xml:space="preserve">) (далее – КУ), </w:t>
      </w:r>
      <w:r w:rsidR="00662676" w:rsidRPr="002B1B81">
        <w:rPr>
          <w:rFonts w:ascii="Times New Roman" w:hAnsi="Times New Roman" w:cs="Times New Roman"/>
          <w:color w:val="000000"/>
          <w:sz w:val="24"/>
          <w:szCs w:val="24"/>
        </w:rPr>
        <w:t xml:space="preserve">проводит электронные </w:t>
      </w:r>
      <w:r w:rsidR="00662676" w:rsidRPr="002B1B81">
        <w:rPr>
          <w:rFonts w:ascii="Times New Roman" w:hAnsi="Times New Roman" w:cs="Times New Roman"/>
          <w:b/>
          <w:color w:val="000000"/>
          <w:sz w:val="24"/>
          <w:szCs w:val="24"/>
        </w:rPr>
        <w:t>торги</w:t>
      </w:r>
      <w:r w:rsidR="00662676" w:rsidRPr="002B1B81">
        <w:rPr>
          <w:rFonts w:ascii="Times New Roman" w:hAnsi="Times New Roman" w:cs="Times New Roman"/>
          <w:color w:val="000000"/>
          <w:sz w:val="24"/>
          <w:szCs w:val="24"/>
        </w:rPr>
        <w:t xml:space="preserve"> </w:t>
      </w:r>
      <w:r w:rsidR="00EE2718" w:rsidRPr="002B1B81">
        <w:rPr>
          <w:rFonts w:ascii="Times New Roman" w:hAnsi="Times New Roman" w:cs="Times New Roman"/>
          <w:b/>
          <w:bCs/>
          <w:color w:val="000000"/>
          <w:sz w:val="24"/>
          <w:szCs w:val="24"/>
        </w:rPr>
        <w:t>имуществом финансовой организации:</w:t>
      </w:r>
    </w:p>
    <w:p w14:paraId="26904D91" w14:textId="7FCABFD9" w:rsidR="00EE2718" w:rsidRPr="002B1B81" w:rsidRDefault="00EE27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2B1B81">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по лот</w:t>
      </w:r>
      <w:r w:rsidR="00D12EA5">
        <w:rPr>
          <w:rFonts w:ascii="Times New Roman" w:hAnsi="Times New Roman" w:cs="Times New Roman"/>
          <w:b/>
          <w:bCs/>
          <w:color w:val="000000"/>
          <w:sz w:val="24"/>
          <w:szCs w:val="24"/>
        </w:rPr>
        <w:t>ам 1,4,8,9</w:t>
      </w:r>
      <w:r w:rsidRPr="002B1B81">
        <w:rPr>
          <w:rFonts w:ascii="Times New Roman" w:hAnsi="Times New Roman" w:cs="Times New Roman"/>
          <w:b/>
          <w:bCs/>
          <w:color w:val="000000"/>
          <w:sz w:val="24"/>
          <w:szCs w:val="24"/>
        </w:rPr>
        <w:t xml:space="preserve"> (далее - Торги);</w:t>
      </w:r>
    </w:p>
    <w:p w14:paraId="08FC7D7C" w14:textId="7AA513B0" w:rsidR="00EE2718" w:rsidRPr="002B1B81" w:rsidRDefault="00EE27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color w:val="000000"/>
          <w:sz w:val="24"/>
          <w:szCs w:val="24"/>
        </w:rPr>
        <w:t xml:space="preserve">посредством публичного предложения по лотам </w:t>
      </w:r>
      <w:r w:rsidR="00D12EA5">
        <w:rPr>
          <w:rFonts w:ascii="Times New Roman" w:hAnsi="Times New Roman" w:cs="Times New Roman"/>
          <w:b/>
          <w:bCs/>
          <w:color w:val="000000"/>
          <w:sz w:val="24"/>
          <w:szCs w:val="24"/>
        </w:rPr>
        <w:t>1-9</w:t>
      </w:r>
      <w:r w:rsidRPr="002B1B81">
        <w:rPr>
          <w:rFonts w:ascii="Times New Roman" w:hAnsi="Times New Roman" w:cs="Times New Roman"/>
          <w:b/>
          <w:bCs/>
          <w:color w:val="000000"/>
          <w:sz w:val="24"/>
          <w:szCs w:val="24"/>
        </w:rPr>
        <w:t xml:space="preserve"> (далее - Торги ППП).</w:t>
      </w:r>
    </w:p>
    <w:p w14:paraId="5966AE4D" w14:textId="77777777" w:rsidR="00EE2718" w:rsidRPr="002B1B81" w:rsidRDefault="00EE2718" w:rsidP="00735E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Предметом Торгов/Торгов ППП является следующее имущество: </w:t>
      </w:r>
    </w:p>
    <w:p w14:paraId="3B2BD254" w14:textId="77777777" w:rsidR="00CC5C42" w:rsidRDefault="00CC5C42" w:rsidP="00CC5C4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Права требования к </w:t>
      </w:r>
      <w:r>
        <w:rPr>
          <w:rFonts w:ascii="Times New Roman" w:hAnsi="Times New Roman" w:cs="Times New Roman"/>
          <w:color w:val="000000"/>
          <w:sz w:val="24"/>
          <w:szCs w:val="24"/>
          <w:highlight w:val="lightGray"/>
        </w:rPr>
        <w:t>юридическим и физическим лицам</w:t>
      </w:r>
      <w:r>
        <w:rPr>
          <w:rFonts w:ascii="Times New Roman" w:hAnsi="Times New Roman" w:cs="Times New Roman"/>
          <w:color w:val="000000"/>
          <w:sz w:val="24"/>
          <w:szCs w:val="24"/>
        </w:rPr>
        <w:t xml:space="preserve"> ((в скобках указана в т.ч. сумма долга) – начальная цена продажи лота):</w:t>
      </w:r>
    </w:p>
    <w:p w14:paraId="0826CE82" w14:textId="77777777" w:rsidR="00D12EA5" w:rsidRDefault="00D12EA5" w:rsidP="00D12EA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1 - ООО «Лесные Поляны», ИНН 5032070610, КД 1112 от 14.02.2012, КД 2913 от 26.02.2013, КД 3813 от 07.03.2013, КД 13713 от 26.07.2013, КД 17813 от 16.10.2013, КД 5814 от 17.04.2014, КД 12614 от 16.07.2014, КД 18614 от 28.10.2014, определение АС МО от 05.04.2017 по делу А41-85213/2016, определение АС МО от 18.12.2017 по делу А41-85213/2016  о включении в РТК третьей очереди, находится в стадии банкротства (521 076 917,05 руб.) - 521 076 917,05 руб.;</w:t>
      </w:r>
    </w:p>
    <w:p w14:paraId="53CD0048" w14:textId="77777777" w:rsidR="00D12EA5" w:rsidRDefault="00D12EA5" w:rsidP="00D12EA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2 - ООО «СОК «ВОСТОК», ИНН 7709660480, поручители Зайцев Юрий, Лебедь Александр Сергеевич, Волков Василий Николаевич, КД 8011 от 24.06.2011, КД 16812 от 27.08.2012, КД 20313 от 11.11.2013, КД 3314 от 11.03.2014, КД 6014 от 21.04.2014, КД 10114 от 17.06.2014, КД 14614 от 10.07.2014, КД 16414 от 09.09.2014, КД 17614 от 07.10.2014, КД 22114 от 27.11.2014, КД 10515 от 01.07.2015, КД 15215 от 25.08.2015, определение АС г. Москвы от 04.05.2018 по делу А41-85208/2016 о включении в РТК третьей очереди как обеспеченное залогом, решение Таганского районного суда г. Москвы от 15.02.2018 по делу 2-30/18, находится в стадии банкротства, отсутствуют оригиналы поручительств (507 953 856,01 руб.) - 443 574 456,19 руб.;</w:t>
      </w:r>
    </w:p>
    <w:p w14:paraId="7A90A6B0" w14:textId="77777777" w:rsidR="00D12EA5" w:rsidRDefault="00D12EA5" w:rsidP="00D12EA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3 - ООО «</w:t>
      </w:r>
      <w:proofErr w:type="spellStart"/>
      <w:r>
        <w:t>МонтажСервис</w:t>
      </w:r>
      <w:proofErr w:type="spellEnd"/>
      <w:r>
        <w:t>», ИНН 7743783851, КД 2912 от 01.03.2012, КД 20213 от 11.11.2013, КД 21313 от 28.11.2013, определение АС по МО от 03.05.2017 по делу А41-84740/2016, определение АС по МО от 14.02.2018 по делу А41-84740/2016  о включении в РТК третьей очереди, находится в стадии банкротства (209 765 174,23 руб.) - 179 700 661,72 руб.;</w:t>
      </w:r>
    </w:p>
    <w:p w14:paraId="1A57BAA8" w14:textId="77777777" w:rsidR="00D12EA5" w:rsidRDefault="00D12EA5" w:rsidP="00D12EA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4 - ООО «Медтехника», ИНН 7722722505, КД 14312 от 06.08.2012, определение АС по МО от 22.02.2018 по делу А41-21538/2017, определение АС по МО от 28.04.2018 по делу А41-21538/2017 о включении в РТК третьей очереди, находится в стадии банкротства (69 827 356,43 руб.) - 69 827 356,43 руб.;</w:t>
      </w:r>
    </w:p>
    <w:p w14:paraId="32A0774E" w14:textId="77777777" w:rsidR="00D12EA5" w:rsidRDefault="00D12EA5" w:rsidP="00D12EA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5 - ООО «Омега-Юнион», ИНН 7743038582, поручитель Самарин Александр Евгеньевич, КД 19013 от 23.10.2013, КД 12313 от 15.07.2013, определение АС г. Москвы от 15.09.2017 по делу А40-201207/16-179-229 Б, определение АС г. Москвы от 30.07.2017 по делу А40-201207/16-179-229 Б о включении в РТК третьей очереди, находится в процедуре банкротства (735 549 600,26 руб.) - 356 022 299,65 руб.;</w:t>
      </w:r>
    </w:p>
    <w:p w14:paraId="510DAE9F" w14:textId="77777777" w:rsidR="00D12EA5" w:rsidRDefault="00D12EA5" w:rsidP="00D12EA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6 - ООО «Апартаменты «де люкс», ИНН 7709717190, КД 21613 от 12.12.2013, КД 2414 от 19.02.2014, КД 3614 от 17.03.2014, КД 8114 от 02.06.2014, КД 3715 от 18.03.2015, КД 17415 от 25.09.2015, определение АС г. Москвы от 20.03.2017 по делу А40-244029/2016 о включении в РТК третьей очереди, находится в процедуре банкротства (366 161 593,49 руб.) - 250 214 479,56 руб.;</w:t>
      </w:r>
    </w:p>
    <w:p w14:paraId="14F0E7F3" w14:textId="77777777" w:rsidR="00D12EA5" w:rsidRDefault="00D12EA5" w:rsidP="00D12EA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lastRenderedPageBreak/>
        <w:t>Лот 7 - ЗАО «Культурно-исторический и деловой центр «</w:t>
      </w:r>
      <w:proofErr w:type="spellStart"/>
      <w:r>
        <w:t>Бурмистерская</w:t>
      </w:r>
      <w:proofErr w:type="spellEnd"/>
      <w:r>
        <w:t xml:space="preserve"> палата», ИНН 7709300945, поручитель Милюков Юрий Геннадьевич, КД 11215 от 14.07.2015, КД 16415 от 11.09.2015, определение АС г. Москвы от 13.02.2017 по делу А40-242192/16-88-375 «Б» о включении в РТК третьей очереди, постановление 9ААС г. Москвы от 05.09.2019 по делу А40-25606/2016, находится в процедуре банкротства (195 941 970,00 руб.) - 156 625 276,01 руб.;</w:t>
      </w:r>
    </w:p>
    <w:p w14:paraId="78FF151D" w14:textId="77777777" w:rsidR="00D12EA5" w:rsidRDefault="00D12EA5" w:rsidP="00D12EA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8 - Яременко Дмитрий Анатольевич, определение АС г. Москвы от 28.05.2021 по делу А40-186169/16-103-239 Б (субсидиарная ответственность по обязательствам должника ООО «Компания СВ») (92 333 429,61 руб.) - 92 333 429,61 руб.;</w:t>
      </w:r>
    </w:p>
    <w:p w14:paraId="2A0CB890" w14:textId="3B918535" w:rsidR="00D12EA5" w:rsidRDefault="00D12EA5" w:rsidP="00CC5C4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9 - Панов Олег Игоревич, КД 12015 от 23.07.2015, КД 4314/П от 21.07.2014, КД 0815/П от 30.04.2015, определения АС г. Москвы от 29.08.2018 по делу А40-212299/17-66-282 о включении в РТК третьей очереди, находится в процедуре банкротства (38 949 804,82 руб.) - 38 949 804,82 руб.</w:t>
      </w:r>
    </w:p>
    <w:p w14:paraId="63AC13C9" w14:textId="6184ACFC"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2B1B81">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2B1B81">
          <w:rPr>
            <w:rStyle w:val="a4"/>
            <w:rFonts w:ascii="Times New Roman CYR" w:hAnsi="Times New Roman CYR" w:cs="Times New Roman CYR"/>
          </w:rPr>
          <w:t>www.asv.org.ru</w:t>
        </w:r>
      </w:hyperlink>
      <w:r w:rsidRPr="002B1B81">
        <w:rPr>
          <w:rFonts w:ascii="Times New Roman CYR" w:hAnsi="Times New Roman CYR" w:cs="Times New Roman CYR"/>
          <w:color w:val="000000"/>
        </w:rPr>
        <w:t xml:space="preserve">, </w:t>
      </w:r>
      <w:hyperlink r:id="rId5" w:history="1">
        <w:r w:rsidRPr="002B1B81">
          <w:rPr>
            <w:rStyle w:val="a4"/>
            <w:color w:val="27509B"/>
            <w:bdr w:val="none" w:sz="0" w:space="0" w:color="auto" w:frame="1"/>
          </w:rPr>
          <w:t>www.torgiasv.ru</w:t>
        </w:r>
      </w:hyperlink>
      <w:r w:rsidRPr="002B1B81">
        <w:rPr>
          <w:rFonts w:ascii="Times New Roman CYR" w:hAnsi="Times New Roman CYR" w:cs="Times New Roman CYR"/>
          <w:color w:val="000000"/>
        </w:rPr>
        <w:t xml:space="preserve"> в разделах «Ликвидация Банков» и «Продажа имущества».</w:t>
      </w:r>
    </w:p>
    <w:p w14:paraId="5B7FEA7F" w14:textId="5E4A30D0"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2B1B81">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D12EA5">
        <w:rPr>
          <w:rFonts w:ascii="Times New Roman CYR" w:hAnsi="Times New Roman CYR" w:cs="Times New Roman CYR"/>
          <w:color w:val="000000"/>
        </w:rPr>
        <w:t>5 (Пять)</w:t>
      </w:r>
      <w:r w:rsidR="00003DFC" w:rsidRPr="002B1B81">
        <w:t xml:space="preserve"> </w:t>
      </w:r>
      <w:r w:rsidRPr="002B1B81">
        <w:rPr>
          <w:rFonts w:ascii="Times New Roman CYR" w:hAnsi="Times New Roman CYR" w:cs="Times New Roman CYR"/>
          <w:color w:val="000000"/>
        </w:rPr>
        <w:t>процентов от начальной цены продажи предмета Торгов (лота).</w:t>
      </w:r>
    </w:p>
    <w:p w14:paraId="5553FA3A" w14:textId="3978C88F"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rFonts w:ascii="Times New Roman CYR" w:hAnsi="Times New Roman CYR" w:cs="Times New Roman CYR"/>
          <w:b/>
          <w:bCs/>
          <w:color w:val="000000"/>
        </w:rPr>
        <w:t>Торги</w:t>
      </w:r>
      <w:r w:rsidRPr="002B1B81">
        <w:rPr>
          <w:color w:val="000000"/>
        </w:rPr>
        <w:t xml:space="preserve"> имуществом финансовой организации будут проведены в 14:00 часов по московскому времени</w:t>
      </w:r>
      <w:r w:rsidRPr="002B1B81">
        <w:rPr>
          <w:rFonts w:ascii="Times New Roman CYR" w:hAnsi="Times New Roman CYR" w:cs="Times New Roman CYR"/>
          <w:color w:val="000000"/>
        </w:rPr>
        <w:t xml:space="preserve"> </w:t>
      </w:r>
      <w:r w:rsidR="00D12EA5" w:rsidRPr="00D12EA5">
        <w:rPr>
          <w:rFonts w:ascii="Times New Roman CYR" w:hAnsi="Times New Roman CYR" w:cs="Times New Roman CYR"/>
          <w:b/>
          <w:bCs/>
          <w:color w:val="000000"/>
        </w:rPr>
        <w:t>27 июня</w:t>
      </w:r>
      <w:r w:rsidR="00D12EA5">
        <w:rPr>
          <w:rFonts w:ascii="Times New Roman CYR" w:hAnsi="Times New Roman CYR" w:cs="Times New Roman CYR"/>
          <w:color w:val="000000"/>
        </w:rPr>
        <w:t xml:space="preserve"> </w:t>
      </w:r>
      <w:r w:rsidR="00714773" w:rsidRPr="00714773">
        <w:rPr>
          <w:rFonts w:ascii="Times New Roman CYR" w:hAnsi="Times New Roman CYR" w:cs="Times New Roman CYR"/>
          <w:b/>
          <w:bCs/>
          <w:color w:val="000000"/>
        </w:rPr>
        <w:t>202</w:t>
      </w:r>
      <w:r w:rsidR="004E15DE">
        <w:rPr>
          <w:rFonts w:ascii="Times New Roman CYR" w:hAnsi="Times New Roman CYR" w:cs="Times New Roman CYR"/>
          <w:b/>
          <w:bCs/>
          <w:color w:val="000000"/>
        </w:rPr>
        <w:t xml:space="preserve">3 </w:t>
      </w:r>
      <w:r w:rsidR="00735EAD" w:rsidRPr="002B1B81">
        <w:rPr>
          <w:b/>
        </w:rPr>
        <w:t>г</w:t>
      </w:r>
      <w:r w:rsidRPr="002B1B81">
        <w:rPr>
          <w:b/>
        </w:rPr>
        <w:t>.</w:t>
      </w:r>
      <w:r w:rsidRPr="002B1B81">
        <w:t xml:space="preserve"> </w:t>
      </w:r>
      <w:r w:rsidRPr="002B1B81">
        <w:rPr>
          <w:rFonts w:ascii="Times New Roman CYR" w:hAnsi="Times New Roman CYR" w:cs="Times New Roman CYR"/>
          <w:color w:val="000000"/>
        </w:rPr>
        <w:t xml:space="preserve">на электронной площадке </w:t>
      </w:r>
      <w:r w:rsidRPr="002B1B81">
        <w:rPr>
          <w:color w:val="000000"/>
        </w:rPr>
        <w:t xml:space="preserve">АО «Российский аукционный дом» по адресу: </w:t>
      </w:r>
      <w:hyperlink r:id="rId6" w:history="1">
        <w:r w:rsidRPr="002B1B81">
          <w:rPr>
            <w:rStyle w:val="a4"/>
          </w:rPr>
          <w:t>http://lot-online.ru</w:t>
        </w:r>
      </w:hyperlink>
      <w:r w:rsidRPr="002B1B81">
        <w:rPr>
          <w:color w:val="000000"/>
        </w:rPr>
        <w:t xml:space="preserve"> (далее – ЭТП)</w:t>
      </w:r>
      <w:r w:rsidRPr="002B1B81">
        <w:rPr>
          <w:rFonts w:ascii="Times New Roman CYR" w:hAnsi="Times New Roman CYR" w:cs="Times New Roman CYR"/>
          <w:color w:val="000000"/>
        </w:rPr>
        <w:t>.</w:t>
      </w:r>
    </w:p>
    <w:p w14:paraId="11B37916"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Время окончания Торгов:</w:t>
      </w:r>
    </w:p>
    <w:p w14:paraId="2D38F7B1"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по истечении 1 часа с начала Торгов, если не поступило ни одного предложения о цене предмета Торгов (лота) после начала Торгов;</w:t>
      </w:r>
    </w:p>
    <w:p w14:paraId="7D830BB3"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2764E065" w14:textId="52C04E9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xml:space="preserve">В случае, если по итогам Торгов, назначенных на </w:t>
      </w:r>
      <w:r w:rsidR="00D12EA5" w:rsidRPr="00D12EA5">
        <w:rPr>
          <w:b/>
          <w:bCs/>
          <w:color w:val="000000"/>
        </w:rPr>
        <w:t xml:space="preserve">27 июня </w:t>
      </w:r>
      <w:r w:rsidR="00714773" w:rsidRPr="00D12EA5">
        <w:rPr>
          <w:b/>
          <w:bCs/>
          <w:color w:val="000000"/>
        </w:rPr>
        <w:t>202</w:t>
      </w:r>
      <w:r w:rsidR="00A33F49" w:rsidRPr="00D12EA5">
        <w:rPr>
          <w:b/>
          <w:bCs/>
          <w:color w:val="000000"/>
        </w:rPr>
        <w:t>3</w:t>
      </w:r>
      <w:r w:rsidR="00714773" w:rsidRPr="00D12EA5">
        <w:rPr>
          <w:b/>
          <w:bCs/>
          <w:color w:val="000000"/>
        </w:rPr>
        <w:t xml:space="preserve"> г</w:t>
      </w:r>
      <w:r w:rsidR="00714773" w:rsidRPr="00493A91">
        <w:rPr>
          <w:color w:val="000000"/>
        </w:rPr>
        <w:t>.</w:t>
      </w:r>
      <w:r w:rsidRPr="00493A91">
        <w:rPr>
          <w:color w:val="000000"/>
        </w:rPr>
        <w:t>,</w:t>
      </w:r>
      <w:r w:rsidRPr="002B1B81">
        <w:rPr>
          <w:color w:val="000000"/>
        </w:rPr>
        <w:t xml:space="preserve"> лоты не реализованы, то в 14:00 часов по московскому времени</w:t>
      </w:r>
      <w:r w:rsidR="00D12EA5">
        <w:rPr>
          <w:color w:val="000000"/>
        </w:rPr>
        <w:t xml:space="preserve"> </w:t>
      </w:r>
      <w:r w:rsidR="00D12EA5" w:rsidRPr="00D12EA5">
        <w:rPr>
          <w:b/>
          <w:bCs/>
          <w:color w:val="000000"/>
        </w:rPr>
        <w:t xml:space="preserve">14 августа </w:t>
      </w:r>
      <w:r w:rsidR="00714773" w:rsidRPr="00D12EA5">
        <w:rPr>
          <w:b/>
          <w:bCs/>
          <w:color w:val="000000"/>
        </w:rPr>
        <w:t>202</w:t>
      </w:r>
      <w:r w:rsidR="00A33F49" w:rsidRPr="00D12EA5">
        <w:rPr>
          <w:b/>
          <w:bCs/>
          <w:color w:val="000000"/>
        </w:rPr>
        <w:t>3</w:t>
      </w:r>
      <w:r w:rsidR="00714773">
        <w:rPr>
          <w:b/>
          <w:bCs/>
          <w:color w:val="000000"/>
        </w:rPr>
        <w:t xml:space="preserve"> </w:t>
      </w:r>
      <w:r w:rsidR="00735EAD" w:rsidRPr="002B1B81">
        <w:rPr>
          <w:b/>
        </w:rPr>
        <w:t>г</w:t>
      </w:r>
      <w:r w:rsidRPr="002B1B81">
        <w:rPr>
          <w:b/>
        </w:rPr>
        <w:t>.</w:t>
      </w:r>
      <w:r w:rsidRPr="002B1B81">
        <w:t xml:space="preserve"> </w:t>
      </w:r>
      <w:r w:rsidRPr="002B1B81">
        <w:rPr>
          <w:color w:val="000000"/>
        </w:rPr>
        <w:t>на ЭТП</w:t>
      </w:r>
      <w:r w:rsidRPr="002B1B81">
        <w:t xml:space="preserve"> </w:t>
      </w:r>
      <w:r w:rsidRPr="002B1B81">
        <w:rPr>
          <w:color w:val="000000"/>
        </w:rPr>
        <w:t>будут проведены</w:t>
      </w:r>
      <w:r w:rsidRPr="002B1B81">
        <w:rPr>
          <w:b/>
          <w:bCs/>
          <w:color w:val="000000"/>
        </w:rPr>
        <w:t xml:space="preserve"> повторные Торги </w:t>
      </w:r>
      <w:r w:rsidRPr="002B1B81">
        <w:rPr>
          <w:color w:val="000000"/>
        </w:rPr>
        <w:t>нереализованными лотами со снижением начальной цены лотов на 10 (Десять) процентов.</w:t>
      </w:r>
    </w:p>
    <w:p w14:paraId="64013AA9"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Оператор ЭТП (далее – Оператор) обеспечивает проведение Торгов.</w:t>
      </w:r>
    </w:p>
    <w:p w14:paraId="1E345989" w14:textId="1B824402"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xml:space="preserve">Прием Оператором заявок и предложений о цене приобретения имущества финансовой </w:t>
      </w:r>
      <w:r w:rsidRPr="00D12EA5">
        <w:rPr>
          <w:color w:val="000000"/>
        </w:rPr>
        <w:t xml:space="preserve">организации на участие в </w:t>
      </w:r>
      <w:r w:rsidR="00F104BD" w:rsidRPr="00D12EA5">
        <w:rPr>
          <w:color w:val="000000"/>
        </w:rPr>
        <w:t>первых Торгах начинается в 00:00</w:t>
      </w:r>
      <w:r w:rsidRPr="00D12EA5">
        <w:rPr>
          <w:color w:val="000000"/>
        </w:rPr>
        <w:t xml:space="preserve"> часов по московскому времени </w:t>
      </w:r>
      <w:r w:rsidR="00D12EA5" w:rsidRPr="00005838">
        <w:rPr>
          <w:b/>
          <w:bCs/>
          <w:color w:val="000000"/>
        </w:rPr>
        <w:t xml:space="preserve">16 мая </w:t>
      </w:r>
      <w:r w:rsidR="00240848" w:rsidRPr="00005838">
        <w:rPr>
          <w:b/>
          <w:bCs/>
          <w:color w:val="000000"/>
        </w:rPr>
        <w:t>202</w:t>
      </w:r>
      <w:r w:rsidR="00493A91" w:rsidRPr="00D12EA5">
        <w:rPr>
          <w:b/>
          <w:bCs/>
          <w:color w:val="000000"/>
        </w:rPr>
        <w:t>3</w:t>
      </w:r>
      <w:r w:rsidR="00240848" w:rsidRPr="00D12EA5">
        <w:rPr>
          <w:b/>
          <w:bCs/>
          <w:color w:val="000000"/>
        </w:rPr>
        <w:t xml:space="preserve"> г.</w:t>
      </w:r>
      <w:r w:rsidRPr="00D12EA5">
        <w:rPr>
          <w:color w:val="000000"/>
        </w:rPr>
        <w:t>, а на участие в пов</w:t>
      </w:r>
      <w:r w:rsidR="00F104BD" w:rsidRPr="00D12EA5">
        <w:rPr>
          <w:color w:val="000000"/>
        </w:rPr>
        <w:t>торных Торгах начинается в 00:00</w:t>
      </w:r>
      <w:r w:rsidRPr="00D12EA5">
        <w:rPr>
          <w:color w:val="000000"/>
        </w:rPr>
        <w:t xml:space="preserve"> часов по московскому времени </w:t>
      </w:r>
      <w:r w:rsidR="00D12EA5" w:rsidRPr="00005838">
        <w:rPr>
          <w:b/>
          <w:bCs/>
          <w:color w:val="000000"/>
        </w:rPr>
        <w:t>03 июля</w:t>
      </w:r>
      <w:r w:rsidR="00D12EA5" w:rsidRPr="00D12EA5">
        <w:rPr>
          <w:color w:val="000000"/>
        </w:rPr>
        <w:t xml:space="preserve"> </w:t>
      </w:r>
      <w:r w:rsidR="00240848" w:rsidRPr="00D12EA5">
        <w:rPr>
          <w:b/>
          <w:bCs/>
          <w:color w:val="000000"/>
        </w:rPr>
        <w:t>202</w:t>
      </w:r>
      <w:r w:rsidR="00493A91" w:rsidRPr="00D12EA5">
        <w:rPr>
          <w:b/>
          <w:bCs/>
          <w:color w:val="000000"/>
        </w:rPr>
        <w:t>3</w:t>
      </w:r>
      <w:r w:rsidR="00240848" w:rsidRPr="00D12EA5">
        <w:rPr>
          <w:b/>
          <w:bCs/>
          <w:color w:val="000000"/>
        </w:rPr>
        <w:t xml:space="preserve"> г</w:t>
      </w:r>
      <w:r w:rsidRPr="00D12EA5">
        <w:rPr>
          <w:b/>
          <w:bCs/>
        </w:rPr>
        <w:t>.</w:t>
      </w:r>
      <w:r w:rsidRPr="00D12EA5">
        <w:rPr>
          <w:color w:val="000000"/>
        </w:rPr>
        <w:t xml:space="preserve"> Прием заявок на участие в Торгах и задатков прекращается в 14:00 часов по московскому времени за 5 (Пять) календарных</w:t>
      </w:r>
      <w:r w:rsidRPr="002B1B81">
        <w:rPr>
          <w:color w:val="000000"/>
        </w:rPr>
        <w:t xml:space="preserve"> дней до даты проведения соответствующих Торгов.</w:t>
      </w:r>
    </w:p>
    <w:p w14:paraId="595BA513" w14:textId="0C891756" w:rsidR="00EE2718" w:rsidRPr="002B1B81" w:rsidRDefault="00EE271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color w:val="000000"/>
        </w:rPr>
        <w:t>На основании п. 4 ст. 139 Федерального закона № 127-ФЗ «О несостоятельности (банкротстве)»</w:t>
      </w:r>
      <w:r w:rsidR="000067AA" w:rsidRPr="002B1B81">
        <w:rPr>
          <w:b/>
          <w:color w:val="000000"/>
        </w:rPr>
        <w:t xml:space="preserve"> лот</w:t>
      </w:r>
      <w:r w:rsidR="00D12EA5">
        <w:rPr>
          <w:b/>
          <w:color w:val="000000"/>
        </w:rPr>
        <w:t>ы 1,4,8,9</w:t>
      </w:r>
      <w:r w:rsidRPr="002B1B81">
        <w:rPr>
          <w:color w:val="000000"/>
        </w:rPr>
        <w:t>, не реализованны</w:t>
      </w:r>
      <w:r w:rsidR="00D12EA5">
        <w:rPr>
          <w:color w:val="000000"/>
        </w:rPr>
        <w:t>е</w:t>
      </w:r>
      <w:r w:rsidRPr="002B1B81">
        <w:rPr>
          <w:color w:val="000000"/>
        </w:rPr>
        <w:t xml:space="preserve"> на повторных Торгах, а также</w:t>
      </w:r>
      <w:r w:rsidR="000067AA" w:rsidRPr="002B1B81">
        <w:rPr>
          <w:b/>
          <w:color w:val="000000"/>
        </w:rPr>
        <w:t xml:space="preserve"> лот</w:t>
      </w:r>
      <w:r w:rsidR="00D12EA5">
        <w:rPr>
          <w:b/>
          <w:color w:val="000000"/>
        </w:rPr>
        <w:t>ы 2,3,5,6,7</w:t>
      </w:r>
      <w:r w:rsidRPr="002B1B81">
        <w:rPr>
          <w:color w:val="000000"/>
        </w:rPr>
        <w:t xml:space="preserve"> выставляются на Торги ППП.</w:t>
      </w:r>
    </w:p>
    <w:p w14:paraId="2BD8AE9C" w14:textId="77777777" w:rsidR="00EE2718" w:rsidRPr="002B1B81" w:rsidRDefault="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Торги ППП</w:t>
      </w:r>
      <w:r w:rsidRPr="002B1B81">
        <w:rPr>
          <w:color w:val="000000"/>
          <w:shd w:val="clear" w:color="auto" w:fill="FFFFFF"/>
        </w:rPr>
        <w:t xml:space="preserve"> будут проведены на ЭТП</w:t>
      </w:r>
      <w:r w:rsidR="00EE2718" w:rsidRPr="002B1B81">
        <w:rPr>
          <w:color w:val="000000"/>
          <w:shd w:val="clear" w:color="auto" w:fill="FFFFFF"/>
        </w:rPr>
        <w:t>:</w:t>
      </w:r>
    </w:p>
    <w:p w14:paraId="32AF4EF2" w14:textId="71D7F422" w:rsidR="00EE2718" w:rsidRPr="002B1B81" w:rsidRDefault="00662676" w:rsidP="00493A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по лот</w:t>
      </w:r>
      <w:r w:rsidR="00D12EA5">
        <w:rPr>
          <w:b/>
          <w:bCs/>
          <w:color w:val="000000"/>
        </w:rPr>
        <w:t>у 1</w:t>
      </w:r>
      <w:r w:rsidR="00493A91">
        <w:rPr>
          <w:b/>
          <w:bCs/>
          <w:color w:val="000000"/>
        </w:rPr>
        <w:t xml:space="preserve">: </w:t>
      </w:r>
      <w:r w:rsidRPr="002B1B81">
        <w:rPr>
          <w:b/>
          <w:bCs/>
          <w:color w:val="000000"/>
        </w:rPr>
        <w:t>с</w:t>
      </w:r>
      <w:r w:rsidR="00D12EA5">
        <w:rPr>
          <w:b/>
          <w:bCs/>
          <w:color w:val="000000"/>
        </w:rPr>
        <w:t xml:space="preserve"> 17 августа 2</w:t>
      </w:r>
      <w:r w:rsidR="00493A91">
        <w:rPr>
          <w:b/>
          <w:bCs/>
          <w:color w:val="000000"/>
        </w:rPr>
        <w:t xml:space="preserve">023 </w:t>
      </w:r>
      <w:r w:rsidR="00735EAD" w:rsidRPr="002B1B81">
        <w:rPr>
          <w:b/>
          <w:bCs/>
          <w:color w:val="000000"/>
        </w:rPr>
        <w:t>г</w:t>
      </w:r>
      <w:r w:rsidR="00EE2718" w:rsidRPr="002B1B81">
        <w:rPr>
          <w:b/>
          <w:bCs/>
          <w:color w:val="000000"/>
        </w:rPr>
        <w:t>. по</w:t>
      </w:r>
      <w:r w:rsidR="00D12EA5">
        <w:rPr>
          <w:b/>
          <w:bCs/>
          <w:color w:val="000000"/>
        </w:rPr>
        <w:t xml:space="preserve"> 26 октября </w:t>
      </w:r>
      <w:r w:rsidR="00493A91">
        <w:rPr>
          <w:b/>
          <w:bCs/>
          <w:color w:val="000000"/>
        </w:rPr>
        <w:t>2023</w:t>
      </w:r>
      <w:r w:rsidR="00735EAD" w:rsidRPr="002B1B81">
        <w:rPr>
          <w:b/>
          <w:bCs/>
          <w:color w:val="000000"/>
        </w:rPr>
        <w:t xml:space="preserve"> г</w:t>
      </w:r>
      <w:r w:rsidR="00EE2718" w:rsidRPr="002B1B81">
        <w:rPr>
          <w:b/>
          <w:bCs/>
          <w:color w:val="000000"/>
        </w:rPr>
        <w:t>.;</w:t>
      </w:r>
    </w:p>
    <w:p w14:paraId="252FBE77" w14:textId="77777777" w:rsidR="00D12EA5" w:rsidRDefault="00EE2718"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по лот</w:t>
      </w:r>
      <w:r w:rsidR="00C035F0" w:rsidRPr="002B1B81">
        <w:rPr>
          <w:b/>
          <w:bCs/>
          <w:color w:val="000000"/>
        </w:rPr>
        <w:t>у</w:t>
      </w:r>
      <w:r w:rsidR="00D12EA5">
        <w:rPr>
          <w:b/>
          <w:bCs/>
          <w:color w:val="000000"/>
        </w:rPr>
        <w:t xml:space="preserve"> 2</w:t>
      </w:r>
      <w:r w:rsidR="00493A91">
        <w:rPr>
          <w:b/>
          <w:bCs/>
          <w:color w:val="000000"/>
        </w:rPr>
        <w:t>:</w:t>
      </w:r>
      <w:r w:rsidRPr="002B1B81">
        <w:rPr>
          <w:b/>
          <w:bCs/>
          <w:color w:val="000000"/>
        </w:rPr>
        <w:t xml:space="preserve"> </w:t>
      </w:r>
      <w:r w:rsidR="00714773" w:rsidRPr="002B1B81">
        <w:rPr>
          <w:b/>
          <w:bCs/>
          <w:color w:val="000000"/>
        </w:rPr>
        <w:t xml:space="preserve">с </w:t>
      </w:r>
      <w:r w:rsidR="00D12EA5">
        <w:rPr>
          <w:b/>
          <w:bCs/>
          <w:color w:val="000000"/>
        </w:rPr>
        <w:t xml:space="preserve">17 августа 2023 </w:t>
      </w:r>
      <w:r w:rsidR="00714773" w:rsidRPr="002B1B81">
        <w:rPr>
          <w:b/>
          <w:bCs/>
          <w:color w:val="000000"/>
        </w:rPr>
        <w:t xml:space="preserve">г. по </w:t>
      </w:r>
      <w:r w:rsidR="00D12EA5">
        <w:rPr>
          <w:b/>
          <w:bCs/>
          <w:color w:val="000000"/>
        </w:rPr>
        <w:t>29 сентября 2023</w:t>
      </w:r>
      <w:r w:rsidR="00714773" w:rsidRPr="002B1B81">
        <w:rPr>
          <w:b/>
          <w:bCs/>
          <w:color w:val="000000"/>
        </w:rPr>
        <w:t xml:space="preserve"> г.</w:t>
      </w:r>
      <w:r w:rsidR="00D12EA5">
        <w:rPr>
          <w:b/>
          <w:bCs/>
          <w:color w:val="000000"/>
        </w:rPr>
        <w:t>;</w:t>
      </w:r>
    </w:p>
    <w:p w14:paraId="5E0E7FC5" w14:textId="2DD0698E" w:rsidR="00D12EA5" w:rsidRDefault="00D12EA5" w:rsidP="00D12EA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по лот</w:t>
      </w:r>
      <w:r>
        <w:rPr>
          <w:b/>
          <w:bCs/>
          <w:color w:val="000000"/>
        </w:rPr>
        <w:t>ам 3,4,7,8</w:t>
      </w:r>
      <w:r>
        <w:rPr>
          <w:b/>
          <w:bCs/>
          <w:color w:val="000000"/>
        </w:rPr>
        <w:t>:</w:t>
      </w:r>
      <w:r w:rsidRPr="002B1B81">
        <w:rPr>
          <w:b/>
          <w:bCs/>
          <w:color w:val="000000"/>
        </w:rPr>
        <w:t xml:space="preserve"> с </w:t>
      </w:r>
      <w:r>
        <w:rPr>
          <w:b/>
          <w:bCs/>
          <w:color w:val="000000"/>
        </w:rPr>
        <w:t xml:space="preserve">17 августа 2023 </w:t>
      </w:r>
      <w:r w:rsidRPr="002B1B81">
        <w:rPr>
          <w:b/>
          <w:bCs/>
          <w:color w:val="000000"/>
        </w:rPr>
        <w:t xml:space="preserve">г. по </w:t>
      </w:r>
      <w:r>
        <w:rPr>
          <w:b/>
          <w:bCs/>
          <w:color w:val="000000"/>
        </w:rPr>
        <w:t xml:space="preserve">23 октября </w:t>
      </w:r>
      <w:r>
        <w:rPr>
          <w:b/>
          <w:bCs/>
          <w:color w:val="000000"/>
        </w:rPr>
        <w:t>2023</w:t>
      </w:r>
      <w:r w:rsidRPr="002B1B81">
        <w:rPr>
          <w:b/>
          <w:bCs/>
          <w:color w:val="000000"/>
        </w:rPr>
        <w:t xml:space="preserve"> г.</w:t>
      </w:r>
      <w:r>
        <w:rPr>
          <w:b/>
          <w:bCs/>
          <w:color w:val="000000"/>
        </w:rPr>
        <w:t>;</w:t>
      </w:r>
    </w:p>
    <w:p w14:paraId="6D489356" w14:textId="6E187B13" w:rsidR="00D12EA5" w:rsidRDefault="00D12EA5" w:rsidP="00D12EA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по лот</w:t>
      </w:r>
      <w:r>
        <w:rPr>
          <w:b/>
          <w:bCs/>
          <w:color w:val="000000"/>
        </w:rPr>
        <w:t>ам 5,9</w:t>
      </w:r>
      <w:r>
        <w:rPr>
          <w:b/>
          <w:bCs/>
          <w:color w:val="000000"/>
        </w:rPr>
        <w:t>:</w:t>
      </w:r>
      <w:r w:rsidRPr="002B1B81">
        <w:rPr>
          <w:b/>
          <w:bCs/>
          <w:color w:val="000000"/>
        </w:rPr>
        <w:t xml:space="preserve"> с </w:t>
      </w:r>
      <w:r>
        <w:rPr>
          <w:b/>
          <w:bCs/>
          <w:color w:val="000000"/>
        </w:rPr>
        <w:t xml:space="preserve">17 августа 2023 </w:t>
      </w:r>
      <w:r w:rsidRPr="002B1B81">
        <w:rPr>
          <w:b/>
          <w:bCs/>
          <w:color w:val="000000"/>
        </w:rPr>
        <w:t xml:space="preserve">г. по </w:t>
      </w:r>
      <w:r>
        <w:rPr>
          <w:b/>
          <w:bCs/>
          <w:color w:val="000000"/>
        </w:rPr>
        <w:t xml:space="preserve">20 октября </w:t>
      </w:r>
      <w:r>
        <w:rPr>
          <w:b/>
          <w:bCs/>
          <w:color w:val="000000"/>
        </w:rPr>
        <w:t>2023</w:t>
      </w:r>
      <w:r w:rsidRPr="002B1B81">
        <w:rPr>
          <w:b/>
          <w:bCs/>
          <w:color w:val="000000"/>
        </w:rPr>
        <w:t xml:space="preserve"> г.</w:t>
      </w:r>
      <w:r>
        <w:rPr>
          <w:b/>
          <w:bCs/>
          <w:color w:val="000000"/>
        </w:rPr>
        <w:t>;</w:t>
      </w:r>
    </w:p>
    <w:p w14:paraId="1449443A" w14:textId="283BD420" w:rsidR="00D12EA5" w:rsidRDefault="00D12EA5" w:rsidP="00D12EA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по лоту</w:t>
      </w:r>
      <w:r>
        <w:rPr>
          <w:b/>
          <w:bCs/>
          <w:color w:val="000000"/>
        </w:rPr>
        <w:t xml:space="preserve"> </w:t>
      </w:r>
      <w:r>
        <w:rPr>
          <w:b/>
          <w:bCs/>
          <w:color w:val="000000"/>
        </w:rPr>
        <w:t>6</w:t>
      </w:r>
      <w:r>
        <w:rPr>
          <w:b/>
          <w:bCs/>
          <w:color w:val="000000"/>
        </w:rPr>
        <w:t>:</w:t>
      </w:r>
      <w:r w:rsidRPr="002B1B81">
        <w:rPr>
          <w:b/>
          <w:bCs/>
          <w:color w:val="000000"/>
        </w:rPr>
        <w:t xml:space="preserve"> с </w:t>
      </w:r>
      <w:r>
        <w:rPr>
          <w:b/>
          <w:bCs/>
          <w:color w:val="000000"/>
        </w:rPr>
        <w:t xml:space="preserve">17 августа 2023 </w:t>
      </w:r>
      <w:r w:rsidRPr="002B1B81">
        <w:rPr>
          <w:b/>
          <w:bCs/>
          <w:color w:val="000000"/>
        </w:rPr>
        <w:t xml:space="preserve">г. по </w:t>
      </w:r>
      <w:r w:rsidR="003E2D8B">
        <w:rPr>
          <w:b/>
          <w:bCs/>
          <w:color w:val="000000"/>
        </w:rPr>
        <w:t xml:space="preserve">05 октября </w:t>
      </w:r>
      <w:r>
        <w:rPr>
          <w:b/>
          <w:bCs/>
          <w:color w:val="000000"/>
        </w:rPr>
        <w:t>2023</w:t>
      </w:r>
      <w:r w:rsidRPr="002B1B81">
        <w:rPr>
          <w:b/>
          <w:bCs/>
          <w:color w:val="000000"/>
        </w:rPr>
        <w:t xml:space="preserve"> г.</w:t>
      </w:r>
    </w:p>
    <w:p w14:paraId="2D284BB7" w14:textId="7C96828C" w:rsidR="00EE2718" w:rsidRPr="00714773" w:rsidRDefault="00EE2718"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color w:val="000000"/>
        </w:rPr>
        <w:t>Заявки на участие в Торгах ППП принимаются Оператором, начиная с 00:</w:t>
      </w:r>
      <w:r w:rsidR="00F104BD" w:rsidRPr="002B1B81">
        <w:rPr>
          <w:color w:val="000000"/>
        </w:rPr>
        <w:t>00</w:t>
      </w:r>
      <w:r w:rsidRPr="002B1B81">
        <w:rPr>
          <w:color w:val="000000"/>
        </w:rPr>
        <w:t xml:space="preserve"> часов по московскому времени </w:t>
      </w:r>
      <w:r w:rsidR="003E2D8B" w:rsidRPr="003E2D8B">
        <w:rPr>
          <w:b/>
          <w:bCs/>
          <w:color w:val="000000"/>
        </w:rPr>
        <w:t>17 августа</w:t>
      </w:r>
      <w:r w:rsidR="003E2D8B" w:rsidRPr="003E2D8B">
        <w:rPr>
          <w:color w:val="000000"/>
        </w:rPr>
        <w:t xml:space="preserve"> </w:t>
      </w:r>
      <w:r w:rsidR="00240848" w:rsidRPr="003E2D8B">
        <w:rPr>
          <w:b/>
          <w:bCs/>
          <w:color w:val="000000"/>
        </w:rPr>
        <w:t>202</w:t>
      </w:r>
      <w:r w:rsidR="006652A3" w:rsidRPr="003E2D8B">
        <w:rPr>
          <w:b/>
          <w:bCs/>
          <w:color w:val="000000"/>
        </w:rPr>
        <w:t>3</w:t>
      </w:r>
      <w:r w:rsidR="00240848" w:rsidRPr="003E2D8B">
        <w:rPr>
          <w:b/>
          <w:bCs/>
          <w:color w:val="000000"/>
        </w:rPr>
        <w:t xml:space="preserve"> г.</w:t>
      </w:r>
      <w:r w:rsidRPr="003E2D8B">
        <w:rPr>
          <w:color w:val="000000"/>
        </w:rPr>
        <w:t xml:space="preserve"> Прием заявок на участие в Торгах ППП и задатков прекращается за </w:t>
      </w:r>
      <w:r w:rsidR="003E2D8B" w:rsidRPr="003E2D8B">
        <w:rPr>
          <w:color w:val="000000"/>
        </w:rPr>
        <w:t xml:space="preserve">1 (Один) </w:t>
      </w:r>
      <w:r w:rsidRPr="003E2D8B">
        <w:rPr>
          <w:color w:val="000000"/>
        </w:rPr>
        <w:t>календарны</w:t>
      </w:r>
      <w:r w:rsidR="003E2D8B" w:rsidRPr="003E2D8B">
        <w:rPr>
          <w:color w:val="000000"/>
        </w:rPr>
        <w:t>й</w:t>
      </w:r>
      <w:r w:rsidRPr="003E2D8B">
        <w:rPr>
          <w:color w:val="000000"/>
        </w:rPr>
        <w:t xml:space="preserve"> д</w:t>
      </w:r>
      <w:r w:rsidR="003E2D8B" w:rsidRPr="003E2D8B">
        <w:rPr>
          <w:color w:val="000000"/>
        </w:rPr>
        <w:t>ень</w:t>
      </w:r>
      <w:r w:rsidRPr="003E2D8B">
        <w:rPr>
          <w:color w:val="000000"/>
        </w:rPr>
        <w:t xml:space="preserve"> до даты окончания соответствующего периода понижения цены продажи лотов в 14:00 часов по московскому</w:t>
      </w:r>
      <w:r w:rsidRPr="002B1B81">
        <w:rPr>
          <w:color w:val="000000"/>
        </w:rPr>
        <w:t xml:space="preserve"> времени.</w:t>
      </w:r>
    </w:p>
    <w:p w14:paraId="7DED6B51" w14:textId="77777777" w:rsidR="00927CB6" w:rsidRPr="002B1B81"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xml:space="preserve">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w:t>
      </w:r>
      <w:r w:rsidRPr="002B1B81">
        <w:rPr>
          <w:color w:val="000000"/>
        </w:rPr>
        <w:lastRenderedPageBreak/>
        <w:t>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83AF957" w14:textId="77777777" w:rsidR="00927CB6" w:rsidRPr="002B1B81"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Оператор обеспечивает проведение Торгов ППП.</w:t>
      </w:r>
    </w:p>
    <w:p w14:paraId="297C3C46" w14:textId="397BCF4F" w:rsidR="000067AA" w:rsidRPr="002B1B81" w:rsidRDefault="0043283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432832">
        <w:rPr>
          <w:color w:val="000000"/>
        </w:rPr>
        <w:t>Начальные цены продажи лотов на Торгах ППП устанавливаются равными начальным ценам продажи лотов на повторных Торгах</w:t>
      </w:r>
      <w:r w:rsidR="00EE2718" w:rsidRPr="002B1B81">
        <w:rPr>
          <w:color w:val="000000"/>
        </w:rPr>
        <w:t>:</w:t>
      </w:r>
    </w:p>
    <w:p w14:paraId="1E210FB7" w14:textId="215F788E" w:rsidR="00EE2718" w:rsidRDefault="000067A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2B1B81">
        <w:rPr>
          <w:b/>
          <w:color w:val="000000"/>
        </w:rPr>
        <w:t>Для лот</w:t>
      </w:r>
      <w:r w:rsidR="00C035F0" w:rsidRPr="002B1B81">
        <w:rPr>
          <w:b/>
          <w:color w:val="000000"/>
        </w:rPr>
        <w:t>а</w:t>
      </w:r>
      <w:r w:rsidR="003E2D8B">
        <w:rPr>
          <w:b/>
          <w:color w:val="000000"/>
        </w:rPr>
        <w:t xml:space="preserve"> 1:</w:t>
      </w:r>
    </w:p>
    <w:p w14:paraId="616870C1" w14:textId="77777777" w:rsidR="003E2D8B" w:rsidRPr="003E2D8B" w:rsidRDefault="003E2D8B" w:rsidP="003E2D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E2D8B">
        <w:rPr>
          <w:color w:val="000000"/>
        </w:rPr>
        <w:t>с 17 августа 2023 г. по 23 сентября 2023 г. - в размере начальной цены продажи лота;</w:t>
      </w:r>
    </w:p>
    <w:p w14:paraId="7EBA7C3E" w14:textId="77777777" w:rsidR="003E2D8B" w:rsidRPr="003E2D8B" w:rsidRDefault="003E2D8B" w:rsidP="003E2D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E2D8B">
        <w:rPr>
          <w:color w:val="000000"/>
        </w:rPr>
        <w:t>с 24 сентября 2023 г. по 26 сентября 2023 г. - в размере 91,01% от начальной цены продажи лота;</w:t>
      </w:r>
    </w:p>
    <w:p w14:paraId="533D5873" w14:textId="77777777" w:rsidR="003E2D8B" w:rsidRPr="003E2D8B" w:rsidRDefault="003E2D8B" w:rsidP="003E2D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E2D8B">
        <w:rPr>
          <w:color w:val="000000"/>
        </w:rPr>
        <w:t>с 27 сентября 2023 г. по 29 сентября 2023 г. - в размере 82,02% от начальной цены продажи лота;</w:t>
      </w:r>
    </w:p>
    <w:p w14:paraId="73770C6A" w14:textId="77777777" w:rsidR="003E2D8B" w:rsidRPr="003E2D8B" w:rsidRDefault="003E2D8B" w:rsidP="003E2D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E2D8B">
        <w:rPr>
          <w:color w:val="000000"/>
        </w:rPr>
        <w:t>с 30 сентября 2023 г. по 02 октября 2023 г. - в размере 73,03% от начальной цены продажи лота;</w:t>
      </w:r>
    </w:p>
    <w:p w14:paraId="39243A24" w14:textId="77777777" w:rsidR="003E2D8B" w:rsidRPr="003E2D8B" w:rsidRDefault="003E2D8B" w:rsidP="003E2D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E2D8B">
        <w:rPr>
          <w:color w:val="000000"/>
        </w:rPr>
        <w:t>с 03 октября 2023 г. по 05 октября 2023 г. - в размере 64,04% от начальной цены продажи лота;</w:t>
      </w:r>
    </w:p>
    <w:p w14:paraId="3DD745D4" w14:textId="77777777" w:rsidR="003E2D8B" w:rsidRPr="003E2D8B" w:rsidRDefault="003E2D8B" w:rsidP="003E2D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E2D8B">
        <w:rPr>
          <w:color w:val="000000"/>
        </w:rPr>
        <w:t>с 06 октября 2023 г. по 08 октября 2023 г. - в размере 55,05% от начальной цены продажи лота;</w:t>
      </w:r>
    </w:p>
    <w:p w14:paraId="069EAC30" w14:textId="77777777" w:rsidR="003E2D8B" w:rsidRPr="003E2D8B" w:rsidRDefault="003E2D8B" w:rsidP="003E2D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E2D8B">
        <w:rPr>
          <w:color w:val="000000"/>
        </w:rPr>
        <w:t>с 09 октября 2023 г. по 11 октября 2023 г. - в размере 46,06% от начальной цены продажи лота;</w:t>
      </w:r>
    </w:p>
    <w:p w14:paraId="10405C92" w14:textId="77777777" w:rsidR="003E2D8B" w:rsidRPr="003E2D8B" w:rsidRDefault="003E2D8B" w:rsidP="003E2D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E2D8B">
        <w:rPr>
          <w:color w:val="000000"/>
        </w:rPr>
        <w:t>с 12 октября 2023 г. по 14 октября 2023 г. - в размере 37,07% от начальной цены продажи лота;</w:t>
      </w:r>
    </w:p>
    <w:p w14:paraId="102C0A2F" w14:textId="77777777" w:rsidR="003E2D8B" w:rsidRPr="003E2D8B" w:rsidRDefault="003E2D8B" w:rsidP="003E2D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E2D8B">
        <w:rPr>
          <w:color w:val="000000"/>
        </w:rPr>
        <w:t>с 15 октября 2023 г. по 17 октября 2023 г. - в размере 28,08% от начальной цены продажи лота;</w:t>
      </w:r>
    </w:p>
    <w:p w14:paraId="048F68F2" w14:textId="77777777" w:rsidR="003E2D8B" w:rsidRPr="003E2D8B" w:rsidRDefault="003E2D8B" w:rsidP="003E2D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E2D8B">
        <w:rPr>
          <w:color w:val="000000"/>
        </w:rPr>
        <w:t>с 18 октября 2023 г. по 20 октября 2023 г. - в размере 19,09% от начальной цены продажи лота;</w:t>
      </w:r>
    </w:p>
    <w:p w14:paraId="0CB9C46A" w14:textId="77777777" w:rsidR="003E2D8B" w:rsidRPr="003E2D8B" w:rsidRDefault="003E2D8B" w:rsidP="003E2D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E2D8B">
        <w:rPr>
          <w:color w:val="000000"/>
        </w:rPr>
        <w:t>с 21 октября 2023 г. по 23 октября 2023 г. - в размере 10,10% от начальной цены продажи лота;</w:t>
      </w:r>
    </w:p>
    <w:p w14:paraId="6EE6B22E" w14:textId="77777777" w:rsidR="003E2D8B" w:rsidRDefault="003E2D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E2D8B">
        <w:rPr>
          <w:color w:val="000000"/>
        </w:rPr>
        <w:t>с 24 октября 2023 г. по 26 октября 2023 г. - в размере 1,11% от начальной цены продажи лота</w:t>
      </w:r>
      <w:r>
        <w:rPr>
          <w:color w:val="000000"/>
        </w:rPr>
        <w:t>.</w:t>
      </w:r>
    </w:p>
    <w:p w14:paraId="1DEAE197" w14:textId="7B20D8D9" w:rsidR="00EE2718" w:rsidRDefault="000067A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2B1B81">
        <w:rPr>
          <w:b/>
          <w:color w:val="000000"/>
        </w:rPr>
        <w:t>Для лот</w:t>
      </w:r>
      <w:r w:rsidR="00C035F0" w:rsidRPr="002B1B81">
        <w:rPr>
          <w:b/>
          <w:color w:val="000000"/>
        </w:rPr>
        <w:t>а</w:t>
      </w:r>
      <w:r w:rsidR="003E2D8B">
        <w:rPr>
          <w:b/>
          <w:color w:val="000000"/>
        </w:rPr>
        <w:t xml:space="preserve"> 2</w:t>
      </w:r>
      <w:r w:rsidRPr="002B1B81">
        <w:rPr>
          <w:b/>
          <w:color w:val="000000"/>
        </w:rPr>
        <w:t>:</w:t>
      </w:r>
    </w:p>
    <w:p w14:paraId="63C6ACA9" w14:textId="77777777" w:rsidR="003E2D8B" w:rsidRPr="003E2D8B" w:rsidRDefault="003E2D8B" w:rsidP="003E2D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E2D8B">
        <w:rPr>
          <w:color w:val="000000"/>
        </w:rPr>
        <w:t>с 17 августа 2023 г. по 23 сентября 2023 г. - в размере начальной цены продажи лота;</w:t>
      </w:r>
    </w:p>
    <w:p w14:paraId="57DAC868" w14:textId="77777777" w:rsidR="003E2D8B" w:rsidRPr="003E2D8B" w:rsidRDefault="003E2D8B" w:rsidP="003E2D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3E2D8B">
        <w:rPr>
          <w:color w:val="000000"/>
        </w:rPr>
        <w:t>с 24 сентября 2023 г. по 26 сентября 2023 г. - в размере 94,50% от начальной цены продажи лота;</w:t>
      </w:r>
    </w:p>
    <w:p w14:paraId="4D4CD9FC" w14:textId="4890BA8E" w:rsidR="003E2D8B" w:rsidRDefault="003E2D8B" w:rsidP="003E2D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E2D8B">
        <w:rPr>
          <w:color w:val="000000"/>
        </w:rPr>
        <w:t>с 27 сентября 2023 г. по 29 сентября 2023 г. - в размере 89,00% от начальной цены продажи лота</w:t>
      </w:r>
      <w:r>
        <w:rPr>
          <w:color w:val="000000"/>
        </w:rPr>
        <w:t>.</w:t>
      </w:r>
    </w:p>
    <w:p w14:paraId="22E9B0EA" w14:textId="1C3D693C" w:rsidR="003E2D8B" w:rsidRPr="003E2D8B" w:rsidRDefault="003E2D8B" w:rsidP="003E2D8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3E2D8B">
        <w:rPr>
          <w:b/>
          <w:bCs/>
          <w:color w:val="000000"/>
        </w:rPr>
        <w:t>Для лота 3:</w:t>
      </w:r>
    </w:p>
    <w:p w14:paraId="67F27231"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17 августа 2023 г. по 23 сентября 2023 г. - в размере начальной цены продажи лота;</w:t>
      </w:r>
    </w:p>
    <w:p w14:paraId="5B13B411"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24 сентября 2023 г. по 26 сентября 2023 г. - в размере 90,56% от начальной цены продажи лота;</w:t>
      </w:r>
    </w:p>
    <w:p w14:paraId="1DEFCA18"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27 сентября 2023 г. по 29 сентября 2023 г. - в размере 81,12% от начальной цены продажи лота;</w:t>
      </w:r>
    </w:p>
    <w:p w14:paraId="1328AD00"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30 сентября 2023 г. по 02 октября 2023 г. - в размере 71,68% от начальной цены продажи лота;</w:t>
      </w:r>
    </w:p>
    <w:p w14:paraId="1A8187E8"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03 октября 2023 г. по 05 октября 2023 г. - в размере 62,24% от начальной цены продажи лота;</w:t>
      </w:r>
    </w:p>
    <w:p w14:paraId="76479DE1"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06 октября 2023 г. по 08 октября 2023 г. - в размере 52,80% от начальной цены продажи лота;</w:t>
      </w:r>
    </w:p>
    <w:p w14:paraId="3480AF55"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lastRenderedPageBreak/>
        <w:t>с 09 октября 2023 г. по 11 октября 2023 г. - в размере 43,36% от начальной цены продажи лота;</w:t>
      </w:r>
    </w:p>
    <w:p w14:paraId="47D32D9D"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12 октября 2023 г. по 14 октября 2023 г. - в размере 33,92% от начальной цены продажи лота;</w:t>
      </w:r>
    </w:p>
    <w:p w14:paraId="0B89C2CB"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15 октября 2023 г. по 17 октября 2023 г. - в размере 24,48% от начальной цены продажи лота;</w:t>
      </w:r>
    </w:p>
    <w:p w14:paraId="3F02A8A8"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18 октября 2023 г. по 20 октября 2023 г. - в размере 15,04% от начальной цены продажи лота;</w:t>
      </w:r>
    </w:p>
    <w:p w14:paraId="013D1DAF" w14:textId="36524B7C" w:rsidR="00714773"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21 октября 2023 г. по 23 октября 2023 г. - в размере 5,60% от начальной цены продажи лота</w:t>
      </w:r>
      <w:r>
        <w:rPr>
          <w:rFonts w:ascii="Times New Roman" w:hAnsi="Times New Roman" w:cs="Times New Roman"/>
          <w:color w:val="000000"/>
          <w:sz w:val="24"/>
          <w:szCs w:val="24"/>
        </w:rPr>
        <w:t>.</w:t>
      </w:r>
    </w:p>
    <w:p w14:paraId="7B51817F" w14:textId="48411B0A"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3E2D8B">
        <w:rPr>
          <w:rFonts w:ascii="Times New Roman" w:hAnsi="Times New Roman" w:cs="Times New Roman"/>
          <w:b/>
          <w:bCs/>
          <w:color w:val="000000"/>
          <w:sz w:val="24"/>
          <w:szCs w:val="24"/>
        </w:rPr>
        <w:t>Для лота 4:</w:t>
      </w:r>
    </w:p>
    <w:p w14:paraId="2F655ED6"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17 августа 2023 г. по 23 сентября 2023 г. - в размере начальной цены продажи лота;</w:t>
      </w:r>
    </w:p>
    <w:p w14:paraId="5EF3F495"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24 сентября 2023 г. по 26 сентября 2023 г. - в размере 90,80% от начальной цены продажи лота;</w:t>
      </w:r>
    </w:p>
    <w:p w14:paraId="4FFAE4D9"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27 сентября 2023 г. по 29 сентября 2023 г. - в размере 81,60% от начальной цены продажи лота;</w:t>
      </w:r>
    </w:p>
    <w:p w14:paraId="672A482C"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30 сентября 2023 г. по 02 октября 2023 г. - в размере 72,40% от начальной цены продажи лота;</w:t>
      </w:r>
    </w:p>
    <w:p w14:paraId="5C1FBD0A"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03 октября 2023 г. по 05 октября 2023 г. - в размере 63,20% от начальной цены продажи лота;</w:t>
      </w:r>
    </w:p>
    <w:p w14:paraId="48A4088A"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06 октября 2023 г. по 08 октября 2023 г. - в размере 54,00% от начальной цены продажи лота;</w:t>
      </w:r>
    </w:p>
    <w:p w14:paraId="57E88327"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09 октября 2023 г. по 11 октября 2023 г. - в размере 44,80% от начальной цены продажи лота;</w:t>
      </w:r>
    </w:p>
    <w:p w14:paraId="0DFC5406"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12 октября 2023 г. по 14 октября 2023 г. - в размере 35,60% от начальной цены продажи лота;</w:t>
      </w:r>
    </w:p>
    <w:p w14:paraId="24303064"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15 октября 2023 г. по 17 октября 2023 г. - в размере 26,40% от начальной цены продажи лота;</w:t>
      </w:r>
    </w:p>
    <w:p w14:paraId="67BD275F"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18 октября 2023 г. по 20 октября 2023 г. - в размере 17,20% от начальной цены продажи лота;</w:t>
      </w:r>
    </w:p>
    <w:p w14:paraId="7FCC9051" w14:textId="499D6F1A" w:rsid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21 октября 2023 г. по 23 октября 2023 г. - в размере 8,00% от начальной цены продажи лота</w:t>
      </w:r>
      <w:r>
        <w:rPr>
          <w:rFonts w:ascii="Times New Roman" w:hAnsi="Times New Roman" w:cs="Times New Roman"/>
          <w:color w:val="000000"/>
          <w:sz w:val="24"/>
          <w:szCs w:val="24"/>
        </w:rPr>
        <w:t>.</w:t>
      </w:r>
    </w:p>
    <w:p w14:paraId="472A1444" w14:textId="04776A3D"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3E2D8B">
        <w:rPr>
          <w:rFonts w:ascii="Times New Roman" w:hAnsi="Times New Roman" w:cs="Times New Roman"/>
          <w:b/>
          <w:bCs/>
          <w:color w:val="000000"/>
          <w:sz w:val="24"/>
          <w:szCs w:val="24"/>
        </w:rPr>
        <w:t>Для лота 5:</w:t>
      </w:r>
    </w:p>
    <w:p w14:paraId="661C9A13"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17 августа 2023 г. по 23 сентября 2023 г. - в размере начальной цены продажи лота;</w:t>
      </w:r>
    </w:p>
    <w:p w14:paraId="724FB526"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24 сентября 2023 г. по 26 сентября 2023 г. - в размере 93,17% от начальной цены продажи лота;</w:t>
      </w:r>
    </w:p>
    <w:p w14:paraId="76E5625F"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27 сентября 2023 г. по 29 сентября 2023 г. - в размере 86,34% от начальной цены продажи лота;</w:t>
      </w:r>
    </w:p>
    <w:p w14:paraId="58FBC22F"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30 сентября 2023 г. по 02 октября 2023 г. - в размере 79,51% от начальной цены продажи лота;</w:t>
      </w:r>
    </w:p>
    <w:p w14:paraId="4D555FA9"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03 октября 2023 г. по 05 октября 2023 г. - в размере 72,68% от начальной цены продажи лота;</w:t>
      </w:r>
    </w:p>
    <w:p w14:paraId="5F43C763"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06 октября 2023 г. по 08 октября 2023 г. - в размере 65,85% от начальной цены продажи лота;</w:t>
      </w:r>
    </w:p>
    <w:p w14:paraId="4644F782"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09 октября 2023 г. по 11 октября 2023 г. - в размере 59,02% от начальной цены продажи лота;</w:t>
      </w:r>
    </w:p>
    <w:p w14:paraId="5ED80832"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12 октября 2023 г. по 14 октября 2023 г. - в размере 52,19% от начальной цены продажи лота;</w:t>
      </w:r>
    </w:p>
    <w:p w14:paraId="20BF5B6E"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15 октября 2023 г. по 17 октября 2023 г. - в размере 45,36% от начальной цены продажи лота;</w:t>
      </w:r>
    </w:p>
    <w:p w14:paraId="72083F1C" w14:textId="67D7EDD4" w:rsid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18 октября 2023 г. по 20 октября 2023 г. - в размере 38,53% от начальной цены продажи лота</w:t>
      </w:r>
      <w:r>
        <w:rPr>
          <w:rFonts w:ascii="Times New Roman" w:hAnsi="Times New Roman" w:cs="Times New Roman"/>
          <w:color w:val="000000"/>
          <w:sz w:val="24"/>
          <w:szCs w:val="24"/>
        </w:rPr>
        <w:t>.</w:t>
      </w:r>
    </w:p>
    <w:p w14:paraId="654C99B0" w14:textId="5D298E99"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3E2D8B">
        <w:rPr>
          <w:rFonts w:ascii="Times New Roman" w:hAnsi="Times New Roman" w:cs="Times New Roman"/>
          <w:b/>
          <w:bCs/>
          <w:color w:val="000000"/>
          <w:sz w:val="24"/>
          <w:szCs w:val="24"/>
        </w:rPr>
        <w:lastRenderedPageBreak/>
        <w:t>Для лота 6:</w:t>
      </w:r>
    </w:p>
    <w:p w14:paraId="46A4646B"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17 августа 2023 г. по 23 сентября 2023 г. - в размере начальной цены продажи лота;</w:t>
      </w:r>
    </w:p>
    <w:p w14:paraId="2BAD32E4"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24 сентября 2023 г. по 26 сентября 2023 г. - в размере 93,40% от начальной цены продажи лота;</w:t>
      </w:r>
    </w:p>
    <w:p w14:paraId="2E861C63"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27 сентября 2023 г. по 29 сентября 2023 г. - в размере 86,80% от начальной цены продажи лота;</w:t>
      </w:r>
    </w:p>
    <w:p w14:paraId="69FBC759"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30 сентября 2023 г. по 02 октября 2023 г. - в размере 80,20% от начальной цены продажи лота;</w:t>
      </w:r>
    </w:p>
    <w:p w14:paraId="106118C4" w14:textId="7A39EF44" w:rsid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03 октября 2023 г. по 05 октября 2023 г. - в размере 73,60% от начальной цены продажи лота</w:t>
      </w:r>
      <w:r>
        <w:rPr>
          <w:rFonts w:ascii="Times New Roman" w:hAnsi="Times New Roman" w:cs="Times New Roman"/>
          <w:color w:val="000000"/>
          <w:sz w:val="24"/>
          <w:szCs w:val="24"/>
        </w:rPr>
        <w:t>.</w:t>
      </w:r>
    </w:p>
    <w:p w14:paraId="6FE86168" w14:textId="3F26F1CE"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3E2D8B">
        <w:rPr>
          <w:rFonts w:ascii="Times New Roman" w:hAnsi="Times New Roman" w:cs="Times New Roman"/>
          <w:b/>
          <w:bCs/>
          <w:color w:val="000000"/>
          <w:sz w:val="24"/>
          <w:szCs w:val="24"/>
        </w:rPr>
        <w:t>Для лота 7:</w:t>
      </w:r>
    </w:p>
    <w:p w14:paraId="04BC816D"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17 августа 2023 г. по 23 сентября 2023 г. - в размере начальной цены продажи лота;</w:t>
      </w:r>
    </w:p>
    <w:p w14:paraId="4EBDE40D"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24 сентября 2023 г. по 26 сентября 2023 г. - в размере 93,35% от начальной цены продажи лота;</w:t>
      </w:r>
    </w:p>
    <w:p w14:paraId="65E29C10"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27 сентября 2023 г. по 29 сентября 2023 г. - в размере 86,70% от начальной цены продажи лота;</w:t>
      </w:r>
    </w:p>
    <w:p w14:paraId="418A0DBE"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30 сентября 2023 г. по 02 октября 2023 г. - в размере 80,05% от начальной цены продажи лота;</w:t>
      </w:r>
    </w:p>
    <w:p w14:paraId="683E1C7F"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03 октября 2023 г. по 05 октября 2023 г. - в размере 73,40% от начальной цены продажи лота;</w:t>
      </w:r>
    </w:p>
    <w:p w14:paraId="31D8123F"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06 октября 2023 г. по 08 октября 2023 г. - в размере 66,75% от начальной цены продажи лота;</w:t>
      </w:r>
    </w:p>
    <w:p w14:paraId="4940DA1F"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09 октября 2023 г. по 11 октября 2023 г. - в размере 60,10% от начальной цены продажи лота;</w:t>
      </w:r>
    </w:p>
    <w:p w14:paraId="57FCABEE"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12 октября 2023 г. по 14 октября 2023 г. - в размере 53,45% от начальной цены продажи лота;</w:t>
      </w:r>
    </w:p>
    <w:p w14:paraId="135CAD0B"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15 октября 2023 г. по 17 октября 2023 г. - в размере 46,80% от начальной цены продажи лота;</w:t>
      </w:r>
    </w:p>
    <w:p w14:paraId="656741D5"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18 октября 2023 г. по 20 октября 2023 г. - в размере 40,15% от начальной цены продажи лота;</w:t>
      </w:r>
    </w:p>
    <w:p w14:paraId="1D12216D" w14:textId="5A76F987" w:rsid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21 октября 2023 г. по 23 октября 2023 г. - в размере 33,50% от начальной цены продажи лота</w:t>
      </w:r>
      <w:r>
        <w:rPr>
          <w:rFonts w:ascii="Times New Roman" w:hAnsi="Times New Roman" w:cs="Times New Roman"/>
          <w:color w:val="000000"/>
          <w:sz w:val="24"/>
          <w:szCs w:val="24"/>
        </w:rPr>
        <w:t>.</w:t>
      </w:r>
    </w:p>
    <w:p w14:paraId="081AFEB8" w14:textId="1B886FB6"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3E2D8B">
        <w:rPr>
          <w:rFonts w:ascii="Times New Roman" w:hAnsi="Times New Roman" w:cs="Times New Roman"/>
          <w:b/>
          <w:bCs/>
          <w:color w:val="000000"/>
          <w:sz w:val="24"/>
          <w:szCs w:val="24"/>
        </w:rPr>
        <w:t>Для лота 8:</w:t>
      </w:r>
    </w:p>
    <w:p w14:paraId="7D4C2D4E"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17 августа 2023 г. по 23 сентября 2023 г. - в размере начальной цены продажи лота;</w:t>
      </w:r>
    </w:p>
    <w:p w14:paraId="6E73173F"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24 сентября 2023 г. по 26 сентября 2023 г. - в размере 90,06% от начальной цены продажи лота;</w:t>
      </w:r>
    </w:p>
    <w:p w14:paraId="504FCD4A"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27 сентября 2023 г. по 29 сентября 2023 г. - в размере 80,12% от начальной цены продажи лота;</w:t>
      </w:r>
    </w:p>
    <w:p w14:paraId="20835E09"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30 сентября 2023 г. по 02 октября 2023 г. - в размере 70,18% от начальной цены продажи лота;</w:t>
      </w:r>
    </w:p>
    <w:p w14:paraId="6ABB440D"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03 октября 2023 г. по 05 октября 2023 г. - в размере 60,24% от начальной цены продажи лота;</w:t>
      </w:r>
    </w:p>
    <w:p w14:paraId="2D2E9D30"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06 октября 2023 г. по 08 октября 2023 г. - в размере 50,30% от начальной цены продажи лота;</w:t>
      </w:r>
    </w:p>
    <w:p w14:paraId="7050F494"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09 октября 2023 г. по 11 октября 2023 г. - в размере 40,36% от начальной цены продажи лота;</w:t>
      </w:r>
    </w:p>
    <w:p w14:paraId="6CC3D02B"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12 октября 2023 г. по 14 октября 2023 г. - в размере 30,42% от начальной цены продажи лота;</w:t>
      </w:r>
    </w:p>
    <w:p w14:paraId="2F15EBF2"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15 октября 2023 г. по 17 октября 2023 г. - в размере 20,48% от начальной цены продажи лота;</w:t>
      </w:r>
    </w:p>
    <w:p w14:paraId="77097329"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18 октября 2023 г. по 20 октября 2023 г. - в размере 10,54% от начальной цены продажи лота;</w:t>
      </w:r>
    </w:p>
    <w:p w14:paraId="12D35C52" w14:textId="4BC41928" w:rsid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lastRenderedPageBreak/>
        <w:t>с 21 октября 2023 г. по 23 октября 2023 г. - в размере 0,60% от начальной цены продажи лота</w:t>
      </w:r>
      <w:r>
        <w:rPr>
          <w:rFonts w:ascii="Times New Roman" w:hAnsi="Times New Roman" w:cs="Times New Roman"/>
          <w:color w:val="000000"/>
          <w:sz w:val="24"/>
          <w:szCs w:val="24"/>
        </w:rPr>
        <w:t>.</w:t>
      </w:r>
    </w:p>
    <w:p w14:paraId="28677311" w14:textId="00CFA1D0"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3E2D8B">
        <w:rPr>
          <w:rFonts w:ascii="Times New Roman" w:hAnsi="Times New Roman" w:cs="Times New Roman"/>
          <w:b/>
          <w:bCs/>
          <w:color w:val="000000"/>
          <w:sz w:val="24"/>
          <w:szCs w:val="24"/>
        </w:rPr>
        <w:t>Для лота 9:</w:t>
      </w:r>
    </w:p>
    <w:p w14:paraId="1BCF316A"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17 августа 2023 г. по 23 сентября 2023 г. - в размере начальной цены продажи лота;</w:t>
      </w:r>
    </w:p>
    <w:p w14:paraId="76A76D8C"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24 сентября 2023 г. по 26 сентября 2023 г. - в размере 92,60% от начальной цены продажи лота;</w:t>
      </w:r>
    </w:p>
    <w:p w14:paraId="10227CFD"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27 сентября 2023 г. по 29 сентября 2023 г. - в размере 85,20% от начальной цены продажи лота;</w:t>
      </w:r>
    </w:p>
    <w:p w14:paraId="1621A365"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30 сентября 2023 г. по 02 октября 2023 г. - в размере 77,80% от начальной цены продажи лота;</w:t>
      </w:r>
    </w:p>
    <w:p w14:paraId="238616FC"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03 октября 2023 г. по 05 октября 2023 г. - в размере 70,40% от начальной цены продажи лота;</w:t>
      </w:r>
    </w:p>
    <w:p w14:paraId="6A2C8B59"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06 октября 2023 г. по 08 октября 2023 г. - в размере 63,00% от начальной цены продажи лота;</w:t>
      </w:r>
    </w:p>
    <w:p w14:paraId="49EAD250"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09 октября 2023 г. по 11 октября 2023 г. - в размере 55,60% от начальной цены продажи лота;</w:t>
      </w:r>
    </w:p>
    <w:p w14:paraId="50932000"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12 октября 2023 г. по 14 октября 2023 г. - в размере 48,20% от начальной цены продажи лота;</w:t>
      </w:r>
    </w:p>
    <w:p w14:paraId="373F9125" w14:textId="77777777" w:rsidR="003E2D8B" w:rsidRP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15 октября 2023 г. по 17 октября 2023 г. - в размере 40,80% от начальной цены продажи лота;</w:t>
      </w:r>
    </w:p>
    <w:p w14:paraId="7D686D98" w14:textId="20F1EBFC" w:rsidR="003E2D8B" w:rsidRDefault="003E2D8B" w:rsidP="003E2D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с 18 октября 2023 г. по 20 октября 2023 г. - в размере 33,40% от начальной цены продажи лота</w:t>
      </w:r>
      <w:r>
        <w:rPr>
          <w:rFonts w:ascii="Times New Roman" w:hAnsi="Times New Roman" w:cs="Times New Roman"/>
          <w:color w:val="000000"/>
          <w:sz w:val="24"/>
          <w:szCs w:val="24"/>
        </w:rPr>
        <w:t>.</w:t>
      </w:r>
    </w:p>
    <w:p w14:paraId="2639B9A4" w14:textId="109A0EF9"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2B1B81">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F939169" w14:textId="77777777" w:rsidR="00003DFC" w:rsidRDefault="00927CB6" w:rsidP="00003D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B1B81">
        <w:rPr>
          <w:rFonts w:ascii="Times New Roman" w:hAnsi="Times New Roman" w:cs="Times New Roman"/>
          <w:sz w:val="24"/>
          <w:szCs w:val="24"/>
        </w:rPr>
        <w:t xml:space="preserve">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w:t>
      </w:r>
      <w:r w:rsidR="00003DFC" w:rsidRPr="002B1B81">
        <w:rPr>
          <w:rFonts w:ascii="Times New Roman" w:hAnsi="Times New Roman" w:cs="Times New Roman"/>
          <w:sz w:val="24"/>
          <w:szCs w:val="24"/>
        </w:rPr>
        <w:t>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B3E31E7" w14:textId="673D444C" w:rsidR="00927CB6" w:rsidRPr="002B1B81"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AF3005" w:rsidRPr="002B1B81">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2B1B81">
        <w:rPr>
          <w:rFonts w:ascii="Times New Roman" w:hAnsi="Times New Roman" w:cs="Times New Roman"/>
          <w:color w:val="000000"/>
          <w:sz w:val="24"/>
          <w:szCs w:val="24"/>
        </w:rPr>
        <w:t xml:space="preserve">. </w:t>
      </w:r>
      <w:r w:rsidR="00D437B1">
        <w:rPr>
          <w:rFonts w:ascii="Times New Roman" w:hAnsi="Times New Roman" w:cs="Times New Roman"/>
          <w:color w:val="000000"/>
          <w:sz w:val="24"/>
          <w:szCs w:val="24"/>
        </w:rPr>
        <w:t xml:space="preserve">В назначении платежа необходимо указывать: </w:t>
      </w:r>
      <w:r w:rsidR="00D437B1">
        <w:rPr>
          <w:rFonts w:ascii="Times New Roman" w:hAnsi="Times New Roman" w:cs="Times New Roman"/>
          <w:b/>
          <w:color w:val="000000"/>
          <w:sz w:val="24"/>
          <w:szCs w:val="24"/>
        </w:rPr>
        <w:t>«№ Л/с</w:t>
      </w:r>
      <w:proofErr w:type="gramStart"/>
      <w:r w:rsidR="00D437B1">
        <w:rPr>
          <w:rFonts w:ascii="Times New Roman" w:hAnsi="Times New Roman" w:cs="Times New Roman"/>
          <w:b/>
          <w:color w:val="000000"/>
          <w:sz w:val="24"/>
          <w:szCs w:val="24"/>
        </w:rPr>
        <w:t xml:space="preserve"> ....</w:t>
      </w:r>
      <w:proofErr w:type="gramEnd"/>
      <w:r w:rsidR="00D437B1">
        <w:rPr>
          <w:rFonts w:ascii="Times New Roman" w:hAnsi="Times New Roman" w:cs="Times New Roman"/>
          <w:b/>
          <w:color w:val="000000"/>
          <w:sz w:val="24"/>
          <w:szCs w:val="24"/>
        </w:rPr>
        <w:t>Задаток для участия в торгах».</w:t>
      </w:r>
      <w:r w:rsidR="00FB25C7" w:rsidRPr="002B1B81">
        <w:rPr>
          <w:rFonts w:ascii="Times New Roman" w:hAnsi="Times New Roman" w:cs="Times New Roman"/>
          <w:color w:val="000000"/>
          <w:sz w:val="24"/>
          <w:szCs w:val="24"/>
        </w:rPr>
        <w:t xml:space="preserve"> </w:t>
      </w:r>
      <w:r w:rsidRPr="002B1B81">
        <w:rPr>
          <w:rFonts w:ascii="Times New Roman" w:hAnsi="Times New Roman" w:cs="Times New Roman"/>
          <w:color w:val="000000"/>
          <w:sz w:val="24"/>
          <w:szCs w:val="24"/>
        </w:rPr>
        <w:t>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C0D2CB5"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7078E1A9"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6875FC4A"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lastRenderedPageBreak/>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115C924E"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2B1B81">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76571A3"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sz w:val="24"/>
          <w:szCs w:val="24"/>
        </w:rPr>
        <w:t xml:space="preserve">Победителем Торгов </w:t>
      </w:r>
      <w:r w:rsidRPr="002B1B81">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9C52FA3"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2B1B81">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1CC16D9D"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color w:val="000000"/>
          <w:sz w:val="24"/>
          <w:szCs w:val="24"/>
        </w:rPr>
        <w:t>Победителем Торгов ППП</w:t>
      </w:r>
      <w:r w:rsidRPr="002B1B81">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4396DB01"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D5C8D55"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2A6B2CC"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40260970" w14:textId="77777777"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65131092" w14:textId="77777777" w:rsidR="00D1566F" w:rsidRPr="00A115B3" w:rsidRDefault="00D1566F" w:rsidP="00D156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12EA5">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08D7D7FB" w14:textId="60CE7282" w:rsidR="00FA2178" w:rsidRPr="00DD01CB" w:rsidRDefault="00927CB6" w:rsidP="00FA21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w:t>
      </w:r>
      <w:r w:rsidRPr="002B1B81">
        <w:rPr>
          <w:rFonts w:ascii="Times New Roman" w:hAnsi="Times New Roman" w:cs="Times New Roman"/>
          <w:color w:val="000000"/>
          <w:sz w:val="24"/>
          <w:szCs w:val="24"/>
        </w:rPr>
        <w:lastRenderedPageBreak/>
        <w:t xml:space="preserve">направить его КУ. О факте подписания Договора Победитель любым доступным для него способом обязан немедленно уведомить КУ. </w:t>
      </w:r>
      <w:r w:rsidR="00FA2178" w:rsidRPr="00DD01CB">
        <w:rPr>
          <w:rFonts w:ascii="Times New Roman" w:hAnsi="Times New Roman" w:cs="Times New Roman"/>
          <w:color w:val="000000"/>
          <w:sz w:val="24"/>
          <w:szCs w:val="24"/>
        </w:rPr>
        <w:t>Неподписание Договора в течение 5 (Пять) дней с даты его направления Победителю означает отказ (уклонение) Победителя от заключения Договора</w:t>
      </w:r>
      <w:r w:rsidR="00FA2178">
        <w:rPr>
          <w:rFonts w:ascii="Times New Roman" w:hAnsi="Times New Roman" w:cs="Times New Roman"/>
          <w:color w:val="000000"/>
          <w:sz w:val="24"/>
          <w:szCs w:val="24"/>
        </w:rPr>
        <w:t xml:space="preserve">, </w:t>
      </w:r>
      <w:r w:rsidR="00FA2178" w:rsidRPr="007E3E1A">
        <w:rPr>
          <w:rFonts w:ascii="Times New Roman" w:hAnsi="Times New Roman" w:cs="Times New Roman"/>
          <w:color w:val="000000"/>
          <w:sz w:val="24"/>
          <w:szCs w:val="24"/>
        </w:rPr>
        <w:t xml:space="preserve">и </w:t>
      </w:r>
      <w:r w:rsidR="00C64DBE" w:rsidRPr="007E3E1A">
        <w:rPr>
          <w:rFonts w:ascii="Times New Roman" w:hAnsi="Times New Roman" w:cs="Times New Roman"/>
          <w:color w:val="000000"/>
          <w:sz w:val="24"/>
          <w:szCs w:val="24"/>
        </w:rPr>
        <w:t>КУ</w:t>
      </w:r>
      <w:r w:rsidR="00FA2178" w:rsidRPr="007E3E1A">
        <w:rPr>
          <w:rFonts w:ascii="Times New Roman" w:hAnsi="Times New Roman" w:cs="Times New Roman"/>
          <w:color w:val="000000"/>
          <w:sz w:val="24"/>
          <w:szCs w:val="24"/>
        </w:rPr>
        <w:t xml:space="preserve">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w:t>
      </w:r>
      <w:r w:rsidR="00FA2178" w:rsidRPr="00DD01CB">
        <w:rPr>
          <w:rFonts w:ascii="Times New Roman" w:hAnsi="Times New Roman" w:cs="Times New Roman"/>
          <w:color w:val="000000"/>
          <w:sz w:val="24"/>
          <w:szCs w:val="24"/>
        </w:rPr>
        <w:t xml:space="preserve"> внесенного Победителем задатка засчитывается в счет цены приобретенного лота. </w:t>
      </w:r>
    </w:p>
    <w:p w14:paraId="014E1BEE" w14:textId="2A4D8A35" w:rsidR="00927CB6" w:rsidRPr="002B1B81" w:rsidRDefault="00C774C5" w:rsidP="00FA21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4C5">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2C922F7C" w14:textId="77777777" w:rsidR="00927CB6" w:rsidRPr="003E2D8B"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ОТ вправе отказаться от проведения Торгов (</w:t>
      </w:r>
      <w:r w:rsidRPr="003E2D8B">
        <w:rPr>
          <w:rFonts w:ascii="Times New Roman" w:hAnsi="Times New Roman" w:cs="Times New Roman"/>
          <w:color w:val="000000"/>
          <w:sz w:val="24"/>
          <w:szCs w:val="24"/>
        </w:rPr>
        <w:t>Торгов ППП) не позднее, чем за 3 (Три) дня до даты подведения итогов Торгов (Торгов ППП).</w:t>
      </w:r>
    </w:p>
    <w:p w14:paraId="118C3340" w14:textId="7F4A24E7" w:rsidR="006037E3" w:rsidRPr="004914BB" w:rsidRDefault="006037E3" w:rsidP="006037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E2D8B">
        <w:rPr>
          <w:rFonts w:ascii="Times New Roman" w:hAnsi="Times New Roman" w:cs="Times New Roman"/>
          <w:color w:val="000000"/>
          <w:sz w:val="24"/>
          <w:szCs w:val="24"/>
        </w:rPr>
        <w:t xml:space="preserve">Информацию о реализуемом имуществе можно получить у КУ </w:t>
      </w:r>
      <w:r w:rsidRPr="003E2D8B">
        <w:rPr>
          <w:rFonts w:ascii="Times New Roman" w:hAnsi="Times New Roman" w:cs="Times New Roman"/>
          <w:color w:val="000000"/>
          <w:sz w:val="24"/>
          <w:szCs w:val="24"/>
          <w:shd w:val="clear" w:color="auto" w:fill="FFFFFF"/>
        </w:rPr>
        <w:t xml:space="preserve">с </w:t>
      </w:r>
      <w:r w:rsidR="003E2D8B" w:rsidRPr="003E2D8B">
        <w:rPr>
          <w:rFonts w:ascii="Times New Roman" w:hAnsi="Times New Roman" w:cs="Times New Roman"/>
          <w:color w:val="000000"/>
          <w:sz w:val="24"/>
          <w:szCs w:val="24"/>
          <w:shd w:val="clear" w:color="auto" w:fill="FFFFFF"/>
        </w:rPr>
        <w:t>10:00 до 17:30 часов по адресу: г. Москва, Павелецкая наб., д. 8, тел. 8-800-505-80-32; у ОТ: 8 (499) 395-00-20 (с 9.00 до 18.00 по Московскому времени в рабочие дни) informmsk@auction-house.ru</w:t>
      </w:r>
      <w:r w:rsidR="009A0567">
        <w:rPr>
          <w:rFonts w:ascii="Times New Roman" w:hAnsi="Times New Roman" w:cs="Times New Roman"/>
          <w:color w:val="000000"/>
          <w:sz w:val="24"/>
          <w:szCs w:val="24"/>
          <w:shd w:val="clear" w:color="auto" w:fill="FFFFFF"/>
        </w:rPr>
        <w:t>.</w:t>
      </w:r>
    </w:p>
    <w:p w14:paraId="0A8F63DB" w14:textId="2E6A68DE" w:rsidR="00B41D69" w:rsidRPr="00B41D69" w:rsidRDefault="005B346C" w:rsidP="00B41D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346C">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79BF1D58" w14:textId="77777777" w:rsidR="00AF3005" w:rsidRPr="002B1B81" w:rsidRDefault="00AF3005" w:rsidP="00AF3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bookmarkStart w:id="0" w:name="_Hlk14771115"/>
      <w:r w:rsidRPr="002B1B81">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bookmarkEnd w:id="0"/>
    <w:p w14:paraId="23CF7F72" w14:textId="77777777" w:rsidR="00EE2718" w:rsidRPr="002B1B81" w:rsidRDefault="00EE2718" w:rsidP="00003D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EE2718" w:rsidRPr="002B1B81">
      <w:pgSz w:w="11909" w:h="16834"/>
      <w:pgMar w:top="1134" w:right="113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7AA"/>
    <w:rsid w:val="00003DFC"/>
    <w:rsid w:val="00005838"/>
    <w:rsid w:val="000067AA"/>
    <w:rsid w:val="000420FF"/>
    <w:rsid w:val="00072C16"/>
    <w:rsid w:val="00082F5E"/>
    <w:rsid w:val="000D2CD1"/>
    <w:rsid w:val="0015099D"/>
    <w:rsid w:val="001B75B3"/>
    <w:rsid w:val="001E7487"/>
    <w:rsid w:val="001F039D"/>
    <w:rsid w:val="00240848"/>
    <w:rsid w:val="00284B1D"/>
    <w:rsid w:val="002B1B81"/>
    <w:rsid w:val="0031121C"/>
    <w:rsid w:val="003E2D8B"/>
    <w:rsid w:val="00432832"/>
    <w:rsid w:val="00467D6B"/>
    <w:rsid w:val="00493A91"/>
    <w:rsid w:val="004E15DE"/>
    <w:rsid w:val="0054753F"/>
    <w:rsid w:val="0059668F"/>
    <w:rsid w:val="005B346C"/>
    <w:rsid w:val="005F1F68"/>
    <w:rsid w:val="006037E3"/>
    <w:rsid w:val="00662676"/>
    <w:rsid w:val="006652A3"/>
    <w:rsid w:val="00714773"/>
    <w:rsid w:val="007229EA"/>
    <w:rsid w:val="00735EAD"/>
    <w:rsid w:val="007B575E"/>
    <w:rsid w:val="007E3E1A"/>
    <w:rsid w:val="00814A72"/>
    <w:rsid w:val="00825B29"/>
    <w:rsid w:val="00841954"/>
    <w:rsid w:val="00865FD7"/>
    <w:rsid w:val="00882E21"/>
    <w:rsid w:val="00927CB6"/>
    <w:rsid w:val="009A0567"/>
    <w:rsid w:val="00A33F49"/>
    <w:rsid w:val="00AB030D"/>
    <w:rsid w:val="00AF3005"/>
    <w:rsid w:val="00B41D69"/>
    <w:rsid w:val="00B953CE"/>
    <w:rsid w:val="00C035F0"/>
    <w:rsid w:val="00C11EFF"/>
    <w:rsid w:val="00C64DBE"/>
    <w:rsid w:val="00C774C5"/>
    <w:rsid w:val="00CC5C42"/>
    <w:rsid w:val="00CF06A5"/>
    <w:rsid w:val="00D12EA5"/>
    <w:rsid w:val="00D1566F"/>
    <w:rsid w:val="00D437B1"/>
    <w:rsid w:val="00D62667"/>
    <w:rsid w:val="00DA477E"/>
    <w:rsid w:val="00E614D3"/>
    <w:rsid w:val="00E82DD0"/>
    <w:rsid w:val="00EE2718"/>
    <w:rsid w:val="00F104BD"/>
    <w:rsid w:val="00FA2178"/>
    <w:rsid w:val="00FB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1067F8"/>
  <w14:defaultImageDpi w14:val="96"/>
  <w15:docId w15:val="{C8E94FD2-02E2-48A1-880B-132B0153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31121C"/>
    <w:rPr>
      <w:sz w:val="16"/>
      <w:szCs w:val="16"/>
    </w:rPr>
  </w:style>
  <w:style w:type="paragraph" w:styleId="a6">
    <w:name w:val="annotation text"/>
    <w:basedOn w:val="a"/>
    <w:link w:val="a7"/>
    <w:uiPriority w:val="99"/>
    <w:semiHidden/>
    <w:unhideWhenUsed/>
    <w:rsid w:val="0031121C"/>
    <w:pPr>
      <w:spacing w:line="240" w:lineRule="auto"/>
    </w:pPr>
    <w:rPr>
      <w:sz w:val="20"/>
      <w:szCs w:val="20"/>
    </w:rPr>
  </w:style>
  <w:style w:type="character" w:customStyle="1" w:styleId="a7">
    <w:name w:val="Текст примечания Знак"/>
    <w:basedOn w:val="a0"/>
    <w:link w:val="a6"/>
    <w:uiPriority w:val="99"/>
    <w:semiHidden/>
    <w:rsid w:val="0031121C"/>
    <w:rPr>
      <w:rFonts w:ascii="Calibri" w:hAnsi="Calibri" w:cs="Calibri"/>
      <w:sz w:val="20"/>
      <w:szCs w:val="20"/>
    </w:rPr>
  </w:style>
  <w:style w:type="paragraph" w:styleId="a8">
    <w:name w:val="Balloon Text"/>
    <w:basedOn w:val="a"/>
    <w:link w:val="a9"/>
    <w:uiPriority w:val="99"/>
    <w:semiHidden/>
    <w:unhideWhenUsed/>
    <w:rsid w:val="0031121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12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98623">
      <w:bodyDiv w:val="1"/>
      <w:marLeft w:val="0"/>
      <w:marRight w:val="0"/>
      <w:marTop w:val="0"/>
      <w:marBottom w:val="0"/>
      <w:divBdr>
        <w:top w:val="none" w:sz="0" w:space="0" w:color="auto"/>
        <w:left w:val="none" w:sz="0" w:space="0" w:color="auto"/>
        <w:bottom w:val="none" w:sz="0" w:space="0" w:color="auto"/>
        <w:right w:val="none" w:sz="0" w:space="0" w:color="auto"/>
      </w:divBdr>
    </w:div>
    <w:div w:id="768745442">
      <w:bodyDiv w:val="1"/>
      <w:marLeft w:val="0"/>
      <w:marRight w:val="0"/>
      <w:marTop w:val="0"/>
      <w:marBottom w:val="0"/>
      <w:divBdr>
        <w:top w:val="none" w:sz="0" w:space="0" w:color="auto"/>
        <w:left w:val="none" w:sz="0" w:space="0" w:color="auto"/>
        <w:bottom w:val="none" w:sz="0" w:space="0" w:color="auto"/>
        <w:right w:val="none" w:sz="0" w:space="0" w:color="auto"/>
      </w:divBdr>
    </w:div>
    <w:div w:id="172683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3918</Words>
  <Characters>20560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4</cp:revision>
  <dcterms:created xsi:type="dcterms:W3CDTF">2023-05-05T09:06:00Z</dcterms:created>
  <dcterms:modified xsi:type="dcterms:W3CDTF">2023-05-05T09:20:00Z</dcterms:modified>
</cp:coreProperties>
</file>