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B90A9BD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562272" w:rsidRPr="00562272">
        <w:rPr>
          <w:rFonts w:eastAsia="Calibri"/>
          <w:lang w:eastAsia="en-US"/>
        </w:rPr>
        <w:t xml:space="preserve"> </w:t>
      </w:r>
      <w:r w:rsidR="00562272" w:rsidRPr="00562272">
        <w:rPr>
          <w:rFonts w:eastAsia="Calibri"/>
          <w:lang w:eastAsia="en-US"/>
        </w:rPr>
        <w:t xml:space="preserve">ersh@auction-house.ru), действующее на основании договора с Коммерческим банком «Первый Экспресс» (открытое акционерное общество) (КБ «Первый Экспресс» (ОАО)), адрес регистрации: 300041, Тульская </w:t>
      </w:r>
      <w:proofErr w:type="spellStart"/>
      <w:r w:rsidR="00562272" w:rsidRPr="00562272">
        <w:rPr>
          <w:rFonts w:eastAsia="Calibri"/>
          <w:lang w:eastAsia="en-US"/>
        </w:rPr>
        <w:t>обл</w:t>
      </w:r>
      <w:proofErr w:type="spellEnd"/>
      <w:r w:rsidR="00562272" w:rsidRPr="00562272">
        <w:rPr>
          <w:rFonts w:eastAsia="Calibri"/>
          <w:lang w:eastAsia="en-US"/>
        </w:rPr>
        <w:t>, г. Тула, ул. Путейская, д. 1, ИНН 7100002710, ОГРН 1027100000036), конкурсным управляющим (ликвидатором) которого на основании решения Арбитражного суда Тульской области от 30 декабря 2013 года по делу № А68-10784/13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62272" w:rsidRPr="00562272">
        <w:t>сообщение 02030179718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562272">
        <w:rPr>
          <w:lang w:val="en-US"/>
        </w:rPr>
        <w:t>c</w:t>
      </w:r>
      <w:r w:rsidR="00562272" w:rsidRPr="00562272">
        <w:t xml:space="preserve"> </w:t>
      </w:r>
      <w:r w:rsidR="00562272" w:rsidRPr="00562272">
        <w:t>13.07.2023 г. по 15.07.2023 г.</w:t>
      </w:r>
      <w:r w:rsidR="00562272" w:rsidRPr="00562272">
        <w:t xml:space="preserve"> </w:t>
      </w:r>
      <w:r>
        <w:t>заключе</w:t>
      </w:r>
      <w:r w:rsidR="00562272">
        <w:t>н</w:t>
      </w:r>
      <w:r>
        <w:rPr>
          <w:color w:val="000000"/>
        </w:rPr>
        <w:t xml:space="preserve"> следующи</w:t>
      </w:r>
      <w:r w:rsidR="00562272">
        <w:rPr>
          <w:color w:val="000000"/>
        </w:rPr>
        <w:t>й</w:t>
      </w:r>
      <w:r>
        <w:rPr>
          <w:color w:val="000000"/>
        </w:rPr>
        <w:t xml:space="preserve"> догово</w:t>
      </w:r>
      <w:r w:rsidR="00562272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62272" w:rsidRPr="00562272" w14:paraId="2CA2CA92" w14:textId="77777777" w:rsidTr="000E231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DA2A2A1" w:rsidR="00562272" w:rsidRPr="00562272" w:rsidRDefault="00562272" w:rsidP="005622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7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345F287" w:rsidR="00562272" w:rsidRPr="00562272" w:rsidRDefault="00562272" w:rsidP="005622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2023-8290/107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D75D837" w:rsidR="00562272" w:rsidRPr="00562272" w:rsidRDefault="00562272" w:rsidP="005622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72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CF4B882" w:rsidR="00562272" w:rsidRPr="00562272" w:rsidRDefault="00562272" w:rsidP="005622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35716E3" w:rsidR="00562272" w:rsidRPr="00562272" w:rsidRDefault="00562272" w:rsidP="005622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2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Барников</w:t>
            </w:r>
            <w:proofErr w:type="spellEnd"/>
            <w:r w:rsidRPr="00562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Вадим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62272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2023-07-21T11:22:00Z</dcterms:created>
  <dcterms:modified xsi:type="dcterms:W3CDTF">2023-07-21T11:22:00Z</dcterms:modified>
</cp:coreProperties>
</file>