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Найденов Василий Викторович (01.11.1973г.р., место рожд: Дом тв-ва композиторов Рузского р-на Московской обл., адрес рег: 143150, Московская обл, Руза г., Старая Руза д, Дом творчества композиторов ул, дом № 2, квартира 45, СНИЛС10593928575, ИНН 507561270457, паспорт РФ серия 2818, номер 627384, выдан 19.12.2018, кем выдан УМВД России по Тверской области, код подразделения 690-022),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Московской области от 01.02.2023г. по делу №А41-79840/2022,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02.08.2023г. по продаже имущества Найденова Василия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Sandero, VIN: X7LBSRC2HEH712382,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КБ "РУСНАРБАНК"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Найденов Василий Викторович (01.11.1973г.р., место рожд: Дом тв-ва композиторов Рузского р-на Московской обл., адрес рег: 143150, Московская обл, Руза г., Старая Руза д, Дом творчества композиторов ул, дом № 2, квартира 45, СНИЛС10593928575, ИНН 507561270457, паспорт РФ серия 2818, номер 627384, выдан 19.12.2018, кем выдан УМВД России по Тверской области, код подразделения 690-022)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Найденова Василия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